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613E" w14:textId="77777777" w:rsidR="002472F8" w:rsidRDefault="002472F8" w:rsidP="002472F8">
      <w:pPr>
        <w:pStyle w:val="NoSpacing"/>
        <w:jc w:val="right"/>
        <w:rPr>
          <w:rFonts w:ascii="Times New Roman" w:hAnsi="Times New Roman" w:cs="Times New Roman"/>
          <w:sz w:val="24"/>
          <w:szCs w:val="24"/>
        </w:rPr>
      </w:pPr>
      <w:r>
        <w:rPr>
          <w:rFonts w:ascii="Times New Roman" w:hAnsi="Times New Roman" w:cs="Times New Roman"/>
          <w:sz w:val="24"/>
          <w:szCs w:val="24"/>
        </w:rPr>
        <w:t>HT6145/02 Syllabus</w:t>
      </w:r>
    </w:p>
    <w:p w14:paraId="3E5454A0" w14:textId="77777777" w:rsidR="002472F8" w:rsidRDefault="002472F8" w:rsidP="002472F8">
      <w:pPr>
        <w:pStyle w:val="NoSpacing"/>
        <w:jc w:val="right"/>
        <w:rPr>
          <w:rFonts w:ascii="Times New Roman" w:hAnsi="Times New Roman" w:cs="Times New Roman"/>
          <w:sz w:val="24"/>
          <w:szCs w:val="24"/>
        </w:rPr>
      </w:pPr>
      <w:r>
        <w:rPr>
          <w:rFonts w:ascii="Times New Roman" w:hAnsi="Times New Roman" w:cs="Times New Roman"/>
          <w:sz w:val="24"/>
          <w:szCs w:val="24"/>
        </w:rPr>
        <w:t>Summer 2022</w:t>
      </w:r>
    </w:p>
    <w:p w14:paraId="443F5471" w14:textId="77777777" w:rsidR="002472F8" w:rsidRDefault="002472F8" w:rsidP="002472F8">
      <w:pPr>
        <w:pStyle w:val="NoSpacing"/>
        <w:jc w:val="right"/>
        <w:rPr>
          <w:rFonts w:ascii="Times New Roman" w:hAnsi="Times New Roman" w:cs="Times New Roman"/>
          <w:sz w:val="24"/>
          <w:szCs w:val="24"/>
        </w:rPr>
      </w:pPr>
      <w:r>
        <w:rPr>
          <w:rFonts w:ascii="Times New Roman" w:hAnsi="Times New Roman" w:cs="Times New Roman"/>
          <w:sz w:val="24"/>
          <w:szCs w:val="24"/>
        </w:rPr>
        <w:t>RTS Charlotte</w:t>
      </w:r>
    </w:p>
    <w:p w14:paraId="4C97567B" w14:textId="77777777" w:rsidR="002472F8" w:rsidRDefault="002472F8" w:rsidP="002472F8">
      <w:pPr>
        <w:pStyle w:val="NoSpacing"/>
        <w:rPr>
          <w:rFonts w:ascii="Times New Roman" w:hAnsi="Times New Roman" w:cs="Times New Roman"/>
          <w:sz w:val="24"/>
          <w:szCs w:val="24"/>
        </w:rPr>
      </w:pPr>
    </w:p>
    <w:p w14:paraId="64DD87F2" w14:textId="77777777" w:rsidR="002472F8" w:rsidRDefault="002472F8" w:rsidP="002472F8">
      <w:pPr>
        <w:pStyle w:val="NoSpacing"/>
        <w:jc w:val="center"/>
        <w:rPr>
          <w:rFonts w:ascii="Times New Roman" w:hAnsi="Times New Roman" w:cs="Times New Roman"/>
          <w:b/>
          <w:sz w:val="28"/>
          <w:szCs w:val="28"/>
        </w:rPr>
      </w:pPr>
      <w:r>
        <w:rPr>
          <w:rFonts w:ascii="Times New Roman" w:hAnsi="Times New Roman" w:cs="Times New Roman"/>
          <w:b/>
          <w:sz w:val="28"/>
          <w:szCs w:val="28"/>
        </w:rPr>
        <w:t>The Making of the Modern World:</w:t>
      </w:r>
    </w:p>
    <w:p w14:paraId="3F47F602" w14:textId="277F319A" w:rsidR="002472F8" w:rsidRPr="00C77B56" w:rsidRDefault="002472F8" w:rsidP="00C77B56">
      <w:pPr>
        <w:pStyle w:val="NoSpacing"/>
        <w:jc w:val="center"/>
        <w:rPr>
          <w:rFonts w:ascii="Times New Roman" w:hAnsi="Times New Roman" w:cs="Times New Roman"/>
          <w:b/>
          <w:sz w:val="28"/>
          <w:szCs w:val="28"/>
        </w:rPr>
      </w:pPr>
      <w:r>
        <w:rPr>
          <w:rFonts w:ascii="Times New Roman" w:hAnsi="Times New Roman" w:cs="Times New Roman"/>
          <w:b/>
          <w:sz w:val="28"/>
          <w:szCs w:val="28"/>
        </w:rPr>
        <w:t>Christianity and the Enlightenment</w:t>
      </w:r>
    </w:p>
    <w:p w14:paraId="46B58012" w14:textId="77777777" w:rsidR="002472F8" w:rsidRDefault="002472F8" w:rsidP="002472F8">
      <w:pPr>
        <w:pStyle w:val="NoSpacing"/>
        <w:rPr>
          <w:rFonts w:ascii="Times New Roman" w:hAnsi="Times New Roman" w:cs="Times New Roman"/>
          <w:sz w:val="24"/>
          <w:szCs w:val="24"/>
        </w:rPr>
      </w:pPr>
    </w:p>
    <w:p w14:paraId="3BFF081C" w14:textId="77777777" w:rsidR="002472F8" w:rsidRPr="0046729C" w:rsidRDefault="002472F8" w:rsidP="002472F8">
      <w:pPr>
        <w:pStyle w:val="NoSpacing"/>
        <w:rPr>
          <w:rFonts w:ascii="Times New Roman" w:hAnsi="Times New Roman" w:cs="Times New Roman"/>
          <w:b/>
          <w:sz w:val="24"/>
          <w:szCs w:val="24"/>
          <w:u w:val="single"/>
        </w:rPr>
      </w:pPr>
      <w:r w:rsidRPr="0046729C">
        <w:rPr>
          <w:rFonts w:ascii="Times New Roman" w:hAnsi="Times New Roman" w:cs="Times New Roman"/>
          <w:b/>
          <w:sz w:val="24"/>
          <w:szCs w:val="24"/>
          <w:u w:val="single"/>
        </w:rPr>
        <w:t>Meeting Information</w:t>
      </w:r>
    </w:p>
    <w:p w14:paraId="1751520E" w14:textId="77777777" w:rsidR="00182625" w:rsidRPr="004B5FBA" w:rsidRDefault="00182625" w:rsidP="002472F8">
      <w:pPr>
        <w:pStyle w:val="NoSpacing"/>
        <w:rPr>
          <w:rFonts w:ascii="Times New Roman" w:hAnsi="Times New Roman" w:cs="Times New Roman"/>
          <w:sz w:val="24"/>
          <w:szCs w:val="24"/>
        </w:rPr>
      </w:pPr>
      <w:r w:rsidRPr="004B5FBA">
        <w:rPr>
          <w:rFonts w:ascii="Times New Roman" w:hAnsi="Times New Roman" w:cs="Times New Roman"/>
          <w:sz w:val="24"/>
          <w:szCs w:val="24"/>
        </w:rPr>
        <w:t>Monday, June 13, 1:00-4:30</w:t>
      </w:r>
    </w:p>
    <w:p w14:paraId="42114B1F" w14:textId="64A5E483" w:rsidR="00FA367C" w:rsidRPr="004B5FBA" w:rsidRDefault="004B5FBA" w:rsidP="002472F8">
      <w:pPr>
        <w:pStyle w:val="NoSpacing"/>
        <w:rPr>
          <w:rFonts w:ascii="Times New Roman" w:hAnsi="Times New Roman" w:cs="Times New Roman"/>
          <w:sz w:val="24"/>
          <w:szCs w:val="24"/>
        </w:rPr>
      </w:pPr>
      <w:r>
        <w:rPr>
          <w:rFonts w:ascii="Times New Roman" w:hAnsi="Times New Roman" w:cs="Times New Roman"/>
          <w:sz w:val="24"/>
          <w:szCs w:val="24"/>
        </w:rPr>
        <w:t>T/W/Th</w:t>
      </w:r>
      <w:r w:rsidR="00FA367C" w:rsidRPr="004B5FBA">
        <w:rPr>
          <w:rFonts w:ascii="Times New Roman" w:hAnsi="Times New Roman" w:cs="Times New Roman"/>
          <w:sz w:val="24"/>
          <w:szCs w:val="24"/>
        </w:rPr>
        <w:t>, June 14-16, 9:00-4:30</w:t>
      </w:r>
    </w:p>
    <w:p w14:paraId="50EA4E44" w14:textId="69568802" w:rsidR="002472F8" w:rsidRPr="004B5FBA" w:rsidRDefault="00FA367C" w:rsidP="002472F8">
      <w:pPr>
        <w:pStyle w:val="NoSpacing"/>
        <w:rPr>
          <w:rFonts w:ascii="Times New Roman" w:hAnsi="Times New Roman" w:cs="Times New Roman"/>
          <w:sz w:val="24"/>
          <w:szCs w:val="24"/>
        </w:rPr>
      </w:pPr>
      <w:r w:rsidRPr="004B5FBA">
        <w:rPr>
          <w:rFonts w:ascii="Times New Roman" w:hAnsi="Times New Roman" w:cs="Times New Roman"/>
          <w:sz w:val="24"/>
          <w:szCs w:val="24"/>
        </w:rPr>
        <w:t xml:space="preserve">Friday, June </w:t>
      </w:r>
      <w:r w:rsidR="004B5FBA" w:rsidRPr="004B5FBA">
        <w:rPr>
          <w:rFonts w:ascii="Times New Roman" w:hAnsi="Times New Roman" w:cs="Times New Roman"/>
          <w:sz w:val="24"/>
          <w:szCs w:val="24"/>
        </w:rPr>
        <w:t>17, 9:00-12:00</w:t>
      </w:r>
    </w:p>
    <w:p w14:paraId="75E660D8" w14:textId="77777777" w:rsidR="00182625" w:rsidRDefault="00182625" w:rsidP="002472F8">
      <w:pPr>
        <w:pStyle w:val="NoSpacing"/>
        <w:rPr>
          <w:rFonts w:ascii="Times New Roman" w:hAnsi="Times New Roman" w:cs="Times New Roman"/>
          <w:sz w:val="24"/>
          <w:szCs w:val="24"/>
        </w:rPr>
      </w:pPr>
    </w:p>
    <w:p w14:paraId="47C965F0" w14:textId="77777777" w:rsidR="002472F8" w:rsidRPr="0046729C" w:rsidRDefault="002472F8" w:rsidP="002472F8">
      <w:pPr>
        <w:pStyle w:val="NoSpacing"/>
        <w:rPr>
          <w:rFonts w:ascii="Times New Roman" w:hAnsi="Times New Roman" w:cs="Times New Roman"/>
          <w:b/>
          <w:sz w:val="24"/>
          <w:szCs w:val="24"/>
          <w:u w:val="single"/>
        </w:rPr>
      </w:pPr>
      <w:r w:rsidRPr="0046729C">
        <w:rPr>
          <w:rFonts w:ascii="Times New Roman" w:hAnsi="Times New Roman" w:cs="Times New Roman"/>
          <w:b/>
          <w:sz w:val="24"/>
          <w:szCs w:val="24"/>
          <w:u w:val="single"/>
        </w:rPr>
        <w:t>Contact Information</w:t>
      </w:r>
    </w:p>
    <w:p w14:paraId="14587CDC" w14:textId="77777777" w:rsidR="002472F8" w:rsidRDefault="002472F8" w:rsidP="002472F8">
      <w:pPr>
        <w:pStyle w:val="NoSpacing"/>
        <w:rPr>
          <w:rFonts w:ascii="Times New Roman" w:hAnsi="Times New Roman" w:cs="Times New Roman"/>
          <w:sz w:val="24"/>
          <w:szCs w:val="24"/>
        </w:rPr>
      </w:pPr>
      <w:r>
        <w:rPr>
          <w:rFonts w:ascii="Times New Roman" w:hAnsi="Times New Roman" w:cs="Times New Roman"/>
          <w:sz w:val="24"/>
          <w:szCs w:val="24"/>
        </w:rPr>
        <w:t>Dr. Kevin DeYoung (kdeyoung@christcovenant.org)</w:t>
      </w:r>
    </w:p>
    <w:p w14:paraId="21BAC124" w14:textId="4B93AC0B" w:rsidR="002472F8" w:rsidRDefault="002472F8" w:rsidP="002472F8">
      <w:pPr>
        <w:pStyle w:val="NoSpacing"/>
        <w:rPr>
          <w:rFonts w:ascii="Times New Roman" w:hAnsi="Times New Roman" w:cs="Times New Roman"/>
          <w:sz w:val="24"/>
          <w:szCs w:val="24"/>
        </w:rPr>
      </w:pPr>
      <w:r>
        <w:rPr>
          <w:rFonts w:ascii="Times New Roman" w:hAnsi="Times New Roman" w:cs="Times New Roman"/>
          <w:sz w:val="24"/>
          <w:szCs w:val="24"/>
        </w:rPr>
        <w:t xml:space="preserve">My assistant at Christ Covenant is </w:t>
      </w:r>
      <w:r w:rsidR="001311DF">
        <w:rPr>
          <w:rFonts w:ascii="Times New Roman" w:hAnsi="Times New Roman" w:cs="Times New Roman"/>
          <w:sz w:val="24"/>
          <w:szCs w:val="24"/>
        </w:rPr>
        <w:t>Barry Peterson</w:t>
      </w:r>
      <w:r>
        <w:rPr>
          <w:rFonts w:ascii="Times New Roman" w:hAnsi="Times New Roman" w:cs="Times New Roman"/>
          <w:sz w:val="24"/>
          <w:szCs w:val="24"/>
        </w:rPr>
        <w:t xml:space="preserve"> (</w:t>
      </w:r>
      <w:r w:rsidR="001311DF" w:rsidRPr="009C1643">
        <w:rPr>
          <w:rFonts w:ascii="Times New Roman" w:hAnsi="Times New Roman" w:cs="Times New Roman"/>
          <w:sz w:val="24"/>
          <w:szCs w:val="24"/>
        </w:rPr>
        <w:t>bfpeterson@christcovenant.org</w:t>
      </w:r>
      <w:r>
        <w:rPr>
          <w:rFonts w:ascii="Times New Roman" w:hAnsi="Times New Roman" w:cs="Times New Roman"/>
          <w:sz w:val="24"/>
          <w:szCs w:val="24"/>
        </w:rPr>
        <w:t>)</w:t>
      </w:r>
    </w:p>
    <w:p w14:paraId="1FE35177" w14:textId="4D45DEC3" w:rsidR="001311DF" w:rsidRDefault="001311DF" w:rsidP="002472F8">
      <w:pPr>
        <w:pStyle w:val="NoSpacing"/>
        <w:rPr>
          <w:rFonts w:ascii="Times New Roman" w:hAnsi="Times New Roman" w:cs="Times New Roman"/>
          <w:sz w:val="24"/>
          <w:szCs w:val="24"/>
        </w:rPr>
      </w:pPr>
      <w:r>
        <w:rPr>
          <w:rFonts w:ascii="Times New Roman" w:hAnsi="Times New Roman" w:cs="Times New Roman"/>
          <w:sz w:val="24"/>
          <w:szCs w:val="24"/>
        </w:rPr>
        <w:t>My TA at RTS is Alberto Paredes (aparedes</w:t>
      </w:r>
      <w:r w:rsidR="00B246EF">
        <w:rPr>
          <w:rFonts w:ascii="Times New Roman" w:hAnsi="Times New Roman" w:cs="Times New Roman"/>
          <w:sz w:val="24"/>
          <w:szCs w:val="24"/>
        </w:rPr>
        <w:t>@</w:t>
      </w:r>
      <w:r w:rsidR="0045613A">
        <w:rPr>
          <w:rFonts w:ascii="Times New Roman" w:hAnsi="Times New Roman" w:cs="Times New Roman"/>
          <w:sz w:val="24"/>
          <w:szCs w:val="24"/>
        </w:rPr>
        <w:t>rts.edu</w:t>
      </w:r>
      <w:r w:rsidR="00B246EF">
        <w:rPr>
          <w:rFonts w:ascii="Times New Roman" w:hAnsi="Times New Roman" w:cs="Times New Roman"/>
          <w:sz w:val="24"/>
          <w:szCs w:val="24"/>
        </w:rPr>
        <w:t>)</w:t>
      </w:r>
    </w:p>
    <w:p w14:paraId="149044EB" w14:textId="77777777" w:rsidR="002472F8" w:rsidRDefault="002472F8" w:rsidP="002472F8">
      <w:pPr>
        <w:pStyle w:val="NoSpacing"/>
        <w:rPr>
          <w:rFonts w:ascii="Times New Roman" w:hAnsi="Times New Roman" w:cs="Times New Roman"/>
          <w:sz w:val="24"/>
          <w:szCs w:val="24"/>
        </w:rPr>
      </w:pPr>
    </w:p>
    <w:p w14:paraId="7DB09FBE" w14:textId="77777777" w:rsidR="002472F8" w:rsidRPr="0046729C" w:rsidRDefault="002472F8" w:rsidP="002472F8">
      <w:pPr>
        <w:pStyle w:val="NoSpacing"/>
        <w:rPr>
          <w:rFonts w:ascii="Times New Roman" w:hAnsi="Times New Roman" w:cs="Times New Roman"/>
          <w:b/>
          <w:sz w:val="24"/>
          <w:szCs w:val="24"/>
          <w:u w:val="single"/>
        </w:rPr>
      </w:pPr>
      <w:r w:rsidRPr="0046729C">
        <w:rPr>
          <w:rFonts w:ascii="Times New Roman" w:hAnsi="Times New Roman" w:cs="Times New Roman"/>
          <w:b/>
          <w:sz w:val="24"/>
          <w:szCs w:val="24"/>
          <w:u w:val="single"/>
        </w:rPr>
        <w:t>Course Description</w:t>
      </w:r>
    </w:p>
    <w:p w14:paraId="7BED3AF3" w14:textId="77777777" w:rsidR="002472F8" w:rsidRPr="00C252D5" w:rsidRDefault="002472F8" w:rsidP="002472F8">
      <w:pPr>
        <w:pStyle w:val="NoSpacing"/>
        <w:jc w:val="both"/>
        <w:rPr>
          <w:rFonts w:ascii="Times New Roman" w:hAnsi="Times New Roman" w:cs="Times New Roman"/>
          <w:sz w:val="24"/>
          <w:szCs w:val="24"/>
        </w:rPr>
      </w:pPr>
      <w:r w:rsidRPr="00C252D5">
        <w:rPr>
          <w:rFonts w:ascii="Times New Roman" w:hAnsi="Times New Roman" w:cs="Times New Roman"/>
          <w:sz w:val="24"/>
          <w:szCs w:val="24"/>
        </w:rPr>
        <w:t>Everyone in the West—Christian or non-Christian—has been deeply affected by the intellectual upheaval that took place during the eighteenth century. The period often known as the Enlightenment challenged centuries-old assumptions about God, revelation, knowledge, authority, politics, and virtue. This course will look at a variety of leading thinkers from John Locke to John Witherspoon</w:t>
      </w:r>
      <w:r>
        <w:rPr>
          <w:rFonts w:ascii="Times New Roman" w:hAnsi="Times New Roman" w:cs="Times New Roman"/>
          <w:sz w:val="24"/>
          <w:szCs w:val="24"/>
        </w:rPr>
        <w:t xml:space="preserve">, </w:t>
      </w:r>
      <w:r w:rsidRPr="00C252D5">
        <w:rPr>
          <w:rFonts w:ascii="Times New Roman" w:hAnsi="Times New Roman" w:cs="Times New Roman"/>
          <w:sz w:val="24"/>
          <w:szCs w:val="24"/>
        </w:rPr>
        <w:t xml:space="preserve">from Thomas Hobbes to Thomas Reid. By exploring the themes and figures from the Enlightenment period—with special attention given to moral philosophy—we will better understand the history of </w:t>
      </w:r>
      <w:r>
        <w:rPr>
          <w:rFonts w:ascii="Times New Roman" w:hAnsi="Times New Roman" w:cs="Times New Roman"/>
          <w:sz w:val="24"/>
          <w:szCs w:val="24"/>
        </w:rPr>
        <w:t>evangelicalism</w:t>
      </w:r>
      <w:r w:rsidRPr="00C252D5">
        <w:rPr>
          <w:rFonts w:ascii="Times New Roman" w:hAnsi="Times New Roman" w:cs="Times New Roman"/>
          <w:sz w:val="24"/>
          <w:szCs w:val="24"/>
        </w:rPr>
        <w:t xml:space="preserve">, the challenge of contemporary theology, and the origin of many of our most intractable cultural debates. The intellectual currents flowing into, out of, and through the eighteenth century are still important for ministry today, for these currents </w:t>
      </w:r>
      <w:r>
        <w:rPr>
          <w:rFonts w:ascii="Times New Roman" w:hAnsi="Times New Roman" w:cs="Times New Roman"/>
          <w:sz w:val="24"/>
          <w:szCs w:val="24"/>
        </w:rPr>
        <w:t>let loose</w:t>
      </w:r>
      <w:r w:rsidRPr="00C252D5">
        <w:rPr>
          <w:rFonts w:ascii="Times New Roman" w:hAnsi="Times New Roman" w:cs="Times New Roman"/>
          <w:sz w:val="24"/>
          <w:szCs w:val="24"/>
        </w:rPr>
        <w:t xml:space="preserve"> nothing less than the creation of the modern world.</w:t>
      </w:r>
    </w:p>
    <w:p w14:paraId="56FB7117" w14:textId="77777777" w:rsidR="002472F8" w:rsidRDefault="002472F8" w:rsidP="002472F8">
      <w:pPr>
        <w:pStyle w:val="NoSpacing"/>
        <w:rPr>
          <w:rFonts w:ascii="Times New Roman" w:hAnsi="Times New Roman" w:cs="Times New Roman"/>
          <w:sz w:val="24"/>
          <w:szCs w:val="24"/>
        </w:rPr>
      </w:pPr>
    </w:p>
    <w:p w14:paraId="072E6017" w14:textId="77777777" w:rsidR="002472F8" w:rsidRPr="004059FC" w:rsidRDefault="002472F8" w:rsidP="002472F8">
      <w:pPr>
        <w:pStyle w:val="NoSpacing"/>
        <w:rPr>
          <w:rFonts w:ascii="Times New Roman" w:hAnsi="Times New Roman" w:cs="Times New Roman"/>
          <w:b/>
          <w:sz w:val="24"/>
          <w:szCs w:val="24"/>
          <w:u w:val="single"/>
        </w:rPr>
      </w:pPr>
      <w:r w:rsidRPr="004059FC">
        <w:rPr>
          <w:rFonts w:ascii="Times New Roman" w:hAnsi="Times New Roman" w:cs="Times New Roman"/>
          <w:b/>
          <w:sz w:val="24"/>
          <w:szCs w:val="24"/>
          <w:u w:val="single"/>
        </w:rPr>
        <w:t>Course Requirements</w:t>
      </w:r>
    </w:p>
    <w:p w14:paraId="192918F1"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In addition to attending the class faithfully and being a joyful and active participant in discussion, there are four requirements.</w:t>
      </w:r>
    </w:p>
    <w:p w14:paraId="58AE8D12" w14:textId="77777777" w:rsidR="002472F8" w:rsidRDefault="002472F8" w:rsidP="002472F8">
      <w:pPr>
        <w:pStyle w:val="NoSpacing"/>
        <w:rPr>
          <w:rFonts w:ascii="Times New Roman" w:hAnsi="Times New Roman" w:cs="Times New Roman"/>
          <w:sz w:val="24"/>
          <w:szCs w:val="24"/>
        </w:rPr>
      </w:pPr>
    </w:p>
    <w:p w14:paraId="3B66DC3B" w14:textId="668B01D2" w:rsidR="002472F8" w:rsidRDefault="002472F8" w:rsidP="002472F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Summary Paper (15%) – Students will write a </w:t>
      </w:r>
      <w:r w:rsidR="00B246EF">
        <w:rPr>
          <w:rFonts w:ascii="Times New Roman" w:hAnsi="Times New Roman" w:cs="Times New Roman"/>
          <w:sz w:val="24"/>
          <w:szCs w:val="24"/>
        </w:rPr>
        <w:t>500</w:t>
      </w:r>
      <w:r w:rsidR="00C20920">
        <w:rPr>
          <w:rFonts w:ascii="Times New Roman" w:hAnsi="Times New Roman" w:cs="Times New Roman"/>
          <w:sz w:val="24"/>
          <w:szCs w:val="24"/>
        </w:rPr>
        <w:t>-</w:t>
      </w:r>
      <w:r>
        <w:rPr>
          <w:rFonts w:ascii="Times New Roman" w:hAnsi="Times New Roman" w:cs="Times New Roman"/>
          <w:sz w:val="24"/>
          <w:szCs w:val="24"/>
        </w:rPr>
        <w:t xml:space="preserve">word summary paper on Himmelfarb’s </w:t>
      </w:r>
      <w:proofErr w:type="gramStart"/>
      <w:r w:rsidRPr="00EF3A48">
        <w:rPr>
          <w:rFonts w:ascii="Times New Roman" w:hAnsi="Times New Roman" w:cs="Times New Roman"/>
          <w:i/>
          <w:sz w:val="24"/>
          <w:szCs w:val="24"/>
        </w:rPr>
        <w:t>The</w:t>
      </w:r>
      <w:proofErr w:type="gramEnd"/>
      <w:r w:rsidRPr="00EF3A48">
        <w:rPr>
          <w:rFonts w:ascii="Times New Roman" w:hAnsi="Times New Roman" w:cs="Times New Roman"/>
          <w:i/>
          <w:sz w:val="24"/>
          <w:szCs w:val="24"/>
        </w:rPr>
        <w:t xml:space="preserve"> Roads to Modernity</w:t>
      </w:r>
      <w:r>
        <w:rPr>
          <w:rFonts w:ascii="Times New Roman" w:hAnsi="Times New Roman" w:cs="Times New Roman"/>
          <w:sz w:val="24"/>
          <w:szCs w:val="24"/>
        </w:rPr>
        <w:t xml:space="preserve">, explaining the difference between the British, French, and American Enlightenments and highlighting key ideas and figures. The paper is </w:t>
      </w:r>
      <w:r w:rsidRPr="00EF3A48">
        <w:rPr>
          <w:rFonts w:ascii="Times New Roman" w:hAnsi="Times New Roman" w:cs="Times New Roman"/>
          <w:sz w:val="24"/>
          <w:szCs w:val="24"/>
        </w:rPr>
        <w:t>due</w:t>
      </w:r>
      <w:r w:rsidRPr="009C7426">
        <w:rPr>
          <w:rFonts w:ascii="Times New Roman" w:hAnsi="Times New Roman" w:cs="Times New Roman"/>
          <w:b/>
          <w:sz w:val="24"/>
          <w:szCs w:val="24"/>
        </w:rPr>
        <w:t xml:space="preserve"> </w:t>
      </w:r>
      <w:r w:rsidR="00067A2A">
        <w:rPr>
          <w:rFonts w:ascii="Times New Roman" w:hAnsi="Times New Roman" w:cs="Times New Roman"/>
          <w:b/>
          <w:sz w:val="24"/>
          <w:szCs w:val="24"/>
        </w:rPr>
        <w:t>July 2</w:t>
      </w:r>
      <w:r>
        <w:rPr>
          <w:rFonts w:ascii="Times New Roman" w:hAnsi="Times New Roman" w:cs="Times New Roman"/>
          <w:sz w:val="24"/>
          <w:szCs w:val="24"/>
        </w:rPr>
        <w:t>.</w:t>
      </w:r>
    </w:p>
    <w:p w14:paraId="741BA476" w14:textId="77777777" w:rsidR="002472F8" w:rsidRDefault="002472F8" w:rsidP="002472F8">
      <w:pPr>
        <w:pStyle w:val="NoSpacing"/>
        <w:ind w:left="720"/>
        <w:rPr>
          <w:rFonts w:ascii="Times New Roman" w:hAnsi="Times New Roman" w:cs="Times New Roman"/>
          <w:sz w:val="24"/>
          <w:szCs w:val="24"/>
        </w:rPr>
      </w:pPr>
    </w:p>
    <w:p w14:paraId="63814BAF" w14:textId="19DDFD79" w:rsidR="002472F8" w:rsidRDefault="002472F8" w:rsidP="002472F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Final Exam (25%) – A final exam will be given during the</w:t>
      </w:r>
      <w:r w:rsidR="00067A2A">
        <w:rPr>
          <w:rFonts w:ascii="Times New Roman" w:hAnsi="Times New Roman" w:cs="Times New Roman"/>
          <w:sz w:val="24"/>
          <w:szCs w:val="24"/>
        </w:rPr>
        <w:t xml:space="preserve"> last day</w:t>
      </w:r>
      <w:r>
        <w:rPr>
          <w:rFonts w:ascii="Times New Roman" w:hAnsi="Times New Roman" w:cs="Times New Roman"/>
          <w:sz w:val="24"/>
          <w:szCs w:val="24"/>
        </w:rPr>
        <w:t xml:space="preserve"> class. The exam will be based on class lectures (supplemented by the reading) and will include factual knowledge questions and one or two short essay questions. The exam is </w:t>
      </w:r>
      <w:r w:rsidR="00067A2A">
        <w:rPr>
          <w:rFonts w:ascii="Times New Roman" w:hAnsi="Times New Roman" w:cs="Times New Roman"/>
          <w:b/>
          <w:sz w:val="24"/>
          <w:szCs w:val="24"/>
        </w:rPr>
        <w:t>June 17</w:t>
      </w:r>
      <w:r>
        <w:rPr>
          <w:rFonts w:ascii="Times New Roman" w:hAnsi="Times New Roman" w:cs="Times New Roman"/>
          <w:sz w:val="24"/>
          <w:szCs w:val="24"/>
        </w:rPr>
        <w:t>.</w:t>
      </w:r>
    </w:p>
    <w:p w14:paraId="72416C7C" w14:textId="77777777" w:rsidR="002472F8" w:rsidRDefault="002472F8" w:rsidP="002472F8">
      <w:pPr>
        <w:pStyle w:val="NoSpacing"/>
        <w:rPr>
          <w:rFonts w:ascii="Times New Roman" w:hAnsi="Times New Roman" w:cs="Times New Roman"/>
          <w:sz w:val="24"/>
          <w:szCs w:val="24"/>
        </w:rPr>
      </w:pPr>
    </w:p>
    <w:p w14:paraId="52EBD12C" w14:textId="1235D7A9" w:rsidR="002472F8" w:rsidRPr="007C15D2" w:rsidRDefault="002472F8" w:rsidP="002472F8">
      <w:pPr>
        <w:pStyle w:val="NoSpacing"/>
        <w:numPr>
          <w:ilvl w:val="0"/>
          <w:numId w:val="1"/>
        </w:numPr>
        <w:jc w:val="both"/>
        <w:rPr>
          <w:rFonts w:ascii="Times New Roman" w:hAnsi="Times New Roman" w:cs="Times New Roman"/>
          <w:sz w:val="24"/>
          <w:szCs w:val="24"/>
        </w:rPr>
      </w:pPr>
      <w:r w:rsidRPr="00957FAE">
        <w:rPr>
          <w:rFonts w:ascii="Times New Roman" w:hAnsi="Times New Roman" w:cs="Times New Roman"/>
          <w:sz w:val="24"/>
          <w:szCs w:val="24"/>
        </w:rPr>
        <w:t>Required Reading</w:t>
      </w:r>
      <w:r>
        <w:rPr>
          <w:rFonts w:ascii="Times New Roman" w:hAnsi="Times New Roman" w:cs="Times New Roman"/>
          <w:sz w:val="24"/>
          <w:szCs w:val="24"/>
        </w:rPr>
        <w:t xml:space="preserve"> (25</w:t>
      </w:r>
      <w:r w:rsidRPr="00957FAE">
        <w:rPr>
          <w:rFonts w:ascii="Times New Roman" w:hAnsi="Times New Roman" w:cs="Times New Roman"/>
          <w:sz w:val="24"/>
          <w:szCs w:val="24"/>
        </w:rPr>
        <w:t>%)</w:t>
      </w:r>
      <w:r>
        <w:rPr>
          <w:rFonts w:ascii="Times New Roman" w:hAnsi="Times New Roman" w:cs="Times New Roman"/>
          <w:sz w:val="24"/>
          <w:szCs w:val="24"/>
        </w:rPr>
        <w:t xml:space="preserve"> –Students a</w:t>
      </w:r>
      <w:r w:rsidR="00100310">
        <w:rPr>
          <w:rFonts w:ascii="Times New Roman" w:hAnsi="Times New Roman" w:cs="Times New Roman"/>
          <w:sz w:val="24"/>
          <w:szCs w:val="24"/>
        </w:rPr>
        <w:t xml:space="preserve">re expected to read </w:t>
      </w:r>
      <w:r>
        <w:rPr>
          <w:rFonts w:ascii="Times New Roman" w:hAnsi="Times New Roman" w:cs="Times New Roman"/>
          <w:sz w:val="24"/>
          <w:szCs w:val="24"/>
        </w:rPr>
        <w:t xml:space="preserve">the assigned material </w:t>
      </w:r>
      <w:r w:rsidRPr="00957FAE">
        <w:rPr>
          <w:rFonts w:ascii="Times New Roman" w:hAnsi="Times New Roman" w:cs="Times New Roman"/>
          <w:i/>
          <w:sz w:val="24"/>
          <w:szCs w:val="24"/>
        </w:rPr>
        <w:t>with reasonable care</w:t>
      </w:r>
      <w:r>
        <w:rPr>
          <w:rFonts w:ascii="Times New Roman" w:hAnsi="Times New Roman" w:cs="Times New Roman"/>
          <w:sz w:val="24"/>
          <w:szCs w:val="24"/>
        </w:rPr>
        <w:t xml:space="preserve">. Do your best with the </w:t>
      </w:r>
      <w:r w:rsidRPr="00EF3A48">
        <w:rPr>
          <w:rFonts w:ascii="Times New Roman" w:hAnsi="Times New Roman" w:cs="Times New Roman"/>
          <w:i/>
          <w:sz w:val="24"/>
          <w:szCs w:val="24"/>
        </w:rPr>
        <w:t>Moral Philosophy</w:t>
      </w:r>
      <w:r>
        <w:rPr>
          <w:rFonts w:ascii="Times New Roman" w:hAnsi="Times New Roman" w:cs="Times New Roman"/>
          <w:sz w:val="24"/>
          <w:szCs w:val="24"/>
        </w:rPr>
        <w:t xml:space="preserve"> book,</w:t>
      </w:r>
      <w:r w:rsidR="00BC1BCD">
        <w:rPr>
          <w:rFonts w:ascii="Times New Roman" w:hAnsi="Times New Roman" w:cs="Times New Roman"/>
          <w:sz w:val="24"/>
          <w:szCs w:val="24"/>
        </w:rPr>
        <w:t xml:space="preserve"> even if </w:t>
      </w:r>
      <w:r w:rsidR="005630CE">
        <w:rPr>
          <w:rFonts w:ascii="Times New Roman" w:hAnsi="Times New Roman" w:cs="Times New Roman"/>
          <w:sz w:val="24"/>
          <w:szCs w:val="24"/>
        </w:rPr>
        <w:t xml:space="preserve">you </w:t>
      </w:r>
      <w:proofErr w:type="gramStart"/>
      <w:r w:rsidR="005630CE">
        <w:rPr>
          <w:rFonts w:ascii="Times New Roman" w:hAnsi="Times New Roman" w:cs="Times New Roman"/>
          <w:sz w:val="24"/>
          <w:szCs w:val="24"/>
        </w:rPr>
        <w:t>have to</w:t>
      </w:r>
      <w:proofErr w:type="gramEnd"/>
      <w:r w:rsidR="005630CE">
        <w:rPr>
          <w:rFonts w:ascii="Times New Roman" w:hAnsi="Times New Roman" w:cs="Times New Roman"/>
          <w:sz w:val="24"/>
          <w:szCs w:val="24"/>
        </w:rPr>
        <w:t xml:space="preserve"> plow through </w:t>
      </w:r>
      <w:r w:rsidR="00BC1BCD">
        <w:rPr>
          <w:rFonts w:ascii="Times New Roman" w:hAnsi="Times New Roman" w:cs="Times New Roman"/>
          <w:sz w:val="24"/>
          <w:szCs w:val="24"/>
        </w:rPr>
        <w:t xml:space="preserve">some parts </w:t>
      </w:r>
      <w:r w:rsidR="005630CE">
        <w:rPr>
          <w:rFonts w:ascii="Times New Roman" w:hAnsi="Times New Roman" w:cs="Times New Roman"/>
          <w:sz w:val="24"/>
          <w:szCs w:val="24"/>
        </w:rPr>
        <w:t xml:space="preserve">that </w:t>
      </w:r>
      <w:r w:rsidR="00BC1BCD">
        <w:rPr>
          <w:rFonts w:ascii="Times New Roman" w:hAnsi="Times New Roman" w:cs="Times New Roman"/>
          <w:sz w:val="24"/>
          <w:szCs w:val="24"/>
        </w:rPr>
        <w:t>are hard to follow</w:t>
      </w:r>
      <w:r>
        <w:rPr>
          <w:rFonts w:ascii="Times New Roman" w:hAnsi="Times New Roman" w:cs="Times New Roman"/>
          <w:sz w:val="24"/>
          <w:szCs w:val="24"/>
        </w:rPr>
        <w:t xml:space="preserve">. </w:t>
      </w:r>
      <w:r w:rsidRPr="007C15D2">
        <w:rPr>
          <w:rFonts w:ascii="Times New Roman" w:hAnsi="Times New Roman" w:cs="Times New Roman"/>
          <w:sz w:val="24"/>
          <w:szCs w:val="24"/>
        </w:rPr>
        <w:t>All the required reading</w:t>
      </w:r>
      <w:r>
        <w:rPr>
          <w:rFonts w:ascii="Times New Roman" w:hAnsi="Times New Roman" w:cs="Times New Roman"/>
          <w:sz w:val="24"/>
          <w:szCs w:val="24"/>
        </w:rPr>
        <w:t xml:space="preserve"> must be </w:t>
      </w:r>
      <w:r w:rsidRPr="00EF3A48">
        <w:rPr>
          <w:rFonts w:ascii="Times New Roman" w:hAnsi="Times New Roman" w:cs="Times New Roman"/>
          <w:sz w:val="24"/>
          <w:szCs w:val="24"/>
        </w:rPr>
        <w:t>completed by</w:t>
      </w:r>
      <w:r>
        <w:rPr>
          <w:rFonts w:ascii="Times New Roman" w:hAnsi="Times New Roman" w:cs="Times New Roman"/>
          <w:b/>
          <w:sz w:val="24"/>
          <w:szCs w:val="24"/>
        </w:rPr>
        <w:t xml:space="preserve"> </w:t>
      </w:r>
      <w:r w:rsidR="00DD1397">
        <w:rPr>
          <w:rFonts w:ascii="Times New Roman" w:hAnsi="Times New Roman" w:cs="Times New Roman"/>
          <w:b/>
          <w:sz w:val="24"/>
          <w:szCs w:val="24"/>
        </w:rPr>
        <w:t>July 29</w:t>
      </w:r>
      <w:r w:rsidRPr="007C15D2">
        <w:rPr>
          <w:rFonts w:ascii="Times New Roman" w:hAnsi="Times New Roman" w:cs="Times New Roman"/>
          <w:sz w:val="24"/>
          <w:szCs w:val="24"/>
        </w:rPr>
        <w:t>.</w:t>
      </w:r>
      <w:r w:rsidR="00DD1397">
        <w:rPr>
          <w:rFonts w:ascii="Times New Roman" w:hAnsi="Times New Roman" w:cs="Times New Roman"/>
          <w:sz w:val="24"/>
          <w:szCs w:val="24"/>
        </w:rPr>
        <w:t xml:space="preserve"> The more you can read </w:t>
      </w:r>
      <w:r w:rsidR="00E1135E">
        <w:rPr>
          <w:rFonts w:ascii="Times New Roman" w:hAnsi="Times New Roman" w:cs="Times New Roman"/>
          <w:sz w:val="24"/>
          <w:szCs w:val="24"/>
        </w:rPr>
        <w:t>prior to</w:t>
      </w:r>
      <w:r w:rsidR="00DD1397">
        <w:rPr>
          <w:rFonts w:ascii="Times New Roman" w:hAnsi="Times New Roman" w:cs="Times New Roman"/>
          <w:sz w:val="24"/>
          <w:szCs w:val="24"/>
        </w:rPr>
        <w:t xml:space="preserve"> the weeklong class, the better off you will be.</w:t>
      </w:r>
    </w:p>
    <w:p w14:paraId="3BC47634" w14:textId="77777777" w:rsidR="002472F8" w:rsidRPr="00957FAE" w:rsidRDefault="002472F8" w:rsidP="002472F8">
      <w:pPr>
        <w:pStyle w:val="NoSpacing"/>
        <w:rPr>
          <w:rFonts w:ascii="Times New Roman" w:hAnsi="Times New Roman" w:cs="Times New Roman"/>
          <w:sz w:val="24"/>
          <w:szCs w:val="24"/>
        </w:rPr>
      </w:pPr>
    </w:p>
    <w:p w14:paraId="7AF76DF9" w14:textId="0E934069" w:rsidR="002472F8" w:rsidRDefault="002472F8" w:rsidP="002472F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Research Paper (35%) – The goal of a research paper is to state and defend an argument, demonstrating facility with academic sources and showing that you are familiar with the major viewpoints, including those you do not agree with. In addition to grading on content, papers will be marked down for grammatical mistakes, sloppy writing, syntactical errors, improper formatting, and failure to communicate your argument clearly and cogently. The paper should be </w:t>
      </w:r>
      <w:r w:rsidR="00DD1397">
        <w:rPr>
          <w:rFonts w:ascii="Times New Roman" w:hAnsi="Times New Roman" w:cs="Times New Roman"/>
          <w:sz w:val="24"/>
          <w:szCs w:val="24"/>
        </w:rPr>
        <w:t>3,500-4,000</w:t>
      </w:r>
      <w:r>
        <w:rPr>
          <w:rFonts w:ascii="Times New Roman" w:hAnsi="Times New Roman" w:cs="Times New Roman"/>
          <w:sz w:val="24"/>
          <w:szCs w:val="24"/>
        </w:rPr>
        <w:t xml:space="preserve"> words and is due </w:t>
      </w:r>
      <w:r w:rsidR="00DD1397">
        <w:rPr>
          <w:rFonts w:ascii="Times New Roman" w:hAnsi="Times New Roman" w:cs="Times New Roman"/>
          <w:b/>
          <w:sz w:val="24"/>
          <w:szCs w:val="24"/>
        </w:rPr>
        <w:t>July 29</w:t>
      </w:r>
      <w:r>
        <w:rPr>
          <w:rFonts w:ascii="Times New Roman" w:hAnsi="Times New Roman" w:cs="Times New Roman"/>
          <w:sz w:val="24"/>
          <w:szCs w:val="24"/>
        </w:rPr>
        <w:t>.</w:t>
      </w:r>
    </w:p>
    <w:p w14:paraId="0142D56F" w14:textId="77777777" w:rsidR="002472F8" w:rsidRPr="007C62A2" w:rsidRDefault="002472F8" w:rsidP="002472F8">
      <w:pPr>
        <w:pStyle w:val="NoSpacing"/>
        <w:jc w:val="both"/>
        <w:rPr>
          <w:rFonts w:ascii="Times New Roman" w:hAnsi="Times New Roman" w:cs="Times New Roman"/>
          <w:sz w:val="24"/>
          <w:szCs w:val="24"/>
        </w:rPr>
      </w:pPr>
    </w:p>
    <w:p w14:paraId="7C02AD0E" w14:textId="77777777" w:rsidR="002472F8" w:rsidRPr="00107D6B" w:rsidRDefault="002472F8" w:rsidP="002472F8">
      <w:pPr>
        <w:rPr>
          <w:rFonts w:ascii="Times New Roman" w:hAnsi="Times New Roman" w:cs="Times New Roman"/>
          <w:b/>
          <w:sz w:val="24"/>
          <w:szCs w:val="24"/>
          <w:u w:val="single"/>
        </w:rPr>
      </w:pPr>
      <w:r w:rsidRPr="00107D6B">
        <w:rPr>
          <w:rFonts w:ascii="Times New Roman" w:hAnsi="Times New Roman" w:cs="Times New Roman"/>
          <w:b/>
          <w:sz w:val="24"/>
          <w:szCs w:val="24"/>
          <w:u w:val="single"/>
        </w:rPr>
        <w:t>Notes on Papers</w:t>
      </w:r>
    </w:p>
    <w:p w14:paraId="0DB5F8F6" w14:textId="5FEF41FC" w:rsidR="002472F8" w:rsidRPr="000D635D" w:rsidRDefault="002472F8" w:rsidP="002472F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Research </w:t>
      </w:r>
      <w:r w:rsidRPr="00107D6B">
        <w:rPr>
          <w:rFonts w:ascii="Times New Roman" w:hAnsi="Times New Roman" w:cs="Times New Roman"/>
          <w:sz w:val="24"/>
          <w:szCs w:val="24"/>
        </w:rPr>
        <w:t>Paper topic: Choose 1-3 persons studied in this class and describe his/their impact on the modern world</w:t>
      </w:r>
      <w:r>
        <w:rPr>
          <w:rFonts w:ascii="Times New Roman" w:hAnsi="Times New Roman" w:cs="Times New Roman"/>
          <w:sz w:val="24"/>
          <w:szCs w:val="24"/>
        </w:rPr>
        <w:t xml:space="preserve"> whether for good or for ill</w:t>
      </w:r>
      <w:r w:rsidRPr="00107D6B">
        <w:rPr>
          <w:rFonts w:ascii="Times New Roman" w:hAnsi="Times New Roman" w:cs="Times New Roman"/>
          <w:sz w:val="24"/>
          <w:szCs w:val="24"/>
        </w:rPr>
        <w:t xml:space="preserve">. The paper can lean toward history or toward theology/philosophy but be sure to make an </w:t>
      </w:r>
      <w:r w:rsidRPr="00107D6B">
        <w:rPr>
          <w:rFonts w:ascii="Times New Roman" w:hAnsi="Times New Roman" w:cs="Times New Roman"/>
          <w:i/>
          <w:sz w:val="24"/>
          <w:szCs w:val="24"/>
        </w:rPr>
        <w:t>argument</w:t>
      </w:r>
      <w:r w:rsidRPr="00107D6B">
        <w:rPr>
          <w:rFonts w:ascii="Times New Roman" w:hAnsi="Times New Roman" w:cs="Times New Roman"/>
          <w:sz w:val="24"/>
          <w:szCs w:val="24"/>
        </w:rPr>
        <w:t xml:space="preserve"> rather than simply providing a biographical sketch. </w:t>
      </w:r>
      <w:r>
        <w:rPr>
          <w:rFonts w:ascii="Times New Roman" w:hAnsi="Times New Roman" w:cs="Times New Roman"/>
          <w:sz w:val="24"/>
          <w:szCs w:val="24"/>
        </w:rPr>
        <w:t>You may want to</w:t>
      </w:r>
      <w:r w:rsidRPr="00107D6B">
        <w:rPr>
          <w:rFonts w:ascii="Times New Roman" w:hAnsi="Times New Roman" w:cs="Times New Roman"/>
          <w:sz w:val="24"/>
          <w:szCs w:val="24"/>
        </w:rPr>
        <w:t xml:space="preserve"> include comparison and contrast with other figures. If your topic is less explicitly theological, be sure to reflect on the challenges to (or opportunities for) Reformed theology and ministry that flow from his/their ideas. </w:t>
      </w:r>
      <w:r>
        <w:rPr>
          <w:rFonts w:ascii="Times New Roman" w:hAnsi="Times New Roman" w:cs="Times New Roman"/>
          <w:sz w:val="24"/>
          <w:szCs w:val="24"/>
        </w:rPr>
        <w:t xml:space="preserve">You may </w:t>
      </w:r>
      <w:r w:rsidRPr="00107D6B">
        <w:rPr>
          <w:rFonts w:ascii="Times New Roman" w:hAnsi="Times New Roman" w:cs="Times New Roman"/>
          <w:sz w:val="24"/>
          <w:szCs w:val="24"/>
          <w:u w:val="single"/>
        </w:rPr>
        <w:t>not</w:t>
      </w:r>
      <w:r w:rsidRPr="00B86D6B">
        <w:rPr>
          <w:rFonts w:ascii="Times New Roman" w:hAnsi="Times New Roman" w:cs="Times New Roman"/>
          <w:sz w:val="24"/>
          <w:szCs w:val="24"/>
        </w:rPr>
        <w:t xml:space="preserve"> </w:t>
      </w:r>
      <w:r>
        <w:rPr>
          <w:rFonts w:ascii="Times New Roman" w:hAnsi="Times New Roman" w:cs="Times New Roman"/>
          <w:sz w:val="24"/>
          <w:szCs w:val="24"/>
        </w:rPr>
        <w:t xml:space="preserve">choose Edwards or </w:t>
      </w:r>
      <w:r w:rsidRPr="000D635D">
        <w:rPr>
          <w:rFonts w:ascii="Times New Roman" w:hAnsi="Times New Roman" w:cs="Times New Roman"/>
          <w:sz w:val="24"/>
          <w:szCs w:val="24"/>
        </w:rPr>
        <w:t xml:space="preserve">Witherspoon </w:t>
      </w:r>
      <w:r w:rsidR="00DD1397">
        <w:rPr>
          <w:rFonts w:ascii="Times New Roman" w:hAnsi="Times New Roman" w:cs="Times New Roman"/>
          <w:sz w:val="24"/>
          <w:szCs w:val="24"/>
        </w:rPr>
        <w:t xml:space="preserve">(as they are more well-known) </w:t>
      </w:r>
      <w:r w:rsidRPr="000D635D">
        <w:rPr>
          <w:rFonts w:ascii="Times New Roman" w:hAnsi="Times New Roman" w:cs="Times New Roman"/>
          <w:sz w:val="24"/>
          <w:szCs w:val="24"/>
        </w:rPr>
        <w:t xml:space="preserve">unless it is to </w:t>
      </w:r>
      <w:proofErr w:type="gramStart"/>
      <w:r w:rsidRPr="000D635D">
        <w:rPr>
          <w:rFonts w:ascii="Times New Roman" w:hAnsi="Times New Roman" w:cs="Times New Roman"/>
          <w:sz w:val="24"/>
          <w:szCs w:val="24"/>
        </w:rPr>
        <w:t>compare and contrast</w:t>
      </w:r>
      <w:proofErr w:type="gramEnd"/>
      <w:r w:rsidRPr="000D635D">
        <w:rPr>
          <w:rFonts w:ascii="Times New Roman" w:hAnsi="Times New Roman" w:cs="Times New Roman"/>
          <w:sz w:val="24"/>
          <w:szCs w:val="24"/>
        </w:rPr>
        <w:t xml:space="preserve"> thei</w:t>
      </w:r>
      <w:r>
        <w:rPr>
          <w:rFonts w:ascii="Times New Roman" w:hAnsi="Times New Roman" w:cs="Times New Roman"/>
          <w:sz w:val="24"/>
          <w:szCs w:val="24"/>
        </w:rPr>
        <w:t>r</w:t>
      </w:r>
      <w:r w:rsidRPr="000D635D">
        <w:rPr>
          <w:rFonts w:ascii="Times New Roman" w:hAnsi="Times New Roman" w:cs="Times New Roman"/>
          <w:sz w:val="24"/>
          <w:szCs w:val="24"/>
        </w:rPr>
        <w:t xml:space="preserve"> ideas, practices, and legacy with the one or more of the </w:t>
      </w:r>
      <w:r>
        <w:rPr>
          <w:rFonts w:ascii="Times New Roman" w:hAnsi="Times New Roman" w:cs="Times New Roman"/>
          <w:sz w:val="24"/>
          <w:szCs w:val="24"/>
        </w:rPr>
        <w:t>Enlightenment</w:t>
      </w:r>
      <w:r w:rsidRPr="000D635D">
        <w:rPr>
          <w:rFonts w:ascii="Times New Roman" w:hAnsi="Times New Roman" w:cs="Times New Roman"/>
          <w:sz w:val="24"/>
          <w:szCs w:val="24"/>
        </w:rPr>
        <w:t xml:space="preserve"> figures in the class.</w:t>
      </w:r>
    </w:p>
    <w:p w14:paraId="191CB296" w14:textId="77777777" w:rsidR="002472F8" w:rsidRDefault="002472F8" w:rsidP="002472F8">
      <w:pPr>
        <w:pStyle w:val="NoSpacing"/>
        <w:ind w:left="720"/>
        <w:jc w:val="both"/>
        <w:rPr>
          <w:rFonts w:ascii="Times New Roman" w:hAnsi="Times New Roman" w:cs="Times New Roman"/>
          <w:sz w:val="24"/>
          <w:szCs w:val="24"/>
        </w:rPr>
      </w:pPr>
    </w:p>
    <w:p w14:paraId="7CFBE753" w14:textId="77777777" w:rsidR="002472F8" w:rsidRPr="00107D6B" w:rsidRDefault="002472F8" w:rsidP="002472F8">
      <w:pPr>
        <w:pStyle w:val="NoSpacing"/>
        <w:numPr>
          <w:ilvl w:val="0"/>
          <w:numId w:val="2"/>
        </w:numPr>
        <w:jc w:val="both"/>
        <w:rPr>
          <w:rFonts w:ascii="Times New Roman" w:hAnsi="Times New Roman" w:cs="Times New Roman"/>
          <w:sz w:val="24"/>
          <w:szCs w:val="24"/>
        </w:rPr>
      </w:pPr>
      <w:r w:rsidRPr="00107D6B">
        <w:rPr>
          <w:rFonts w:ascii="Times New Roman" w:hAnsi="Times New Roman" w:cs="Times New Roman"/>
          <w:sz w:val="24"/>
          <w:szCs w:val="24"/>
        </w:rPr>
        <w:t>Both papers should be in 12pt., Times New Roman font, full justified, 1-inch margins on all sides, 1.5 spacing, page numbers at the bottom, a title at the top of the first page, with your name, class, and date on the right top of the first page.</w:t>
      </w:r>
      <w:r>
        <w:rPr>
          <w:rFonts w:ascii="Times New Roman" w:hAnsi="Times New Roman" w:cs="Times New Roman"/>
          <w:sz w:val="24"/>
          <w:szCs w:val="24"/>
        </w:rPr>
        <w:t xml:space="preserve"> Provide subheadings as needed.</w:t>
      </w:r>
      <w:r w:rsidRPr="00107D6B">
        <w:rPr>
          <w:rFonts w:ascii="Times New Roman" w:hAnsi="Times New Roman" w:cs="Times New Roman"/>
          <w:sz w:val="24"/>
          <w:szCs w:val="24"/>
        </w:rPr>
        <w:t xml:space="preserve"> I will not receive papers over the word </w:t>
      </w:r>
      <w:r>
        <w:rPr>
          <w:rFonts w:ascii="Times New Roman" w:hAnsi="Times New Roman" w:cs="Times New Roman"/>
          <w:sz w:val="24"/>
          <w:szCs w:val="24"/>
        </w:rPr>
        <w:t>limit</w:t>
      </w:r>
      <w:r w:rsidRPr="00107D6B">
        <w:rPr>
          <w:rFonts w:ascii="Times New Roman" w:hAnsi="Times New Roman" w:cs="Times New Roman"/>
          <w:sz w:val="24"/>
          <w:szCs w:val="24"/>
        </w:rPr>
        <w:t xml:space="preserve">. Include the word count at the end of your paper. Use footnotes (not endnotes) according to one of the main style guides (I prefer </w:t>
      </w:r>
      <w:r>
        <w:rPr>
          <w:rFonts w:ascii="Times New Roman" w:hAnsi="Times New Roman" w:cs="Times New Roman"/>
          <w:i/>
          <w:sz w:val="24"/>
          <w:szCs w:val="24"/>
        </w:rPr>
        <w:t>The C</w:t>
      </w:r>
      <w:r w:rsidRPr="00107D6B">
        <w:rPr>
          <w:rFonts w:ascii="Times New Roman" w:hAnsi="Times New Roman" w:cs="Times New Roman"/>
          <w:i/>
          <w:sz w:val="24"/>
          <w:szCs w:val="24"/>
        </w:rPr>
        <w:t>hicago Manual of Style</w:t>
      </w:r>
      <w:r w:rsidRPr="00107D6B">
        <w:rPr>
          <w:rFonts w:ascii="Times New Roman" w:hAnsi="Times New Roman" w:cs="Times New Roman"/>
          <w:sz w:val="24"/>
          <w:szCs w:val="24"/>
        </w:rPr>
        <w:t>). Scripture texts and confessional texts (i.e., Westminster Standards) can be cited parenthetically. The most important thing is to be consistent with your citation style. Your paper should include a bibliography. The bibliography does not contribute to your word count, but the footnotes do.</w:t>
      </w:r>
    </w:p>
    <w:p w14:paraId="66E65C40" w14:textId="77777777" w:rsidR="002472F8" w:rsidRDefault="002472F8" w:rsidP="002472F8">
      <w:pPr>
        <w:pStyle w:val="NoSpacing"/>
        <w:rPr>
          <w:rFonts w:ascii="Times New Roman" w:hAnsi="Times New Roman" w:cs="Times New Roman"/>
          <w:sz w:val="24"/>
          <w:szCs w:val="24"/>
        </w:rPr>
      </w:pPr>
    </w:p>
    <w:p w14:paraId="2E6E0241" w14:textId="77777777" w:rsidR="002472F8" w:rsidRPr="0046729C" w:rsidRDefault="002472F8" w:rsidP="002472F8">
      <w:pPr>
        <w:pStyle w:val="NoSpacing"/>
        <w:rPr>
          <w:rFonts w:ascii="Times New Roman" w:hAnsi="Times New Roman" w:cs="Times New Roman"/>
          <w:b/>
          <w:sz w:val="24"/>
          <w:szCs w:val="24"/>
          <w:u w:val="single"/>
        </w:rPr>
      </w:pPr>
      <w:r w:rsidRPr="0046729C">
        <w:rPr>
          <w:rFonts w:ascii="Times New Roman" w:hAnsi="Times New Roman" w:cs="Times New Roman"/>
          <w:b/>
          <w:sz w:val="24"/>
          <w:szCs w:val="24"/>
          <w:u w:val="single"/>
        </w:rPr>
        <w:t>Required Reading</w:t>
      </w:r>
    </w:p>
    <w:p w14:paraId="4D594CE2" w14:textId="137A4D94" w:rsidR="002472F8" w:rsidRDefault="002472F8" w:rsidP="002472F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Himmelfarb, Gertrude. </w:t>
      </w:r>
      <w:r>
        <w:rPr>
          <w:rFonts w:ascii="Times New Roman" w:hAnsi="Times New Roman" w:cs="Times New Roman"/>
          <w:i/>
          <w:sz w:val="24"/>
          <w:szCs w:val="24"/>
        </w:rPr>
        <w:t>The Roads to Modernity: The British, French, and American Enlightenments</w:t>
      </w:r>
      <w:r w:rsidR="007A550F">
        <w:rPr>
          <w:rFonts w:ascii="Times New Roman" w:hAnsi="Times New Roman" w:cs="Times New Roman"/>
          <w:sz w:val="24"/>
          <w:szCs w:val="24"/>
        </w:rPr>
        <w:t xml:space="preserve">. </w:t>
      </w:r>
      <w:r>
        <w:rPr>
          <w:rFonts w:ascii="Times New Roman" w:hAnsi="Times New Roman" w:cs="Times New Roman"/>
          <w:sz w:val="24"/>
          <w:szCs w:val="24"/>
        </w:rPr>
        <w:t>New York: Vintage Books, 2014. (240 pages)</w:t>
      </w:r>
    </w:p>
    <w:p w14:paraId="75E748B3" w14:textId="77777777" w:rsidR="002472F8" w:rsidRDefault="002472F8" w:rsidP="002472F8">
      <w:pPr>
        <w:pStyle w:val="NoSpacing"/>
        <w:jc w:val="both"/>
        <w:rPr>
          <w:rFonts w:ascii="Times New Roman" w:hAnsi="Times New Roman" w:cs="Times New Roman"/>
          <w:sz w:val="24"/>
          <w:szCs w:val="24"/>
        </w:rPr>
      </w:pPr>
    </w:p>
    <w:p w14:paraId="44DCE99F" w14:textId="5A33EBD1" w:rsidR="002472F8" w:rsidRDefault="002472F8" w:rsidP="002472F8">
      <w:pPr>
        <w:pStyle w:val="NoSpacing"/>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Schneewind</w:t>
      </w:r>
      <w:proofErr w:type="spellEnd"/>
      <w:r>
        <w:rPr>
          <w:rFonts w:ascii="Times New Roman" w:hAnsi="Times New Roman" w:cs="Times New Roman"/>
          <w:sz w:val="24"/>
          <w:szCs w:val="24"/>
        </w:rPr>
        <w:t xml:space="preserve">, J.B. (ed). </w:t>
      </w:r>
      <w:r>
        <w:rPr>
          <w:rFonts w:ascii="Times New Roman" w:hAnsi="Times New Roman" w:cs="Times New Roman"/>
          <w:i/>
          <w:sz w:val="24"/>
          <w:szCs w:val="24"/>
        </w:rPr>
        <w:t>Moral Philosophy from Montaigne to Kant</w:t>
      </w:r>
      <w:r>
        <w:rPr>
          <w:rFonts w:ascii="Times New Roman" w:hAnsi="Times New Roman" w:cs="Times New Roman"/>
          <w:sz w:val="24"/>
          <w:szCs w:val="24"/>
        </w:rPr>
        <w:t xml:space="preserve">. Cambridge: Cambridge University Press, 2003. Read the following chapters: Introduction, Grotius, Hobbes, </w:t>
      </w:r>
      <w:proofErr w:type="spellStart"/>
      <w:r>
        <w:rPr>
          <w:rFonts w:ascii="Times New Roman" w:hAnsi="Times New Roman" w:cs="Times New Roman"/>
          <w:sz w:val="24"/>
          <w:szCs w:val="24"/>
        </w:rPr>
        <w:t>Pufendorf</w:t>
      </w:r>
      <w:proofErr w:type="spellEnd"/>
      <w:r>
        <w:rPr>
          <w:rFonts w:ascii="Times New Roman" w:hAnsi="Times New Roman" w:cs="Times New Roman"/>
          <w:sz w:val="24"/>
          <w:szCs w:val="24"/>
        </w:rPr>
        <w:t xml:space="preserve">, Locke, Malebranche, Clarke, Leibniz, Mandeville, </w:t>
      </w:r>
      <w:proofErr w:type="spellStart"/>
      <w:r>
        <w:rPr>
          <w:rFonts w:ascii="Times New Roman" w:hAnsi="Times New Roman" w:cs="Times New Roman"/>
          <w:sz w:val="24"/>
          <w:szCs w:val="24"/>
        </w:rPr>
        <w:t>d’Hollbach</w:t>
      </w:r>
      <w:proofErr w:type="spellEnd"/>
      <w:r>
        <w:rPr>
          <w:rFonts w:ascii="Times New Roman" w:hAnsi="Times New Roman" w:cs="Times New Roman"/>
          <w:sz w:val="24"/>
          <w:szCs w:val="24"/>
        </w:rPr>
        <w:t>, Paley, Shaftesbury, Hutcheson, Butler, Hume, Rousseau, Reid, Kant</w:t>
      </w:r>
      <w:r w:rsidR="00835AF6">
        <w:rPr>
          <w:rFonts w:ascii="Times New Roman" w:hAnsi="Times New Roman" w:cs="Times New Roman"/>
          <w:sz w:val="24"/>
          <w:szCs w:val="24"/>
        </w:rPr>
        <w:t>.</w:t>
      </w:r>
      <w:r>
        <w:rPr>
          <w:rFonts w:ascii="Times New Roman" w:hAnsi="Times New Roman" w:cs="Times New Roman"/>
          <w:sz w:val="24"/>
          <w:szCs w:val="24"/>
        </w:rPr>
        <w:t xml:space="preserve"> (app. 385 pages)</w:t>
      </w:r>
    </w:p>
    <w:p w14:paraId="69FB567F" w14:textId="77777777" w:rsidR="002472F8" w:rsidRDefault="002472F8" w:rsidP="002472F8">
      <w:pPr>
        <w:pStyle w:val="NoSpacing"/>
        <w:jc w:val="both"/>
        <w:rPr>
          <w:rFonts w:ascii="Times New Roman" w:hAnsi="Times New Roman" w:cs="Times New Roman"/>
          <w:sz w:val="24"/>
          <w:szCs w:val="24"/>
        </w:rPr>
      </w:pPr>
    </w:p>
    <w:p w14:paraId="6A3228E4" w14:textId="40EF70EF" w:rsidR="002472F8" w:rsidRDefault="00174F49" w:rsidP="002472F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Witherspoon, John.</w:t>
      </w:r>
      <w:r w:rsidR="002472F8">
        <w:rPr>
          <w:rFonts w:ascii="Times New Roman" w:hAnsi="Times New Roman" w:cs="Times New Roman"/>
          <w:sz w:val="24"/>
          <w:szCs w:val="24"/>
        </w:rPr>
        <w:t xml:space="preserve"> </w:t>
      </w:r>
      <w:r>
        <w:rPr>
          <w:rFonts w:ascii="Times New Roman" w:hAnsi="Times New Roman" w:cs="Times New Roman"/>
          <w:i/>
          <w:sz w:val="24"/>
          <w:szCs w:val="24"/>
        </w:rPr>
        <w:t>Justification and Regeneration: Practical Writings on Saving Faith</w:t>
      </w:r>
      <w:r w:rsidR="00F5515D">
        <w:rPr>
          <w:rFonts w:ascii="Times New Roman" w:hAnsi="Times New Roman" w:cs="Times New Roman"/>
          <w:i/>
          <w:sz w:val="24"/>
          <w:szCs w:val="24"/>
        </w:rPr>
        <w:t>.</w:t>
      </w:r>
      <w:r w:rsidR="007A550F">
        <w:rPr>
          <w:rFonts w:ascii="Times New Roman" w:hAnsi="Times New Roman" w:cs="Times New Roman"/>
          <w:i/>
          <w:sz w:val="24"/>
          <w:szCs w:val="24"/>
        </w:rPr>
        <w:t xml:space="preserve"> </w:t>
      </w:r>
      <w:r w:rsidR="007A550F">
        <w:rPr>
          <w:rFonts w:ascii="Times New Roman" w:hAnsi="Times New Roman" w:cs="Times New Roman"/>
          <w:iCs/>
          <w:sz w:val="24"/>
          <w:szCs w:val="24"/>
        </w:rPr>
        <w:t>Edited by Kevin DeYoung.</w:t>
      </w:r>
      <w:r w:rsidR="00F5515D">
        <w:rPr>
          <w:rFonts w:ascii="Times New Roman" w:hAnsi="Times New Roman" w:cs="Times New Roman"/>
          <w:i/>
          <w:sz w:val="24"/>
          <w:szCs w:val="24"/>
        </w:rPr>
        <w:t xml:space="preserve"> </w:t>
      </w:r>
      <w:r w:rsidR="00F5515D">
        <w:rPr>
          <w:rFonts w:ascii="Times New Roman" w:hAnsi="Times New Roman" w:cs="Times New Roman"/>
          <w:sz w:val="24"/>
          <w:szCs w:val="24"/>
        </w:rPr>
        <w:t>Glenside, PA</w:t>
      </w:r>
      <w:r w:rsidR="002472F8">
        <w:rPr>
          <w:rFonts w:ascii="Times New Roman" w:hAnsi="Times New Roman" w:cs="Times New Roman"/>
          <w:sz w:val="24"/>
          <w:szCs w:val="24"/>
        </w:rPr>
        <w:t xml:space="preserve">: </w:t>
      </w:r>
      <w:r w:rsidR="00F5515D">
        <w:rPr>
          <w:rFonts w:ascii="Times New Roman" w:hAnsi="Times New Roman" w:cs="Times New Roman"/>
          <w:sz w:val="24"/>
          <w:szCs w:val="24"/>
        </w:rPr>
        <w:t xml:space="preserve">Westminster Seminary </w:t>
      </w:r>
      <w:r w:rsidR="002472F8">
        <w:rPr>
          <w:rFonts w:ascii="Times New Roman" w:hAnsi="Times New Roman" w:cs="Times New Roman"/>
          <w:sz w:val="24"/>
          <w:szCs w:val="24"/>
        </w:rPr>
        <w:t xml:space="preserve">Press, </w:t>
      </w:r>
      <w:r w:rsidR="00F5515D">
        <w:rPr>
          <w:rFonts w:ascii="Times New Roman" w:hAnsi="Times New Roman" w:cs="Times New Roman"/>
          <w:sz w:val="24"/>
          <w:szCs w:val="24"/>
        </w:rPr>
        <w:t>2022</w:t>
      </w:r>
      <w:r w:rsidR="002472F8">
        <w:rPr>
          <w:rFonts w:ascii="Times New Roman" w:hAnsi="Times New Roman" w:cs="Times New Roman"/>
          <w:sz w:val="24"/>
          <w:szCs w:val="24"/>
        </w:rPr>
        <w:t>. (</w:t>
      </w:r>
      <w:r w:rsidR="009437FE">
        <w:rPr>
          <w:rFonts w:ascii="Times New Roman" w:hAnsi="Times New Roman" w:cs="Times New Roman"/>
          <w:sz w:val="24"/>
          <w:szCs w:val="24"/>
        </w:rPr>
        <w:t>23</w:t>
      </w:r>
      <w:r w:rsidR="007A550F">
        <w:rPr>
          <w:rFonts w:ascii="Times New Roman" w:hAnsi="Times New Roman" w:cs="Times New Roman"/>
          <w:sz w:val="24"/>
          <w:szCs w:val="24"/>
        </w:rPr>
        <w:t>2</w:t>
      </w:r>
      <w:r w:rsidR="002472F8">
        <w:rPr>
          <w:rFonts w:ascii="Times New Roman" w:hAnsi="Times New Roman" w:cs="Times New Roman"/>
          <w:sz w:val="24"/>
          <w:szCs w:val="24"/>
        </w:rPr>
        <w:t xml:space="preserve"> pages)</w:t>
      </w:r>
    </w:p>
    <w:p w14:paraId="43B868AA" w14:textId="77777777" w:rsidR="005630CE" w:rsidRDefault="005630CE" w:rsidP="002472F8">
      <w:pPr>
        <w:pStyle w:val="NoSpacing"/>
        <w:jc w:val="both"/>
        <w:rPr>
          <w:rFonts w:ascii="Times New Roman" w:hAnsi="Times New Roman" w:cs="Times New Roman"/>
          <w:b/>
          <w:sz w:val="24"/>
          <w:szCs w:val="24"/>
          <w:u w:val="single"/>
        </w:rPr>
      </w:pPr>
    </w:p>
    <w:p w14:paraId="66F70CE9" w14:textId="2C5B4024" w:rsidR="00BC1BCD" w:rsidRDefault="002472F8" w:rsidP="002472F8">
      <w:pPr>
        <w:pStyle w:val="NoSpacing"/>
        <w:jc w:val="both"/>
        <w:rPr>
          <w:rFonts w:ascii="Times New Roman" w:hAnsi="Times New Roman" w:cs="Times New Roman"/>
          <w:b/>
          <w:sz w:val="24"/>
          <w:szCs w:val="24"/>
          <w:u w:val="single"/>
        </w:rPr>
      </w:pPr>
      <w:r w:rsidRPr="00F42D62">
        <w:rPr>
          <w:rFonts w:ascii="Times New Roman" w:hAnsi="Times New Roman" w:cs="Times New Roman"/>
          <w:b/>
          <w:sz w:val="24"/>
          <w:szCs w:val="24"/>
          <w:u w:val="single"/>
        </w:rPr>
        <w:t>Other Class Rules</w:t>
      </w:r>
    </w:p>
    <w:p w14:paraId="7F221CB5" w14:textId="716F1001" w:rsidR="002472F8" w:rsidRDefault="002472F8" w:rsidP="00C77B56">
      <w:pPr>
        <w:pStyle w:val="NoSpacing"/>
        <w:jc w:val="both"/>
        <w:rPr>
          <w:rFonts w:ascii="Times New Roman" w:hAnsi="Times New Roman" w:cs="Times New Roman"/>
          <w:b/>
          <w:sz w:val="24"/>
          <w:szCs w:val="24"/>
        </w:rPr>
      </w:pPr>
      <w:r>
        <w:rPr>
          <w:rFonts w:ascii="Times New Roman" w:hAnsi="Times New Roman" w:cs="Times New Roman"/>
          <w:sz w:val="24"/>
          <w:szCs w:val="24"/>
        </w:rPr>
        <w:t>Computers and tablets are not allowed in class. Unless there is an emergency, cell phones are not allowed either. Even with the godliest, most focused student, screens are almost always a distraction. Besides, recent articles have suggested that students learn better when taking notes by hand.</w:t>
      </w:r>
    </w:p>
    <w:p w14:paraId="15BA4D75" w14:textId="77777777" w:rsidR="008237EC" w:rsidRDefault="008237EC">
      <w:pPr>
        <w:rPr>
          <w:rFonts w:ascii="Times New Roman" w:hAnsi="Times New Roman" w:cs="Times New Roman"/>
          <w:b/>
          <w:sz w:val="24"/>
          <w:szCs w:val="24"/>
        </w:rPr>
      </w:pPr>
      <w:r>
        <w:rPr>
          <w:rFonts w:ascii="Times New Roman" w:hAnsi="Times New Roman" w:cs="Times New Roman"/>
          <w:b/>
          <w:sz w:val="24"/>
          <w:szCs w:val="24"/>
        </w:rPr>
        <w:br w:type="page"/>
      </w:r>
    </w:p>
    <w:p w14:paraId="5AB44151" w14:textId="369F3B7F" w:rsidR="002472F8" w:rsidRPr="00B664A3" w:rsidRDefault="002472F8" w:rsidP="002472F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Pr="00B664A3">
        <w:rPr>
          <w:rFonts w:ascii="Times New Roman" w:hAnsi="Times New Roman" w:cs="Times New Roman"/>
          <w:b/>
          <w:sz w:val="24"/>
          <w:szCs w:val="24"/>
        </w:rPr>
        <w:t>Tentative</w:t>
      </w:r>
      <w:r>
        <w:rPr>
          <w:rFonts w:ascii="Times New Roman" w:hAnsi="Times New Roman" w:cs="Times New Roman"/>
          <w:b/>
          <w:sz w:val="24"/>
          <w:szCs w:val="24"/>
        </w:rPr>
        <w:t>)</w:t>
      </w:r>
      <w:r w:rsidRPr="00B664A3">
        <w:rPr>
          <w:rFonts w:ascii="Times New Roman" w:hAnsi="Times New Roman" w:cs="Times New Roman"/>
          <w:b/>
          <w:sz w:val="24"/>
          <w:szCs w:val="24"/>
        </w:rPr>
        <w:t xml:space="preserve"> Class Schedule</w:t>
      </w:r>
    </w:p>
    <w:p w14:paraId="503A9A1D" w14:textId="77777777" w:rsidR="002472F8" w:rsidRDefault="002472F8" w:rsidP="002472F8">
      <w:pPr>
        <w:pStyle w:val="NoSpacing"/>
        <w:jc w:val="both"/>
        <w:rPr>
          <w:rFonts w:ascii="Times New Roman" w:hAnsi="Times New Roman" w:cs="Times New Roman"/>
          <w:sz w:val="24"/>
          <w:szCs w:val="24"/>
        </w:rPr>
      </w:pPr>
    </w:p>
    <w:p w14:paraId="733734A1" w14:textId="2187737D" w:rsidR="002472F8" w:rsidRPr="00B664A3" w:rsidRDefault="00925C55" w:rsidP="002472F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Monday</w:t>
      </w:r>
    </w:p>
    <w:p w14:paraId="27EB0C7C"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Introduction to the Enlightenment: Separating Fact from Fiction</w:t>
      </w:r>
    </w:p>
    <w:p w14:paraId="7F4ABE98"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Reworking Natural Law: Grotius, Hobbes, </w:t>
      </w:r>
      <w:proofErr w:type="spellStart"/>
      <w:r>
        <w:rPr>
          <w:rFonts w:ascii="Times New Roman" w:hAnsi="Times New Roman" w:cs="Times New Roman"/>
          <w:sz w:val="24"/>
          <w:szCs w:val="24"/>
        </w:rPr>
        <w:t>Pufendorf</w:t>
      </w:r>
      <w:proofErr w:type="spellEnd"/>
    </w:p>
    <w:p w14:paraId="015FE89A"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Social Contract Theory: Locke and Rousseau</w:t>
      </w:r>
    </w:p>
    <w:p w14:paraId="576B0228" w14:textId="77777777" w:rsidR="002472F8" w:rsidRDefault="002472F8" w:rsidP="002472F8">
      <w:pPr>
        <w:pStyle w:val="NoSpacing"/>
        <w:jc w:val="both"/>
        <w:rPr>
          <w:rFonts w:ascii="Times New Roman" w:hAnsi="Times New Roman" w:cs="Times New Roman"/>
          <w:sz w:val="24"/>
          <w:szCs w:val="24"/>
        </w:rPr>
      </w:pPr>
    </w:p>
    <w:p w14:paraId="3F3EAACC" w14:textId="006BC737" w:rsidR="002472F8" w:rsidRPr="00B664A3" w:rsidRDefault="00925C55" w:rsidP="002472F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Tuesday</w:t>
      </w:r>
    </w:p>
    <w:p w14:paraId="622B397C"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Anglican Reflections on Reason and Revelation: Clarke, Paley, Butler</w:t>
      </w:r>
    </w:p>
    <w:p w14:paraId="2F494109"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Evangelicalism’s Enlightened Educator: Philip Doddridge</w:t>
      </w:r>
    </w:p>
    <w:p w14:paraId="21B325E9"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 xml:space="preserve">German Philosophy and Pietism: Leibniz, Wolff, </w:t>
      </w:r>
      <w:proofErr w:type="spellStart"/>
      <w:r>
        <w:rPr>
          <w:rFonts w:ascii="Times New Roman" w:hAnsi="Times New Roman" w:cs="Times New Roman"/>
          <w:sz w:val="24"/>
          <w:szCs w:val="24"/>
        </w:rPr>
        <w:t>Thomasius</w:t>
      </w:r>
      <w:proofErr w:type="spellEnd"/>
      <w:r>
        <w:rPr>
          <w:rFonts w:ascii="Times New Roman" w:hAnsi="Times New Roman" w:cs="Times New Roman"/>
          <w:sz w:val="24"/>
          <w:szCs w:val="24"/>
        </w:rPr>
        <w:t>, Crusius</w:t>
      </w:r>
    </w:p>
    <w:p w14:paraId="4696F592"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Enlightenment Enigma: Pierre Bayle</w:t>
      </w:r>
    </w:p>
    <w:p w14:paraId="4BAC776E" w14:textId="77777777" w:rsidR="002472F8" w:rsidRDefault="002472F8" w:rsidP="002472F8">
      <w:pPr>
        <w:pStyle w:val="NoSpacing"/>
        <w:jc w:val="both"/>
        <w:rPr>
          <w:rFonts w:ascii="Times New Roman" w:hAnsi="Times New Roman" w:cs="Times New Roman"/>
          <w:sz w:val="24"/>
          <w:szCs w:val="24"/>
        </w:rPr>
      </w:pPr>
    </w:p>
    <w:p w14:paraId="326EA7A7" w14:textId="32DEB000" w:rsidR="002472F8" w:rsidRPr="00B664A3" w:rsidRDefault="00925C55" w:rsidP="002472F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Wednesday</w:t>
      </w:r>
    </w:p>
    <w:p w14:paraId="209867F6" w14:textId="77777777" w:rsidR="00EA5314" w:rsidRDefault="00EA5314" w:rsidP="00EA5314">
      <w:pPr>
        <w:pStyle w:val="NoSpacing"/>
        <w:jc w:val="both"/>
        <w:rPr>
          <w:rFonts w:ascii="Times New Roman" w:hAnsi="Times New Roman" w:cs="Times New Roman"/>
          <w:sz w:val="24"/>
          <w:szCs w:val="24"/>
        </w:rPr>
      </w:pPr>
      <w:r>
        <w:rPr>
          <w:rFonts w:ascii="Times New Roman" w:hAnsi="Times New Roman" w:cs="Times New Roman"/>
          <w:sz w:val="24"/>
          <w:szCs w:val="24"/>
        </w:rPr>
        <w:t xml:space="preserve">French Philosophes: Helvetius, </w:t>
      </w:r>
      <w:proofErr w:type="spellStart"/>
      <w:r>
        <w:rPr>
          <w:rFonts w:ascii="Times New Roman" w:hAnsi="Times New Roman" w:cs="Times New Roman"/>
          <w:sz w:val="24"/>
          <w:szCs w:val="24"/>
        </w:rPr>
        <w:t>d’Holbach</w:t>
      </w:r>
      <w:proofErr w:type="spellEnd"/>
      <w:r>
        <w:rPr>
          <w:rFonts w:ascii="Times New Roman" w:hAnsi="Times New Roman" w:cs="Times New Roman"/>
          <w:sz w:val="24"/>
          <w:szCs w:val="24"/>
        </w:rPr>
        <w:t>, Diderot, Voltaire</w:t>
      </w:r>
    </w:p>
    <w:p w14:paraId="5A2292B3"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Virtue and Vice, Matter and Mind: Mandeville, Malebranche, Berkeley</w:t>
      </w:r>
    </w:p>
    <w:p w14:paraId="7B62BF7B"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Calvinism’s Creative Response: Jonathan Edwards</w:t>
      </w:r>
    </w:p>
    <w:p w14:paraId="482AA70C"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Scottish Enlightenment: Shaftesbury, Hutcheson, Hume, Kames</w:t>
      </w:r>
    </w:p>
    <w:p w14:paraId="27574CEE" w14:textId="77777777" w:rsidR="002472F8" w:rsidRDefault="002472F8" w:rsidP="002472F8">
      <w:pPr>
        <w:pStyle w:val="NoSpacing"/>
        <w:jc w:val="both"/>
        <w:rPr>
          <w:rFonts w:ascii="Times New Roman" w:hAnsi="Times New Roman" w:cs="Times New Roman"/>
          <w:sz w:val="24"/>
          <w:szCs w:val="24"/>
        </w:rPr>
      </w:pPr>
    </w:p>
    <w:p w14:paraId="5B2F0A92" w14:textId="1ABED080" w:rsidR="002472F8" w:rsidRPr="00B664A3" w:rsidRDefault="00EA5314" w:rsidP="002472F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Thursday</w:t>
      </w:r>
    </w:p>
    <w:p w14:paraId="36B56126"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Reformed Critique and Common Ground: John Witherspoon</w:t>
      </w:r>
    </w:p>
    <w:p w14:paraId="6DB8AF8D"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Common Sense and Pure Reason: Reid and Kant</w:t>
      </w:r>
    </w:p>
    <w:p w14:paraId="5C4D57FA"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The American Experiment: Montesquieu, Jefferson, Madison, Hamilton</w:t>
      </w:r>
    </w:p>
    <w:p w14:paraId="4F4DD43E" w14:textId="77777777" w:rsidR="002472F8" w:rsidRDefault="002472F8" w:rsidP="002472F8">
      <w:pPr>
        <w:pStyle w:val="NoSpacing"/>
        <w:jc w:val="both"/>
        <w:rPr>
          <w:rFonts w:ascii="Times New Roman" w:hAnsi="Times New Roman" w:cs="Times New Roman"/>
          <w:sz w:val="24"/>
          <w:szCs w:val="24"/>
        </w:rPr>
      </w:pPr>
    </w:p>
    <w:p w14:paraId="77D430D4" w14:textId="770DECF7" w:rsidR="002472F8" w:rsidRPr="00B664A3" w:rsidRDefault="00925C55" w:rsidP="002472F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Friday</w:t>
      </w:r>
    </w:p>
    <w:p w14:paraId="22621AD8" w14:textId="77777777" w:rsidR="002472F8"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Conflict of Visions: Smith, Godwin, and Condorcet</w:t>
      </w:r>
    </w:p>
    <w:p w14:paraId="0DECA2E3" w14:textId="25F2AD41" w:rsidR="00D93A2C" w:rsidRDefault="002472F8" w:rsidP="002472F8">
      <w:pPr>
        <w:pStyle w:val="NoSpacing"/>
        <w:jc w:val="both"/>
        <w:rPr>
          <w:rFonts w:ascii="Times New Roman" w:hAnsi="Times New Roman" w:cs="Times New Roman"/>
          <w:sz w:val="24"/>
          <w:szCs w:val="24"/>
        </w:rPr>
      </w:pPr>
      <w:r>
        <w:rPr>
          <w:rFonts w:ascii="Times New Roman" w:hAnsi="Times New Roman" w:cs="Times New Roman"/>
          <w:sz w:val="24"/>
          <w:szCs w:val="24"/>
        </w:rPr>
        <w:t>The Birth of Right and Left: Burke and Paine</w:t>
      </w:r>
    </w:p>
    <w:p w14:paraId="69ED6D4E" w14:textId="5487293E" w:rsidR="007636F2" w:rsidRDefault="007636F2" w:rsidP="002472F8">
      <w:pPr>
        <w:pStyle w:val="NoSpacing"/>
        <w:jc w:val="both"/>
        <w:rPr>
          <w:rFonts w:ascii="Times New Roman" w:hAnsi="Times New Roman" w:cs="Times New Roman"/>
          <w:sz w:val="24"/>
          <w:szCs w:val="24"/>
        </w:rPr>
      </w:pPr>
    </w:p>
    <w:p w14:paraId="60461C8B" w14:textId="7CC1E559" w:rsidR="007636F2" w:rsidRDefault="007636F2" w:rsidP="002472F8">
      <w:pPr>
        <w:pStyle w:val="NoSpacing"/>
        <w:jc w:val="both"/>
        <w:rPr>
          <w:rFonts w:ascii="Times New Roman" w:hAnsi="Times New Roman" w:cs="Times New Roman"/>
          <w:sz w:val="24"/>
          <w:szCs w:val="24"/>
        </w:rPr>
      </w:pPr>
    </w:p>
    <w:p w14:paraId="358873E7" w14:textId="4ED34666" w:rsidR="007636F2" w:rsidRDefault="007636F2" w:rsidP="002472F8">
      <w:pPr>
        <w:pStyle w:val="NoSpacing"/>
        <w:jc w:val="both"/>
        <w:rPr>
          <w:rFonts w:ascii="Times New Roman" w:hAnsi="Times New Roman" w:cs="Times New Roman"/>
          <w:sz w:val="24"/>
          <w:szCs w:val="24"/>
        </w:rPr>
      </w:pPr>
    </w:p>
    <w:p w14:paraId="1A409CF6" w14:textId="31FF4488" w:rsidR="007636F2" w:rsidRDefault="007636F2" w:rsidP="002472F8">
      <w:pPr>
        <w:pStyle w:val="NoSpacing"/>
        <w:jc w:val="both"/>
        <w:rPr>
          <w:rFonts w:ascii="Times New Roman" w:hAnsi="Times New Roman" w:cs="Times New Roman"/>
          <w:sz w:val="24"/>
          <w:szCs w:val="24"/>
        </w:rPr>
      </w:pPr>
    </w:p>
    <w:p w14:paraId="28F4E3EF" w14:textId="55D90916" w:rsidR="007636F2" w:rsidRDefault="007636F2" w:rsidP="002472F8">
      <w:pPr>
        <w:pStyle w:val="NoSpacing"/>
        <w:jc w:val="both"/>
        <w:rPr>
          <w:rFonts w:ascii="Times New Roman" w:hAnsi="Times New Roman" w:cs="Times New Roman"/>
          <w:sz w:val="24"/>
          <w:szCs w:val="24"/>
        </w:rPr>
      </w:pPr>
    </w:p>
    <w:p w14:paraId="023E72DA" w14:textId="30C8D137" w:rsidR="007636F2" w:rsidRDefault="007636F2" w:rsidP="002472F8">
      <w:pPr>
        <w:pStyle w:val="NoSpacing"/>
        <w:jc w:val="both"/>
        <w:rPr>
          <w:rFonts w:ascii="Times New Roman" w:hAnsi="Times New Roman" w:cs="Times New Roman"/>
          <w:sz w:val="24"/>
          <w:szCs w:val="24"/>
        </w:rPr>
      </w:pPr>
    </w:p>
    <w:p w14:paraId="230EF16B" w14:textId="0F505676" w:rsidR="007636F2" w:rsidRDefault="007636F2" w:rsidP="002472F8">
      <w:pPr>
        <w:pStyle w:val="NoSpacing"/>
        <w:jc w:val="both"/>
        <w:rPr>
          <w:rFonts w:ascii="Times New Roman" w:hAnsi="Times New Roman" w:cs="Times New Roman"/>
          <w:sz w:val="24"/>
          <w:szCs w:val="24"/>
        </w:rPr>
      </w:pPr>
    </w:p>
    <w:p w14:paraId="1811B660" w14:textId="7A8E3B9E" w:rsidR="007636F2" w:rsidRDefault="007636F2" w:rsidP="002472F8">
      <w:pPr>
        <w:pStyle w:val="NoSpacing"/>
        <w:jc w:val="both"/>
        <w:rPr>
          <w:rFonts w:ascii="Times New Roman" w:hAnsi="Times New Roman" w:cs="Times New Roman"/>
          <w:sz w:val="24"/>
          <w:szCs w:val="24"/>
        </w:rPr>
      </w:pPr>
    </w:p>
    <w:p w14:paraId="3D9205D3" w14:textId="25F63902" w:rsidR="007636F2" w:rsidRDefault="007636F2" w:rsidP="002472F8">
      <w:pPr>
        <w:pStyle w:val="NoSpacing"/>
        <w:jc w:val="both"/>
        <w:rPr>
          <w:rFonts w:ascii="Times New Roman" w:hAnsi="Times New Roman" w:cs="Times New Roman"/>
          <w:sz w:val="24"/>
          <w:szCs w:val="24"/>
        </w:rPr>
      </w:pPr>
    </w:p>
    <w:p w14:paraId="71F5D4E5" w14:textId="7EF546DB" w:rsidR="007636F2" w:rsidRDefault="007636F2" w:rsidP="002472F8">
      <w:pPr>
        <w:pStyle w:val="NoSpacing"/>
        <w:jc w:val="both"/>
        <w:rPr>
          <w:rFonts w:ascii="Times New Roman" w:hAnsi="Times New Roman" w:cs="Times New Roman"/>
          <w:sz w:val="24"/>
          <w:szCs w:val="24"/>
        </w:rPr>
      </w:pPr>
    </w:p>
    <w:p w14:paraId="22AC2E88" w14:textId="4281CB55" w:rsidR="007636F2" w:rsidRDefault="007636F2" w:rsidP="002472F8">
      <w:pPr>
        <w:pStyle w:val="NoSpacing"/>
        <w:jc w:val="both"/>
        <w:rPr>
          <w:rFonts w:ascii="Times New Roman" w:hAnsi="Times New Roman" w:cs="Times New Roman"/>
          <w:sz w:val="24"/>
          <w:szCs w:val="24"/>
        </w:rPr>
      </w:pPr>
    </w:p>
    <w:p w14:paraId="08625100" w14:textId="3ECA2DAA" w:rsidR="007636F2" w:rsidRDefault="007636F2" w:rsidP="002472F8">
      <w:pPr>
        <w:pStyle w:val="NoSpacing"/>
        <w:jc w:val="both"/>
        <w:rPr>
          <w:rFonts w:ascii="Times New Roman" w:hAnsi="Times New Roman" w:cs="Times New Roman"/>
          <w:sz w:val="24"/>
          <w:szCs w:val="24"/>
        </w:rPr>
      </w:pPr>
    </w:p>
    <w:p w14:paraId="6D46A33A" w14:textId="49F0EB6B" w:rsidR="007636F2" w:rsidRDefault="007636F2" w:rsidP="002472F8">
      <w:pPr>
        <w:pStyle w:val="NoSpacing"/>
        <w:jc w:val="both"/>
        <w:rPr>
          <w:rFonts w:ascii="Times New Roman" w:hAnsi="Times New Roman" w:cs="Times New Roman"/>
          <w:sz w:val="24"/>
          <w:szCs w:val="24"/>
        </w:rPr>
      </w:pPr>
    </w:p>
    <w:p w14:paraId="3A8451BF" w14:textId="0140D91E" w:rsidR="007636F2" w:rsidRDefault="007636F2" w:rsidP="002472F8">
      <w:pPr>
        <w:pStyle w:val="NoSpacing"/>
        <w:jc w:val="both"/>
        <w:rPr>
          <w:rFonts w:ascii="Times New Roman" w:hAnsi="Times New Roman" w:cs="Times New Roman"/>
          <w:sz w:val="24"/>
          <w:szCs w:val="24"/>
        </w:rPr>
      </w:pPr>
    </w:p>
    <w:p w14:paraId="2FD60760" w14:textId="40E5BF8C" w:rsidR="007636F2" w:rsidRDefault="007636F2" w:rsidP="002472F8">
      <w:pPr>
        <w:pStyle w:val="NoSpacing"/>
        <w:jc w:val="both"/>
        <w:rPr>
          <w:rFonts w:ascii="Times New Roman" w:hAnsi="Times New Roman" w:cs="Times New Roman"/>
          <w:sz w:val="24"/>
          <w:szCs w:val="24"/>
        </w:rPr>
      </w:pPr>
    </w:p>
    <w:p w14:paraId="48F242C0" w14:textId="10F79CAA" w:rsidR="007636F2" w:rsidRDefault="007636F2" w:rsidP="002472F8">
      <w:pPr>
        <w:pStyle w:val="NoSpacing"/>
        <w:jc w:val="both"/>
        <w:rPr>
          <w:rFonts w:ascii="Times New Roman" w:hAnsi="Times New Roman" w:cs="Times New Roman"/>
          <w:sz w:val="24"/>
          <w:szCs w:val="24"/>
        </w:rPr>
      </w:pPr>
    </w:p>
    <w:p w14:paraId="0641E23B" w14:textId="289094F4" w:rsidR="007636F2" w:rsidRDefault="007636F2" w:rsidP="002472F8">
      <w:pPr>
        <w:pStyle w:val="NoSpacing"/>
        <w:jc w:val="both"/>
        <w:rPr>
          <w:rFonts w:ascii="Times New Roman" w:hAnsi="Times New Roman" w:cs="Times New Roman"/>
          <w:sz w:val="24"/>
          <w:szCs w:val="24"/>
        </w:rPr>
      </w:pPr>
    </w:p>
    <w:p w14:paraId="4DAF0BDD" w14:textId="4F66F21A" w:rsidR="007636F2" w:rsidRDefault="007636F2" w:rsidP="002472F8">
      <w:pPr>
        <w:pStyle w:val="NoSpacing"/>
        <w:jc w:val="both"/>
        <w:rPr>
          <w:rFonts w:ascii="Times New Roman" w:hAnsi="Times New Roman" w:cs="Times New Roman"/>
          <w:sz w:val="24"/>
          <w:szCs w:val="24"/>
        </w:rPr>
      </w:pPr>
    </w:p>
    <w:p w14:paraId="3B62C0F6" w14:textId="56917E53" w:rsidR="007636F2" w:rsidRDefault="007636F2" w:rsidP="002472F8">
      <w:pPr>
        <w:pStyle w:val="NoSpacing"/>
        <w:jc w:val="both"/>
        <w:rPr>
          <w:rFonts w:ascii="Times New Roman" w:hAnsi="Times New Roman" w:cs="Times New Roman"/>
          <w:sz w:val="24"/>
          <w:szCs w:val="24"/>
        </w:rPr>
      </w:pPr>
    </w:p>
    <w:p w14:paraId="26A811A4" w14:textId="18B9921A" w:rsidR="007636F2" w:rsidRDefault="007636F2" w:rsidP="002472F8">
      <w:pPr>
        <w:pStyle w:val="NoSpacing"/>
        <w:jc w:val="both"/>
        <w:rPr>
          <w:rFonts w:ascii="Times New Roman" w:hAnsi="Times New Roman" w:cs="Times New Roman"/>
          <w:sz w:val="24"/>
          <w:szCs w:val="24"/>
        </w:rPr>
      </w:pPr>
    </w:p>
    <w:p w14:paraId="2226BAE6" w14:textId="42DCE006" w:rsidR="007636F2" w:rsidRDefault="007636F2" w:rsidP="002472F8">
      <w:pPr>
        <w:pStyle w:val="NoSpacing"/>
        <w:jc w:val="both"/>
        <w:rPr>
          <w:rFonts w:ascii="Times New Roman" w:hAnsi="Times New Roman" w:cs="Times New Roman"/>
          <w:sz w:val="24"/>
          <w:szCs w:val="24"/>
        </w:rPr>
      </w:pPr>
    </w:p>
    <w:p w14:paraId="2E8B112F" w14:textId="281F0B19" w:rsidR="007636F2" w:rsidRDefault="007636F2" w:rsidP="002472F8">
      <w:pPr>
        <w:pStyle w:val="NoSpacing"/>
        <w:jc w:val="both"/>
        <w:rPr>
          <w:rFonts w:ascii="Times New Roman" w:hAnsi="Times New Roman" w:cs="Times New Roman"/>
          <w:sz w:val="24"/>
          <w:szCs w:val="24"/>
        </w:rPr>
      </w:pPr>
    </w:p>
    <w:p w14:paraId="49F97B73" w14:textId="0301BB8E" w:rsidR="007636F2" w:rsidRDefault="007636F2" w:rsidP="002472F8">
      <w:pPr>
        <w:pStyle w:val="NoSpacing"/>
        <w:jc w:val="both"/>
        <w:rPr>
          <w:rFonts w:ascii="Times New Roman" w:hAnsi="Times New Roman" w:cs="Times New Roman"/>
          <w:sz w:val="24"/>
          <w:szCs w:val="24"/>
        </w:rPr>
      </w:pPr>
    </w:p>
    <w:p w14:paraId="7484E2B7" w14:textId="28FA862A" w:rsidR="007636F2" w:rsidRDefault="007636F2" w:rsidP="002472F8">
      <w:pPr>
        <w:pStyle w:val="NoSpacing"/>
        <w:jc w:val="both"/>
        <w:rPr>
          <w:rFonts w:ascii="Times New Roman" w:hAnsi="Times New Roman" w:cs="Times New Roman"/>
          <w:sz w:val="24"/>
          <w:szCs w:val="24"/>
        </w:rPr>
      </w:pPr>
    </w:p>
    <w:p w14:paraId="2DF9B13B" w14:textId="77777777" w:rsidR="007636F2" w:rsidRDefault="007636F2" w:rsidP="002472F8">
      <w:pPr>
        <w:pStyle w:val="NoSpacing"/>
        <w:jc w:val="both"/>
        <w:rPr>
          <w:rFonts w:ascii="Times New Roman" w:hAnsi="Times New Roman" w:cs="Times New Roman"/>
          <w:sz w:val="24"/>
          <w:szCs w:val="24"/>
        </w:rPr>
      </w:pPr>
    </w:p>
    <w:p w14:paraId="066068B9" w14:textId="77777777" w:rsidR="007636F2" w:rsidRDefault="007636F2" w:rsidP="007636F2">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14:paraId="3B9E2F10" w14:textId="77777777" w:rsidR="007636F2" w:rsidRDefault="007636F2" w:rsidP="007636F2">
      <w:pPr>
        <w:pStyle w:val="NoSpacing"/>
      </w:pPr>
      <w:r>
        <w:t xml:space="preserve">Course: </w:t>
      </w:r>
      <w:r>
        <w:tab/>
        <w:t>HT6145</w:t>
      </w:r>
    </w:p>
    <w:p w14:paraId="3E8058F2" w14:textId="77777777" w:rsidR="007636F2" w:rsidRDefault="007636F2" w:rsidP="007636F2">
      <w:pPr>
        <w:pStyle w:val="NoSpacing"/>
      </w:pPr>
      <w:r>
        <w:t>Professor:</w:t>
      </w:r>
      <w:r>
        <w:tab/>
        <w:t>DeYoung</w:t>
      </w:r>
    </w:p>
    <w:p w14:paraId="5CE1177A" w14:textId="77777777" w:rsidR="007636F2" w:rsidRDefault="007636F2" w:rsidP="007636F2">
      <w:pPr>
        <w:pStyle w:val="NoSpacing"/>
      </w:pPr>
      <w:r>
        <w:t>Campus:</w:t>
      </w:r>
      <w:r>
        <w:tab/>
        <w:t xml:space="preserve">Charlotte </w:t>
      </w:r>
    </w:p>
    <w:p w14:paraId="424E7BD0" w14:textId="77777777" w:rsidR="007636F2" w:rsidRDefault="007636F2" w:rsidP="007636F2">
      <w:pPr>
        <w:pStyle w:val="NoSpacing"/>
      </w:pPr>
      <w:r>
        <w:t>Date:</w:t>
      </w:r>
      <w:r>
        <w:tab/>
      </w:r>
      <w:r>
        <w:tab/>
        <w:t>Summer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7636F2" w:rsidRPr="009B22DE" w14:paraId="49EB1D53" w14:textId="77777777" w:rsidTr="0059337B">
        <w:tc>
          <w:tcPr>
            <w:tcW w:w="5688" w:type="dxa"/>
            <w:gridSpan w:val="2"/>
            <w:tcBorders>
              <w:right w:val="single" w:sz="4" w:space="0" w:color="auto"/>
            </w:tcBorders>
          </w:tcPr>
          <w:p w14:paraId="57F0A1E5" w14:textId="77777777" w:rsidR="007636F2" w:rsidRDefault="007636F2" w:rsidP="0059337B">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457FA509" w14:textId="77777777" w:rsidR="007636F2" w:rsidRDefault="007636F2" w:rsidP="0059337B">
            <w:pPr>
              <w:pStyle w:val="NoSpacing"/>
              <w:jc w:val="center"/>
              <w:rPr>
                <w:i/>
                <w:sz w:val="18"/>
                <w:szCs w:val="18"/>
              </w:rPr>
            </w:pPr>
            <w:proofErr w:type="gramStart"/>
            <w:r w:rsidRPr="00F552EC">
              <w:rPr>
                <w:i/>
                <w:sz w:val="18"/>
                <w:szCs w:val="18"/>
              </w:rPr>
              <w:t>In order to</w:t>
            </w:r>
            <w:proofErr w:type="gramEnd"/>
            <w:r w:rsidRPr="00F552EC">
              <w:rPr>
                <w:i/>
                <w:sz w:val="18"/>
                <w:szCs w:val="18"/>
              </w:rPr>
              <w:t xml:space="preserve">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14:paraId="4CEB11C0" w14:textId="77777777" w:rsidR="007636F2" w:rsidRPr="004036B5" w:rsidRDefault="007636F2" w:rsidP="0059337B">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14:paraId="7114D787" w14:textId="77777777" w:rsidR="007636F2" w:rsidRPr="004036B5" w:rsidRDefault="007636F2" w:rsidP="0059337B">
            <w:pPr>
              <w:pStyle w:val="NoSpacing"/>
              <w:jc w:val="center"/>
              <w:rPr>
                <w:b/>
                <w:sz w:val="28"/>
                <w:szCs w:val="28"/>
                <w:u w:val="single"/>
              </w:rPr>
            </w:pPr>
            <w:r w:rsidRPr="004036B5">
              <w:rPr>
                <w:b/>
                <w:sz w:val="28"/>
                <w:szCs w:val="28"/>
                <w:u w:val="single"/>
              </w:rPr>
              <w:t>Rubric</w:t>
            </w:r>
          </w:p>
          <w:p w14:paraId="479D3BA5" w14:textId="77777777" w:rsidR="007636F2" w:rsidRPr="00F003F4" w:rsidRDefault="007636F2" w:rsidP="007636F2">
            <w:pPr>
              <w:pStyle w:val="NoSpacing"/>
              <w:numPr>
                <w:ilvl w:val="0"/>
                <w:numId w:val="3"/>
              </w:numPr>
              <w:rPr>
                <w:sz w:val="18"/>
                <w:szCs w:val="18"/>
              </w:rPr>
            </w:pPr>
            <w:r w:rsidRPr="00F003F4">
              <w:rPr>
                <w:sz w:val="18"/>
                <w:szCs w:val="18"/>
              </w:rPr>
              <w:t>Strong</w:t>
            </w:r>
          </w:p>
          <w:p w14:paraId="76060E77" w14:textId="77777777" w:rsidR="007636F2" w:rsidRPr="00F003F4" w:rsidRDefault="007636F2" w:rsidP="007636F2">
            <w:pPr>
              <w:pStyle w:val="NoSpacing"/>
              <w:numPr>
                <w:ilvl w:val="0"/>
                <w:numId w:val="3"/>
              </w:numPr>
              <w:rPr>
                <w:sz w:val="18"/>
                <w:szCs w:val="18"/>
              </w:rPr>
            </w:pPr>
            <w:r w:rsidRPr="00F003F4">
              <w:rPr>
                <w:sz w:val="18"/>
                <w:szCs w:val="18"/>
              </w:rPr>
              <w:t>Moderate</w:t>
            </w:r>
          </w:p>
          <w:p w14:paraId="6165F027" w14:textId="77777777" w:rsidR="007636F2" w:rsidRPr="00F003F4" w:rsidRDefault="007636F2" w:rsidP="007636F2">
            <w:pPr>
              <w:pStyle w:val="NoSpacing"/>
              <w:numPr>
                <w:ilvl w:val="0"/>
                <w:numId w:val="3"/>
              </w:numPr>
              <w:rPr>
                <w:sz w:val="18"/>
                <w:szCs w:val="18"/>
              </w:rPr>
            </w:pPr>
            <w:r w:rsidRPr="00F003F4">
              <w:rPr>
                <w:sz w:val="18"/>
                <w:szCs w:val="18"/>
              </w:rPr>
              <w:t>Minimal</w:t>
            </w:r>
          </w:p>
          <w:p w14:paraId="1EBAEB00" w14:textId="77777777" w:rsidR="007636F2" w:rsidRPr="00F003F4" w:rsidRDefault="007636F2" w:rsidP="007636F2">
            <w:pPr>
              <w:pStyle w:val="NoSpacing"/>
              <w:numPr>
                <w:ilvl w:val="0"/>
                <w:numId w:val="3"/>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03D628E2" w14:textId="77777777" w:rsidR="007636F2" w:rsidRPr="004036B5" w:rsidRDefault="007636F2" w:rsidP="0059337B">
            <w:pPr>
              <w:pStyle w:val="NoSpacing"/>
              <w:jc w:val="center"/>
              <w:rPr>
                <w:b/>
                <w:sz w:val="28"/>
                <w:szCs w:val="28"/>
                <w:u w:val="single"/>
              </w:rPr>
            </w:pPr>
            <w:r w:rsidRPr="004036B5">
              <w:rPr>
                <w:b/>
                <w:sz w:val="28"/>
                <w:szCs w:val="28"/>
                <w:u w:val="single"/>
              </w:rPr>
              <w:t>Mini-Justification</w:t>
            </w:r>
          </w:p>
        </w:tc>
      </w:tr>
      <w:tr w:rsidR="007636F2" w:rsidRPr="009B22DE" w14:paraId="68554B21" w14:textId="77777777" w:rsidTr="0059337B">
        <w:tc>
          <w:tcPr>
            <w:tcW w:w="1548" w:type="dxa"/>
            <w:tcBorders>
              <w:right w:val="single" w:sz="4" w:space="0" w:color="auto"/>
            </w:tcBorders>
          </w:tcPr>
          <w:p w14:paraId="5BD0CDF8" w14:textId="77777777" w:rsidR="007636F2" w:rsidRPr="002A1C68" w:rsidRDefault="007636F2" w:rsidP="0059337B">
            <w:pPr>
              <w:pStyle w:val="NoSpacing"/>
              <w:rPr>
                <w:b/>
              </w:rPr>
            </w:pPr>
            <w:r w:rsidRPr="002A1C68">
              <w:rPr>
                <w:b/>
              </w:rPr>
              <w:t xml:space="preserve">Articulation </w:t>
            </w:r>
          </w:p>
          <w:p w14:paraId="747A949B" w14:textId="77777777" w:rsidR="007636F2" w:rsidRPr="002A1C68" w:rsidRDefault="007636F2" w:rsidP="0059337B">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1DA405A2" w14:textId="77777777" w:rsidR="007636F2" w:rsidRPr="000C4E79" w:rsidRDefault="007636F2" w:rsidP="0059337B">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3878CD20" w14:textId="77777777" w:rsidR="007636F2" w:rsidRDefault="007636F2" w:rsidP="0059337B">
            <w:pPr>
              <w:pStyle w:val="NoSpacing"/>
              <w:jc w:val="center"/>
            </w:pPr>
          </w:p>
          <w:p w14:paraId="0D622416" w14:textId="77777777" w:rsidR="007636F2" w:rsidRPr="009B22DE" w:rsidRDefault="007636F2" w:rsidP="0059337B">
            <w:pPr>
              <w:pStyle w:val="NoSpacing"/>
              <w:jc w:val="center"/>
            </w:pPr>
            <w:r>
              <w:t>Strong</w:t>
            </w:r>
          </w:p>
        </w:tc>
        <w:tc>
          <w:tcPr>
            <w:tcW w:w="3438" w:type="dxa"/>
            <w:tcBorders>
              <w:left w:val="single" w:sz="4" w:space="0" w:color="auto"/>
            </w:tcBorders>
          </w:tcPr>
          <w:p w14:paraId="090F2335" w14:textId="77777777" w:rsidR="007636F2" w:rsidRPr="00A570CC" w:rsidRDefault="007636F2" w:rsidP="0059337B">
            <w:pPr>
              <w:spacing w:after="0" w:line="240" w:lineRule="auto"/>
              <w:rPr>
                <w:rFonts w:ascii="Arial" w:eastAsia="Times New Roman" w:hAnsi="Arial" w:cs="Arial"/>
                <w:sz w:val="27"/>
                <w:szCs w:val="27"/>
              </w:rPr>
            </w:pPr>
            <w:r>
              <w:t>Understanding and articulating key concepts will be reinforced by the exams and the research paper.</w:t>
            </w:r>
          </w:p>
          <w:p w14:paraId="24C6591C" w14:textId="77777777" w:rsidR="007636F2" w:rsidRPr="009B22DE" w:rsidRDefault="007636F2" w:rsidP="0059337B">
            <w:pPr>
              <w:pStyle w:val="NoSpacing"/>
            </w:pPr>
          </w:p>
        </w:tc>
      </w:tr>
      <w:tr w:rsidR="007636F2" w:rsidRPr="009B22DE" w14:paraId="41853CC1" w14:textId="77777777" w:rsidTr="0059337B">
        <w:tc>
          <w:tcPr>
            <w:tcW w:w="1548" w:type="dxa"/>
            <w:tcBorders>
              <w:right w:val="single" w:sz="4" w:space="0" w:color="auto"/>
            </w:tcBorders>
          </w:tcPr>
          <w:p w14:paraId="2B302787" w14:textId="77777777" w:rsidR="007636F2" w:rsidRPr="002A1C68" w:rsidRDefault="007636F2" w:rsidP="0059337B">
            <w:pPr>
              <w:pStyle w:val="NoSpacing"/>
              <w:rPr>
                <w:b/>
              </w:rPr>
            </w:pPr>
            <w:r w:rsidRPr="002A1C68">
              <w:rPr>
                <w:b/>
              </w:rPr>
              <w:t>Scripture</w:t>
            </w:r>
          </w:p>
          <w:p w14:paraId="71692727" w14:textId="77777777" w:rsidR="007636F2" w:rsidRPr="002A1C68" w:rsidRDefault="007636F2" w:rsidP="0059337B">
            <w:pPr>
              <w:pStyle w:val="NoSpacing"/>
              <w:rPr>
                <w:b/>
              </w:rPr>
            </w:pPr>
          </w:p>
          <w:p w14:paraId="6A0FFD73" w14:textId="77777777" w:rsidR="007636F2" w:rsidRPr="002A1C68" w:rsidRDefault="007636F2" w:rsidP="0059337B">
            <w:pPr>
              <w:pStyle w:val="NoSpacing"/>
              <w:rPr>
                <w:b/>
              </w:rPr>
            </w:pPr>
          </w:p>
        </w:tc>
        <w:tc>
          <w:tcPr>
            <w:tcW w:w="4140" w:type="dxa"/>
            <w:tcBorders>
              <w:left w:val="single" w:sz="4" w:space="0" w:color="auto"/>
              <w:right w:val="single" w:sz="4" w:space="0" w:color="auto"/>
            </w:tcBorders>
          </w:tcPr>
          <w:p w14:paraId="027B0F68" w14:textId="77777777" w:rsidR="007636F2" w:rsidRPr="000C4E79" w:rsidRDefault="007636F2" w:rsidP="0059337B">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460AA81A" w14:textId="77777777" w:rsidR="007636F2" w:rsidRDefault="007636F2" w:rsidP="0059337B">
            <w:pPr>
              <w:pStyle w:val="NoSpacing"/>
              <w:jc w:val="center"/>
            </w:pPr>
          </w:p>
          <w:p w14:paraId="21DFC471" w14:textId="77777777" w:rsidR="007636F2" w:rsidRPr="009B22DE" w:rsidRDefault="007636F2" w:rsidP="0059337B">
            <w:pPr>
              <w:pStyle w:val="NoSpacing"/>
              <w:jc w:val="center"/>
            </w:pPr>
            <w:r>
              <w:t>Strong</w:t>
            </w:r>
          </w:p>
        </w:tc>
        <w:tc>
          <w:tcPr>
            <w:tcW w:w="3438" w:type="dxa"/>
            <w:tcBorders>
              <w:left w:val="single" w:sz="4" w:space="0" w:color="auto"/>
            </w:tcBorders>
          </w:tcPr>
          <w:p w14:paraId="207FE91C" w14:textId="77777777" w:rsidR="007636F2" w:rsidRDefault="007636F2" w:rsidP="0059337B">
            <w:pPr>
              <w:pStyle w:val="NoSpacing"/>
            </w:pPr>
            <w:r>
              <w:t xml:space="preserve"> </w:t>
            </w:r>
          </w:p>
          <w:p w14:paraId="661EAAA4" w14:textId="77777777" w:rsidR="007636F2" w:rsidRPr="009B22DE" w:rsidRDefault="007636F2" w:rsidP="0059337B">
            <w:pPr>
              <w:pStyle w:val="NoSpacing"/>
            </w:pPr>
            <w:r>
              <w:t>Students will be required to engage with modern controversies and test varying viewpoints against Scripture and the Reformed tradition.</w:t>
            </w:r>
          </w:p>
        </w:tc>
      </w:tr>
      <w:tr w:rsidR="007636F2" w:rsidRPr="009B22DE" w14:paraId="649AA6BB" w14:textId="77777777" w:rsidTr="0059337B">
        <w:tc>
          <w:tcPr>
            <w:tcW w:w="1548" w:type="dxa"/>
            <w:tcBorders>
              <w:right w:val="single" w:sz="4" w:space="0" w:color="auto"/>
            </w:tcBorders>
          </w:tcPr>
          <w:p w14:paraId="2F789686" w14:textId="77777777" w:rsidR="007636F2" w:rsidRPr="002A1C68" w:rsidRDefault="007636F2" w:rsidP="0059337B">
            <w:pPr>
              <w:pStyle w:val="NoSpacing"/>
              <w:rPr>
                <w:b/>
              </w:rPr>
            </w:pPr>
            <w:r w:rsidRPr="002A1C68">
              <w:rPr>
                <w:b/>
              </w:rPr>
              <w:t>Reformed Theology</w:t>
            </w:r>
          </w:p>
          <w:p w14:paraId="4033676D" w14:textId="77777777" w:rsidR="007636F2" w:rsidRPr="002A1C68" w:rsidRDefault="007636F2" w:rsidP="0059337B">
            <w:pPr>
              <w:pStyle w:val="NoSpacing"/>
              <w:rPr>
                <w:b/>
              </w:rPr>
            </w:pPr>
          </w:p>
          <w:p w14:paraId="0F1384C9" w14:textId="77777777" w:rsidR="007636F2" w:rsidRPr="002A1C68" w:rsidRDefault="007636F2" w:rsidP="0059337B">
            <w:pPr>
              <w:pStyle w:val="NoSpacing"/>
              <w:rPr>
                <w:b/>
              </w:rPr>
            </w:pPr>
          </w:p>
        </w:tc>
        <w:tc>
          <w:tcPr>
            <w:tcW w:w="4140" w:type="dxa"/>
            <w:tcBorders>
              <w:left w:val="single" w:sz="4" w:space="0" w:color="auto"/>
              <w:right w:val="single" w:sz="4" w:space="0" w:color="auto"/>
            </w:tcBorders>
          </w:tcPr>
          <w:p w14:paraId="7AD9D1BB" w14:textId="77777777" w:rsidR="007636F2" w:rsidRPr="000C4E79" w:rsidRDefault="007636F2" w:rsidP="0059337B">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114FF46A" w14:textId="77777777" w:rsidR="007636F2" w:rsidRDefault="007636F2" w:rsidP="0059337B">
            <w:pPr>
              <w:pStyle w:val="NoSpacing"/>
              <w:jc w:val="center"/>
            </w:pPr>
          </w:p>
          <w:p w14:paraId="43603530" w14:textId="77777777" w:rsidR="007636F2" w:rsidRPr="009B22DE" w:rsidRDefault="007636F2" w:rsidP="0059337B">
            <w:pPr>
              <w:pStyle w:val="NoSpacing"/>
            </w:pPr>
            <w:r>
              <w:t xml:space="preserve">          Strong </w:t>
            </w:r>
          </w:p>
        </w:tc>
        <w:tc>
          <w:tcPr>
            <w:tcW w:w="3438" w:type="dxa"/>
            <w:tcBorders>
              <w:left w:val="single" w:sz="4" w:space="0" w:color="auto"/>
            </w:tcBorders>
          </w:tcPr>
          <w:p w14:paraId="5CE5527E" w14:textId="77777777" w:rsidR="007636F2" w:rsidRPr="009B22DE" w:rsidRDefault="007636F2" w:rsidP="0059337B">
            <w:pPr>
              <w:pStyle w:val="NoSpacing"/>
            </w:pPr>
            <w:r>
              <w:t xml:space="preserve"> We will focus on the interaction between Calvinism and the Enlightenment.</w:t>
            </w:r>
          </w:p>
        </w:tc>
      </w:tr>
      <w:tr w:rsidR="007636F2" w:rsidRPr="009B22DE" w14:paraId="1AEF06CE" w14:textId="77777777" w:rsidTr="0059337B">
        <w:tc>
          <w:tcPr>
            <w:tcW w:w="1548" w:type="dxa"/>
            <w:tcBorders>
              <w:right w:val="single" w:sz="4" w:space="0" w:color="auto"/>
            </w:tcBorders>
          </w:tcPr>
          <w:p w14:paraId="1BFB308C" w14:textId="77777777" w:rsidR="007636F2" w:rsidRPr="002A1C68" w:rsidRDefault="007636F2" w:rsidP="0059337B">
            <w:pPr>
              <w:pStyle w:val="NoSpacing"/>
              <w:rPr>
                <w:b/>
              </w:rPr>
            </w:pPr>
            <w:r w:rsidRPr="002A1C68">
              <w:rPr>
                <w:b/>
              </w:rPr>
              <w:t>Sanctification</w:t>
            </w:r>
          </w:p>
          <w:p w14:paraId="0E8231D2" w14:textId="77777777" w:rsidR="007636F2" w:rsidRPr="002A1C68" w:rsidRDefault="007636F2" w:rsidP="0059337B">
            <w:pPr>
              <w:pStyle w:val="NoSpacing"/>
              <w:rPr>
                <w:b/>
              </w:rPr>
            </w:pPr>
          </w:p>
          <w:p w14:paraId="33BDF94A" w14:textId="77777777" w:rsidR="007636F2" w:rsidRPr="002A1C68" w:rsidRDefault="007636F2" w:rsidP="0059337B">
            <w:pPr>
              <w:pStyle w:val="NoSpacing"/>
              <w:rPr>
                <w:b/>
              </w:rPr>
            </w:pPr>
          </w:p>
        </w:tc>
        <w:tc>
          <w:tcPr>
            <w:tcW w:w="4140" w:type="dxa"/>
            <w:tcBorders>
              <w:left w:val="single" w:sz="4" w:space="0" w:color="auto"/>
              <w:right w:val="single" w:sz="4" w:space="0" w:color="auto"/>
            </w:tcBorders>
          </w:tcPr>
          <w:p w14:paraId="1A1167F9" w14:textId="77777777" w:rsidR="007636F2" w:rsidRPr="000C4E79" w:rsidRDefault="007636F2" w:rsidP="0059337B">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8CE7800" w14:textId="77777777" w:rsidR="007636F2" w:rsidRDefault="007636F2" w:rsidP="0059337B">
            <w:pPr>
              <w:pStyle w:val="NoSpacing"/>
              <w:jc w:val="center"/>
            </w:pPr>
          </w:p>
          <w:p w14:paraId="13DE68DA" w14:textId="77777777" w:rsidR="007636F2" w:rsidRPr="009B22DE" w:rsidRDefault="007636F2" w:rsidP="0059337B">
            <w:pPr>
              <w:pStyle w:val="NoSpacing"/>
              <w:jc w:val="center"/>
            </w:pPr>
            <w:r>
              <w:t>Moderate</w:t>
            </w:r>
          </w:p>
        </w:tc>
        <w:tc>
          <w:tcPr>
            <w:tcW w:w="3438" w:type="dxa"/>
            <w:tcBorders>
              <w:left w:val="single" w:sz="4" w:space="0" w:color="auto"/>
            </w:tcBorders>
          </w:tcPr>
          <w:p w14:paraId="5669264C" w14:textId="77777777" w:rsidR="007636F2" w:rsidRPr="009B22DE" w:rsidRDefault="007636F2" w:rsidP="0059337B">
            <w:pPr>
              <w:pStyle w:val="NoSpacing"/>
            </w:pPr>
            <w:r>
              <w:t xml:space="preserve"> The relationship between reason and revelation will be explored in a way that directs the student to God and his word.</w:t>
            </w:r>
          </w:p>
        </w:tc>
      </w:tr>
      <w:tr w:rsidR="007636F2" w:rsidRPr="009B22DE" w14:paraId="11855849" w14:textId="77777777" w:rsidTr="0059337B">
        <w:tc>
          <w:tcPr>
            <w:tcW w:w="1548" w:type="dxa"/>
            <w:tcBorders>
              <w:right w:val="single" w:sz="4" w:space="0" w:color="auto"/>
            </w:tcBorders>
          </w:tcPr>
          <w:p w14:paraId="5EE4D477" w14:textId="77777777" w:rsidR="007636F2" w:rsidRPr="002A1C68" w:rsidRDefault="007636F2" w:rsidP="0059337B">
            <w:pPr>
              <w:pStyle w:val="NoSpacing"/>
              <w:rPr>
                <w:b/>
              </w:rPr>
            </w:pPr>
            <w:r w:rsidRPr="002A1C68">
              <w:rPr>
                <w:b/>
              </w:rPr>
              <w:t>Desire for Worldview</w:t>
            </w:r>
          </w:p>
          <w:p w14:paraId="0BB7CBF3" w14:textId="77777777" w:rsidR="007636F2" w:rsidRPr="002A1C68" w:rsidRDefault="007636F2" w:rsidP="0059337B">
            <w:pPr>
              <w:pStyle w:val="NoSpacing"/>
              <w:rPr>
                <w:b/>
              </w:rPr>
            </w:pPr>
          </w:p>
        </w:tc>
        <w:tc>
          <w:tcPr>
            <w:tcW w:w="4140" w:type="dxa"/>
            <w:tcBorders>
              <w:left w:val="single" w:sz="4" w:space="0" w:color="auto"/>
              <w:right w:val="single" w:sz="4" w:space="0" w:color="auto"/>
            </w:tcBorders>
          </w:tcPr>
          <w:p w14:paraId="2517E047" w14:textId="77777777" w:rsidR="007636F2" w:rsidRPr="000C4E79" w:rsidRDefault="007636F2" w:rsidP="0059337B">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2003C3B6" w14:textId="77777777" w:rsidR="007636F2" w:rsidRDefault="007636F2" w:rsidP="0059337B">
            <w:pPr>
              <w:pStyle w:val="NoSpacing"/>
              <w:jc w:val="center"/>
            </w:pPr>
          </w:p>
          <w:p w14:paraId="4B77CE45" w14:textId="77777777" w:rsidR="007636F2" w:rsidRDefault="007636F2" w:rsidP="0059337B">
            <w:pPr>
              <w:pStyle w:val="NoSpacing"/>
              <w:jc w:val="center"/>
            </w:pPr>
            <w:r>
              <w:t>Strong</w:t>
            </w:r>
          </w:p>
          <w:p w14:paraId="4E310CE6" w14:textId="77777777" w:rsidR="007636F2" w:rsidRPr="009B22DE" w:rsidRDefault="007636F2" w:rsidP="0059337B">
            <w:pPr>
              <w:pStyle w:val="NoSpacing"/>
              <w:jc w:val="center"/>
            </w:pPr>
          </w:p>
        </w:tc>
        <w:tc>
          <w:tcPr>
            <w:tcW w:w="3438" w:type="dxa"/>
            <w:tcBorders>
              <w:left w:val="single" w:sz="4" w:space="0" w:color="auto"/>
            </w:tcBorders>
          </w:tcPr>
          <w:p w14:paraId="4AC8B99B" w14:textId="77777777" w:rsidR="007636F2" w:rsidRPr="009B22DE" w:rsidRDefault="007636F2" w:rsidP="0059337B">
            <w:pPr>
              <w:pStyle w:val="NoSpacing"/>
            </w:pPr>
            <w:r>
              <w:t>The class will help students shape a Christian worldview that goes beyond the traditional systematic loci.</w:t>
            </w:r>
          </w:p>
        </w:tc>
      </w:tr>
      <w:tr w:rsidR="007636F2" w:rsidRPr="009B22DE" w14:paraId="3D16C3E2" w14:textId="77777777" w:rsidTr="0059337B">
        <w:tc>
          <w:tcPr>
            <w:tcW w:w="1548" w:type="dxa"/>
            <w:tcBorders>
              <w:right w:val="single" w:sz="4" w:space="0" w:color="auto"/>
            </w:tcBorders>
          </w:tcPr>
          <w:p w14:paraId="4398AE5A" w14:textId="77777777" w:rsidR="007636F2" w:rsidRPr="002A1C68" w:rsidRDefault="007636F2" w:rsidP="0059337B">
            <w:pPr>
              <w:pStyle w:val="NoSpacing"/>
              <w:rPr>
                <w:b/>
              </w:rPr>
            </w:pPr>
            <w:r w:rsidRPr="002A1C68">
              <w:rPr>
                <w:b/>
              </w:rPr>
              <w:t>Winsomely Reformed</w:t>
            </w:r>
          </w:p>
          <w:p w14:paraId="5365979F" w14:textId="77777777" w:rsidR="007636F2" w:rsidRPr="002A1C68" w:rsidRDefault="007636F2" w:rsidP="0059337B">
            <w:pPr>
              <w:pStyle w:val="NoSpacing"/>
              <w:rPr>
                <w:b/>
              </w:rPr>
            </w:pPr>
          </w:p>
        </w:tc>
        <w:tc>
          <w:tcPr>
            <w:tcW w:w="4140" w:type="dxa"/>
            <w:tcBorders>
              <w:left w:val="single" w:sz="4" w:space="0" w:color="auto"/>
              <w:right w:val="single" w:sz="4" w:space="0" w:color="auto"/>
            </w:tcBorders>
          </w:tcPr>
          <w:p w14:paraId="7B76A24C" w14:textId="77777777" w:rsidR="007636F2" w:rsidRPr="000C4E79" w:rsidRDefault="007636F2" w:rsidP="0059337B">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113D4143" w14:textId="77777777" w:rsidR="007636F2" w:rsidRDefault="007636F2" w:rsidP="0059337B">
            <w:pPr>
              <w:pStyle w:val="NoSpacing"/>
              <w:jc w:val="center"/>
            </w:pPr>
          </w:p>
          <w:p w14:paraId="75FD605B" w14:textId="77777777" w:rsidR="007636F2" w:rsidRPr="009B22DE" w:rsidRDefault="007636F2" w:rsidP="0059337B">
            <w:pPr>
              <w:pStyle w:val="NoSpacing"/>
              <w:jc w:val="center"/>
            </w:pPr>
            <w:r>
              <w:t>Strong</w:t>
            </w:r>
          </w:p>
        </w:tc>
        <w:tc>
          <w:tcPr>
            <w:tcW w:w="3438" w:type="dxa"/>
            <w:tcBorders>
              <w:left w:val="single" w:sz="4" w:space="0" w:color="auto"/>
            </w:tcBorders>
          </w:tcPr>
          <w:p w14:paraId="14668C08" w14:textId="77777777" w:rsidR="007636F2" w:rsidRPr="009B22DE" w:rsidRDefault="007636F2" w:rsidP="0059337B">
            <w:pPr>
              <w:pStyle w:val="NoSpacing"/>
            </w:pPr>
            <w:r>
              <w:t xml:space="preserve"> We will interact thoughtfully with those who have argued for different understandings of reason, revelation, political philosophy, and virtue.</w:t>
            </w:r>
          </w:p>
        </w:tc>
      </w:tr>
      <w:tr w:rsidR="007636F2" w:rsidRPr="009B22DE" w14:paraId="66B1A803" w14:textId="77777777" w:rsidTr="0059337B">
        <w:tc>
          <w:tcPr>
            <w:tcW w:w="1548" w:type="dxa"/>
            <w:tcBorders>
              <w:right w:val="single" w:sz="4" w:space="0" w:color="auto"/>
            </w:tcBorders>
          </w:tcPr>
          <w:p w14:paraId="2D6578B0" w14:textId="77777777" w:rsidR="007636F2" w:rsidRPr="002A1C68" w:rsidRDefault="007636F2" w:rsidP="0059337B">
            <w:pPr>
              <w:pStyle w:val="NoSpacing"/>
              <w:rPr>
                <w:b/>
              </w:rPr>
            </w:pPr>
            <w:r w:rsidRPr="002A1C68">
              <w:rPr>
                <w:b/>
              </w:rPr>
              <w:t>Preach</w:t>
            </w:r>
          </w:p>
          <w:p w14:paraId="28D3CBA2" w14:textId="77777777" w:rsidR="007636F2" w:rsidRPr="002A1C68" w:rsidRDefault="007636F2" w:rsidP="0059337B">
            <w:pPr>
              <w:pStyle w:val="NoSpacing"/>
              <w:rPr>
                <w:b/>
              </w:rPr>
            </w:pPr>
          </w:p>
          <w:p w14:paraId="6037DB91" w14:textId="77777777" w:rsidR="007636F2" w:rsidRPr="002A1C68" w:rsidRDefault="007636F2" w:rsidP="0059337B">
            <w:pPr>
              <w:pStyle w:val="NoSpacing"/>
              <w:rPr>
                <w:b/>
              </w:rPr>
            </w:pPr>
          </w:p>
        </w:tc>
        <w:tc>
          <w:tcPr>
            <w:tcW w:w="4140" w:type="dxa"/>
            <w:tcBorders>
              <w:left w:val="single" w:sz="4" w:space="0" w:color="auto"/>
              <w:right w:val="single" w:sz="4" w:space="0" w:color="auto"/>
            </w:tcBorders>
          </w:tcPr>
          <w:p w14:paraId="59EF4216" w14:textId="77777777" w:rsidR="007636F2" w:rsidRPr="000C4E79" w:rsidRDefault="007636F2" w:rsidP="0059337B">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4AC71BDC" w14:textId="77777777" w:rsidR="007636F2" w:rsidRDefault="007636F2" w:rsidP="0059337B">
            <w:pPr>
              <w:pStyle w:val="NoSpacing"/>
              <w:jc w:val="center"/>
            </w:pPr>
          </w:p>
          <w:p w14:paraId="5384A6E7" w14:textId="77777777" w:rsidR="007636F2" w:rsidRPr="009B22DE" w:rsidRDefault="007636F2" w:rsidP="0059337B">
            <w:pPr>
              <w:pStyle w:val="NoSpacing"/>
              <w:jc w:val="center"/>
            </w:pPr>
            <w:r>
              <w:t>Moderate</w:t>
            </w:r>
          </w:p>
        </w:tc>
        <w:tc>
          <w:tcPr>
            <w:tcW w:w="3438" w:type="dxa"/>
            <w:tcBorders>
              <w:left w:val="single" w:sz="4" w:space="0" w:color="auto"/>
            </w:tcBorders>
          </w:tcPr>
          <w:p w14:paraId="2303DFE9" w14:textId="77777777" w:rsidR="007636F2" w:rsidRPr="009B22DE" w:rsidRDefault="007636F2" w:rsidP="0059337B">
            <w:pPr>
              <w:pStyle w:val="NoSpacing"/>
            </w:pPr>
            <w:r>
              <w:t xml:space="preserve"> The content of the class will help students address many current controversies with greater historical acumen.</w:t>
            </w:r>
          </w:p>
        </w:tc>
      </w:tr>
      <w:tr w:rsidR="007636F2" w:rsidRPr="009B22DE" w14:paraId="4669AA1A" w14:textId="77777777" w:rsidTr="0059337B">
        <w:tc>
          <w:tcPr>
            <w:tcW w:w="1548" w:type="dxa"/>
            <w:tcBorders>
              <w:right w:val="single" w:sz="4" w:space="0" w:color="auto"/>
            </w:tcBorders>
          </w:tcPr>
          <w:p w14:paraId="48876809" w14:textId="77777777" w:rsidR="007636F2" w:rsidRPr="002A1C68" w:rsidRDefault="007636F2" w:rsidP="0059337B">
            <w:pPr>
              <w:pStyle w:val="NoSpacing"/>
              <w:rPr>
                <w:b/>
              </w:rPr>
            </w:pPr>
            <w:r w:rsidRPr="002A1C68">
              <w:rPr>
                <w:b/>
              </w:rPr>
              <w:t>Worship</w:t>
            </w:r>
          </w:p>
          <w:p w14:paraId="0DAEFF28" w14:textId="77777777" w:rsidR="007636F2" w:rsidRPr="002A1C68" w:rsidRDefault="007636F2" w:rsidP="0059337B">
            <w:pPr>
              <w:pStyle w:val="NoSpacing"/>
              <w:rPr>
                <w:b/>
              </w:rPr>
            </w:pPr>
          </w:p>
          <w:p w14:paraId="0D7F6BDD" w14:textId="77777777" w:rsidR="007636F2" w:rsidRPr="002A1C68" w:rsidRDefault="007636F2" w:rsidP="0059337B">
            <w:pPr>
              <w:pStyle w:val="NoSpacing"/>
              <w:rPr>
                <w:b/>
              </w:rPr>
            </w:pPr>
          </w:p>
        </w:tc>
        <w:tc>
          <w:tcPr>
            <w:tcW w:w="4140" w:type="dxa"/>
            <w:tcBorders>
              <w:left w:val="single" w:sz="4" w:space="0" w:color="auto"/>
              <w:right w:val="single" w:sz="4" w:space="0" w:color="auto"/>
            </w:tcBorders>
          </w:tcPr>
          <w:p w14:paraId="6C59B7F4" w14:textId="77777777" w:rsidR="007636F2" w:rsidRPr="000C4E79" w:rsidRDefault="007636F2" w:rsidP="0059337B">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48F2EE19" w14:textId="77777777" w:rsidR="007636F2" w:rsidRDefault="007636F2" w:rsidP="0059337B">
            <w:pPr>
              <w:pStyle w:val="NoSpacing"/>
              <w:jc w:val="center"/>
            </w:pPr>
          </w:p>
          <w:p w14:paraId="2AA502A2" w14:textId="77777777" w:rsidR="007636F2" w:rsidRPr="009B22DE" w:rsidRDefault="007636F2" w:rsidP="0059337B">
            <w:pPr>
              <w:pStyle w:val="NoSpacing"/>
              <w:jc w:val="center"/>
            </w:pPr>
            <w:r>
              <w:t>Minimal</w:t>
            </w:r>
          </w:p>
        </w:tc>
        <w:tc>
          <w:tcPr>
            <w:tcW w:w="3438" w:type="dxa"/>
            <w:tcBorders>
              <w:left w:val="single" w:sz="4" w:space="0" w:color="auto"/>
            </w:tcBorders>
          </w:tcPr>
          <w:p w14:paraId="1762DA9E" w14:textId="77777777" w:rsidR="007636F2" w:rsidRPr="009B22DE" w:rsidRDefault="007636F2" w:rsidP="0059337B">
            <w:pPr>
              <w:pStyle w:val="NoSpacing"/>
            </w:pPr>
            <w:r>
              <w:t xml:space="preserve">Some historical attention will be given to local church </w:t>
            </w:r>
            <w:proofErr w:type="gramStart"/>
            <w:r>
              <w:t>life, but</w:t>
            </w:r>
            <w:proofErr w:type="gramEnd"/>
            <w:r>
              <w:t xml:space="preserve"> constructing a worship service is not integral to the class.</w:t>
            </w:r>
          </w:p>
        </w:tc>
      </w:tr>
      <w:tr w:rsidR="007636F2" w:rsidRPr="009B22DE" w14:paraId="7ABE487E" w14:textId="77777777" w:rsidTr="0059337B">
        <w:tc>
          <w:tcPr>
            <w:tcW w:w="1548" w:type="dxa"/>
            <w:tcBorders>
              <w:right w:val="single" w:sz="4" w:space="0" w:color="auto"/>
            </w:tcBorders>
          </w:tcPr>
          <w:p w14:paraId="5EAF84F4" w14:textId="77777777" w:rsidR="007636F2" w:rsidRPr="002A1C68" w:rsidRDefault="007636F2" w:rsidP="0059337B">
            <w:pPr>
              <w:pStyle w:val="NoSpacing"/>
              <w:rPr>
                <w:b/>
              </w:rPr>
            </w:pPr>
            <w:r w:rsidRPr="002A1C68">
              <w:rPr>
                <w:b/>
              </w:rPr>
              <w:t>Shepherd</w:t>
            </w:r>
          </w:p>
          <w:p w14:paraId="0E8C78DC" w14:textId="77777777" w:rsidR="007636F2" w:rsidRPr="002A1C68" w:rsidRDefault="007636F2" w:rsidP="0059337B">
            <w:pPr>
              <w:pStyle w:val="NoSpacing"/>
              <w:rPr>
                <w:b/>
              </w:rPr>
            </w:pPr>
          </w:p>
          <w:p w14:paraId="3E0538D5" w14:textId="77777777" w:rsidR="007636F2" w:rsidRPr="002A1C68" w:rsidRDefault="007636F2" w:rsidP="0059337B">
            <w:pPr>
              <w:pStyle w:val="NoSpacing"/>
              <w:rPr>
                <w:b/>
              </w:rPr>
            </w:pPr>
          </w:p>
        </w:tc>
        <w:tc>
          <w:tcPr>
            <w:tcW w:w="4140" w:type="dxa"/>
            <w:tcBorders>
              <w:left w:val="single" w:sz="4" w:space="0" w:color="auto"/>
              <w:right w:val="single" w:sz="4" w:space="0" w:color="auto"/>
            </w:tcBorders>
          </w:tcPr>
          <w:p w14:paraId="696223F6" w14:textId="77777777" w:rsidR="007636F2" w:rsidRPr="000C4E79" w:rsidRDefault="007636F2" w:rsidP="0059337B">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750A7360" w14:textId="77777777" w:rsidR="007636F2" w:rsidRDefault="007636F2" w:rsidP="0059337B">
            <w:pPr>
              <w:pStyle w:val="NoSpacing"/>
              <w:jc w:val="center"/>
            </w:pPr>
          </w:p>
          <w:p w14:paraId="2CF91001" w14:textId="77777777" w:rsidR="007636F2" w:rsidRPr="009B22DE" w:rsidRDefault="007636F2" w:rsidP="0059337B">
            <w:pPr>
              <w:pStyle w:val="NoSpacing"/>
              <w:jc w:val="center"/>
            </w:pPr>
            <w:r>
              <w:t>Moderate</w:t>
            </w:r>
          </w:p>
        </w:tc>
        <w:tc>
          <w:tcPr>
            <w:tcW w:w="3438" w:type="dxa"/>
            <w:tcBorders>
              <w:left w:val="single" w:sz="4" w:space="0" w:color="auto"/>
            </w:tcBorders>
          </w:tcPr>
          <w:p w14:paraId="69E7C004" w14:textId="77777777" w:rsidR="007636F2" w:rsidRPr="009B22DE" w:rsidRDefault="007636F2" w:rsidP="0059337B">
            <w:pPr>
              <w:pStyle w:val="NoSpacing"/>
            </w:pPr>
            <w:r>
              <w:t>Students will be equipped to think theologically about the church and to see that played out in a local church context.</w:t>
            </w:r>
          </w:p>
        </w:tc>
      </w:tr>
      <w:tr w:rsidR="007636F2" w:rsidRPr="009B22DE" w14:paraId="37305A71" w14:textId="77777777" w:rsidTr="0059337B">
        <w:tc>
          <w:tcPr>
            <w:tcW w:w="1548" w:type="dxa"/>
            <w:tcBorders>
              <w:right w:val="single" w:sz="4" w:space="0" w:color="auto"/>
            </w:tcBorders>
          </w:tcPr>
          <w:p w14:paraId="70F01151" w14:textId="77777777" w:rsidR="007636F2" w:rsidRPr="002A1C68" w:rsidRDefault="007636F2" w:rsidP="0059337B">
            <w:pPr>
              <w:pStyle w:val="NoSpacing"/>
              <w:rPr>
                <w:b/>
              </w:rPr>
            </w:pPr>
            <w:r w:rsidRPr="002A1C68">
              <w:rPr>
                <w:b/>
              </w:rPr>
              <w:t>Church/World</w:t>
            </w:r>
          </w:p>
          <w:p w14:paraId="44D540E5" w14:textId="77777777" w:rsidR="007636F2" w:rsidRPr="002A1C68" w:rsidRDefault="007636F2" w:rsidP="0059337B">
            <w:pPr>
              <w:pStyle w:val="NoSpacing"/>
              <w:rPr>
                <w:b/>
              </w:rPr>
            </w:pPr>
          </w:p>
          <w:p w14:paraId="44275D65" w14:textId="77777777" w:rsidR="007636F2" w:rsidRPr="002A1C68" w:rsidRDefault="007636F2" w:rsidP="0059337B">
            <w:pPr>
              <w:pStyle w:val="NoSpacing"/>
              <w:rPr>
                <w:b/>
              </w:rPr>
            </w:pPr>
          </w:p>
        </w:tc>
        <w:tc>
          <w:tcPr>
            <w:tcW w:w="4140" w:type="dxa"/>
            <w:tcBorders>
              <w:left w:val="single" w:sz="4" w:space="0" w:color="auto"/>
              <w:bottom w:val="single" w:sz="4" w:space="0" w:color="auto"/>
              <w:right w:val="single" w:sz="4" w:space="0" w:color="auto"/>
            </w:tcBorders>
          </w:tcPr>
          <w:p w14:paraId="3536BB1E" w14:textId="77777777" w:rsidR="007636F2" w:rsidRPr="000C4E79" w:rsidRDefault="007636F2" w:rsidP="0059337B">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0FB5360F" w14:textId="77777777" w:rsidR="007636F2" w:rsidRDefault="007636F2" w:rsidP="0059337B">
            <w:pPr>
              <w:pStyle w:val="NoSpacing"/>
              <w:jc w:val="center"/>
            </w:pPr>
            <w:r>
              <w:t>Strong</w:t>
            </w:r>
          </w:p>
          <w:p w14:paraId="35E78DDB" w14:textId="77777777" w:rsidR="007636F2" w:rsidRPr="009B22DE" w:rsidRDefault="007636F2" w:rsidP="0059337B">
            <w:pPr>
              <w:pStyle w:val="NoSpacing"/>
              <w:jc w:val="center"/>
            </w:pPr>
          </w:p>
        </w:tc>
        <w:tc>
          <w:tcPr>
            <w:tcW w:w="3438" w:type="dxa"/>
            <w:tcBorders>
              <w:left w:val="single" w:sz="4" w:space="0" w:color="auto"/>
            </w:tcBorders>
          </w:tcPr>
          <w:p w14:paraId="0F39CB13" w14:textId="77777777" w:rsidR="007636F2" w:rsidRPr="009B22DE" w:rsidRDefault="007636F2" w:rsidP="0059337B">
            <w:pPr>
              <w:pStyle w:val="NoSpacing"/>
            </w:pPr>
            <w:r>
              <w:t>Significant time will be spent examining the relationship of the church to the world.</w:t>
            </w:r>
          </w:p>
        </w:tc>
      </w:tr>
    </w:tbl>
    <w:p w14:paraId="0BA2FA13" w14:textId="77777777" w:rsidR="007636F2" w:rsidRPr="002472F8" w:rsidRDefault="007636F2" w:rsidP="002472F8">
      <w:pPr>
        <w:pStyle w:val="NoSpacing"/>
        <w:jc w:val="both"/>
        <w:rPr>
          <w:rFonts w:ascii="Times New Roman" w:hAnsi="Times New Roman" w:cs="Times New Roman"/>
          <w:sz w:val="24"/>
          <w:szCs w:val="24"/>
        </w:rPr>
      </w:pPr>
    </w:p>
    <w:sectPr w:rsidR="007636F2" w:rsidRPr="002472F8" w:rsidSect="00763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AF2"/>
    <w:multiLevelType w:val="hybridMultilevel"/>
    <w:tmpl w:val="B95A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86621"/>
    <w:multiLevelType w:val="hybridMultilevel"/>
    <w:tmpl w:val="9022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F8"/>
    <w:rsid w:val="00067A2A"/>
    <w:rsid w:val="00100310"/>
    <w:rsid w:val="001311DF"/>
    <w:rsid w:val="00174F49"/>
    <w:rsid w:val="00182625"/>
    <w:rsid w:val="002003EC"/>
    <w:rsid w:val="002472F8"/>
    <w:rsid w:val="0045613A"/>
    <w:rsid w:val="004B5FBA"/>
    <w:rsid w:val="005630CE"/>
    <w:rsid w:val="007636F2"/>
    <w:rsid w:val="007A550F"/>
    <w:rsid w:val="008237EC"/>
    <w:rsid w:val="00835AF6"/>
    <w:rsid w:val="00925C55"/>
    <w:rsid w:val="009437FE"/>
    <w:rsid w:val="009C1643"/>
    <w:rsid w:val="009C6E85"/>
    <w:rsid w:val="00B246EF"/>
    <w:rsid w:val="00BC1BCD"/>
    <w:rsid w:val="00C20920"/>
    <w:rsid w:val="00C77B56"/>
    <w:rsid w:val="00D93A2C"/>
    <w:rsid w:val="00DD1397"/>
    <w:rsid w:val="00E1135E"/>
    <w:rsid w:val="00EA5314"/>
    <w:rsid w:val="00F5515D"/>
    <w:rsid w:val="00FA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DA77"/>
  <w15:chartTrackingRefBased/>
  <w15:docId w15:val="{AF8EE010-ECA3-4221-8CEA-08095AB6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2F8"/>
    <w:pPr>
      <w:spacing w:after="0" w:line="240" w:lineRule="auto"/>
    </w:pPr>
  </w:style>
  <w:style w:type="character" w:styleId="Hyperlink">
    <w:name w:val="Hyperlink"/>
    <w:basedOn w:val="DefaultParagraphFont"/>
    <w:uiPriority w:val="99"/>
    <w:unhideWhenUsed/>
    <w:rsid w:val="001311DF"/>
    <w:rPr>
      <w:color w:val="0563C1" w:themeColor="hyperlink"/>
      <w:u w:val="single"/>
    </w:rPr>
  </w:style>
  <w:style w:type="character" w:styleId="UnresolvedMention">
    <w:name w:val="Unresolved Mention"/>
    <w:basedOn w:val="DefaultParagraphFont"/>
    <w:uiPriority w:val="99"/>
    <w:semiHidden/>
    <w:unhideWhenUsed/>
    <w:rsid w:val="0013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8426</Characters>
  <Application>Microsoft Office Word</Application>
  <DocSecurity>4</DocSecurity>
  <Lines>70</Lines>
  <Paragraphs>19</Paragraphs>
  <ScaleCrop>false</ScaleCrop>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DeYoung</dc:creator>
  <cp:keywords/>
  <dc:description/>
  <cp:lastModifiedBy>Chris Vaughn</cp:lastModifiedBy>
  <cp:revision>2</cp:revision>
  <dcterms:created xsi:type="dcterms:W3CDTF">2022-03-24T17:10:00Z</dcterms:created>
  <dcterms:modified xsi:type="dcterms:W3CDTF">2022-03-24T17:10:00Z</dcterms:modified>
</cp:coreProperties>
</file>