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08C12" w14:textId="1595E722" w:rsidR="00541D1D" w:rsidRDefault="00541D1D" w:rsidP="00750E09">
      <w:pPr>
        <w:rPr>
          <w:rFonts w:ascii="Times New Roman" w:eastAsia="Times New Roman" w:hAnsi="Times New Roman" w:cs="Times New Roman"/>
          <w:b/>
          <w:bCs/>
        </w:rPr>
      </w:pPr>
      <w:r>
        <w:rPr>
          <w:rFonts w:ascii="Times New Roman" w:eastAsia="Times New Roman" w:hAnsi="Times New Roman" w:cs="Times New Roman"/>
          <w:b/>
          <w:bCs/>
        </w:rPr>
        <w:t>PT 5225 Missions</w:t>
      </w:r>
    </w:p>
    <w:p w14:paraId="32D0B2EF" w14:textId="1898630D" w:rsidR="00750E09" w:rsidRDefault="00750E09" w:rsidP="00750E09">
      <w:pPr>
        <w:rPr>
          <w:rFonts w:ascii="Times New Roman" w:eastAsia="Times New Roman" w:hAnsi="Times New Roman" w:cs="Times New Roman"/>
          <w:b/>
          <w:bCs/>
        </w:rPr>
      </w:pPr>
      <w:r>
        <w:rPr>
          <w:rFonts w:ascii="Times New Roman" w:eastAsia="Times New Roman" w:hAnsi="Times New Roman" w:cs="Times New Roman"/>
          <w:b/>
          <w:bCs/>
        </w:rPr>
        <w:t>RTS Charlotte</w:t>
      </w:r>
    </w:p>
    <w:p w14:paraId="1FFA73B9" w14:textId="291CB687" w:rsidR="00750E09" w:rsidRDefault="00750E09" w:rsidP="00750E09">
      <w:pPr>
        <w:rPr>
          <w:rFonts w:ascii="Times New Roman" w:eastAsia="Times New Roman" w:hAnsi="Times New Roman" w:cs="Times New Roman"/>
          <w:b/>
          <w:bCs/>
        </w:rPr>
      </w:pPr>
      <w:r>
        <w:rPr>
          <w:rFonts w:ascii="Times New Roman" w:eastAsia="Times New Roman" w:hAnsi="Times New Roman" w:cs="Times New Roman"/>
          <w:b/>
          <w:bCs/>
        </w:rPr>
        <w:t>March 14-17, 9:00-4:00</w:t>
      </w:r>
    </w:p>
    <w:p w14:paraId="16033F09" w14:textId="2067CB54" w:rsidR="00750E09" w:rsidRDefault="00750E09" w:rsidP="00750E09">
      <w:pPr>
        <w:rPr>
          <w:rFonts w:ascii="Times New Roman" w:eastAsia="Times New Roman" w:hAnsi="Times New Roman" w:cs="Times New Roman"/>
          <w:b/>
          <w:bCs/>
        </w:rPr>
      </w:pPr>
      <w:r>
        <w:rPr>
          <w:rFonts w:ascii="Times New Roman" w:eastAsia="Times New Roman" w:hAnsi="Times New Roman" w:cs="Times New Roman"/>
          <w:b/>
          <w:bCs/>
        </w:rPr>
        <w:t>Professor: Dr. Craig Sheppard</w:t>
      </w:r>
    </w:p>
    <w:p w14:paraId="30E7096A" w14:textId="590BDD2A" w:rsidR="00541D1D" w:rsidRPr="00541D1D" w:rsidRDefault="00541D1D" w:rsidP="00541D1D">
      <w:p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b/>
          <w:bCs/>
        </w:rPr>
        <w:t>Course Description</w:t>
      </w:r>
    </w:p>
    <w:p w14:paraId="0652263A" w14:textId="7BA224D8" w:rsidR="00541D1D" w:rsidRPr="00541D1D" w:rsidRDefault="00541D1D" w:rsidP="00541D1D">
      <w:p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This course presents and examines world missions from three perspectives: the Biblical theology of missions; the history of missions; and current trends, methods, and issues facing missions.  </w:t>
      </w:r>
    </w:p>
    <w:p w14:paraId="189141D6" w14:textId="77777777" w:rsidR="00541D1D" w:rsidRPr="00541D1D" w:rsidRDefault="00541D1D" w:rsidP="00541D1D">
      <w:p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b/>
          <w:bCs/>
        </w:rPr>
        <w:t>Course goals</w:t>
      </w:r>
    </w:p>
    <w:p w14:paraId="455CAED6" w14:textId="0FAC30B9" w:rsidR="00541D1D" w:rsidRDefault="00541D1D" w:rsidP="00541D1D">
      <w:pPr>
        <w:pStyle w:val="ListParagraph"/>
        <w:numPr>
          <w:ilvl w:val="0"/>
          <w:numId w:val="16"/>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To enable the student to articulate a Biblical theology of missions and evaluate missiological trends and practices in light of it.</w:t>
      </w:r>
    </w:p>
    <w:p w14:paraId="5BD5DFAE" w14:textId="77777777" w:rsidR="00541D1D" w:rsidRDefault="00541D1D" w:rsidP="00541D1D">
      <w:pPr>
        <w:pStyle w:val="ListParagraph"/>
        <w:spacing w:before="100" w:beforeAutospacing="1" w:after="100" w:afterAutospacing="1"/>
        <w:rPr>
          <w:rFonts w:ascii="Times New Roman" w:eastAsia="Times New Roman" w:hAnsi="Times New Roman" w:cs="Times New Roman"/>
        </w:rPr>
      </w:pPr>
    </w:p>
    <w:p w14:paraId="2F1C5000" w14:textId="77777777" w:rsidR="00541D1D" w:rsidRDefault="00541D1D" w:rsidP="00541D1D">
      <w:pPr>
        <w:pStyle w:val="ListParagraph"/>
        <w:numPr>
          <w:ilvl w:val="0"/>
          <w:numId w:val="16"/>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To enable the student to better understand the biblical/theological mandate of world evangelization, discipleship and church planting.</w:t>
      </w:r>
    </w:p>
    <w:p w14:paraId="6C35DC0D" w14:textId="77777777" w:rsidR="00541D1D" w:rsidRPr="00541D1D" w:rsidRDefault="00541D1D" w:rsidP="00541D1D">
      <w:pPr>
        <w:pStyle w:val="ListParagraph"/>
        <w:rPr>
          <w:rFonts w:ascii="Times New Roman" w:eastAsia="Times New Roman" w:hAnsi="Times New Roman" w:cs="Times New Roman"/>
        </w:rPr>
      </w:pPr>
    </w:p>
    <w:p w14:paraId="03D180B9" w14:textId="77777777" w:rsidR="00541D1D" w:rsidRDefault="00541D1D" w:rsidP="00541D1D">
      <w:pPr>
        <w:pStyle w:val="ListParagraph"/>
        <w:numPr>
          <w:ilvl w:val="0"/>
          <w:numId w:val="16"/>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To enable the student to understand the role of the local pastor in leading his congregation in obedience to the Great Commission.</w:t>
      </w:r>
    </w:p>
    <w:p w14:paraId="1743E664" w14:textId="77777777" w:rsidR="00541D1D" w:rsidRPr="00541D1D" w:rsidRDefault="00541D1D" w:rsidP="00541D1D">
      <w:pPr>
        <w:pStyle w:val="ListParagraph"/>
        <w:rPr>
          <w:rFonts w:ascii="Times New Roman" w:eastAsia="Times New Roman" w:hAnsi="Times New Roman" w:cs="Times New Roman"/>
        </w:rPr>
      </w:pPr>
    </w:p>
    <w:p w14:paraId="3186914D" w14:textId="77777777" w:rsidR="00541D1D" w:rsidRDefault="00541D1D" w:rsidP="00541D1D">
      <w:pPr>
        <w:pStyle w:val="ListParagraph"/>
        <w:numPr>
          <w:ilvl w:val="0"/>
          <w:numId w:val="16"/>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To introduce the student to the history and the leading personalities of Christian missions.</w:t>
      </w:r>
    </w:p>
    <w:p w14:paraId="12811589" w14:textId="77777777" w:rsidR="00541D1D" w:rsidRPr="00541D1D" w:rsidRDefault="00541D1D" w:rsidP="00541D1D">
      <w:pPr>
        <w:pStyle w:val="ListParagraph"/>
        <w:rPr>
          <w:rFonts w:ascii="Times New Roman" w:eastAsia="Times New Roman" w:hAnsi="Times New Roman" w:cs="Times New Roman"/>
        </w:rPr>
      </w:pPr>
    </w:p>
    <w:p w14:paraId="16ACC5F7" w14:textId="77777777" w:rsidR="00541D1D" w:rsidRDefault="00541D1D" w:rsidP="00541D1D">
      <w:pPr>
        <w:pStyle w:val="ListParagraph"/>
        <w:numPr>
          <w:ilvl w:val="0"/>
          <w:numId w:val="16"/>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To prepare the student to interact Biblically with the various challenges, debates and opportunities facing the church today in light of globalization, economics, politics, and technology.</w:t>
      </w:r>
    </w:p>
    <w:p w14:paraId="7D33505F" w14:textId="77777777" w:rsidR="00541D1D" w:rsidRPr="00541D1D" w:rsidRDefault="00541D1D" w:rsidP="00541D1D">
      <w:pPr>
        <w:pStyle w:val="ListParagraph"/>
        <w:rPr>
          <w:rFonts w:ascii="Times New Roman" w:eastAsia="Times New Roman" w:hAnsi="Times New Roman" w:cs="Times New Roman"/>
        </w:rPr>
      </w:pPr>
    </w:p>
    <w:p w14:paraId="54F40A53" w14:textId="77777777" w:rsidR="00541D1D" w:rsidRDefault="00541D1D" w:rsidP="00541D1D">
      <w:pPr>
        <w:pStyle w:val="ListParagraph"/>
        <w:numPr>
          <w:ilvl w:val="0"/>
          <w:numId w:val="16"/>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To equip the student to develop and implement a church-based strategy for world missions that will bear fruit both in the greater worldwide </w:t>
      </w:r>
      <w:proofErr w:type="gramStart"/>
      <w:r w:rsidRPr="00541D1D">
        <w:rPr>
          <w:rFonts w:ascii="Times New Roman" w:eastAsia="Times New Roman" w:hAnsi="Times New Roman" w:cs="Times New Roman"/>
        </w:rPr>
        <w:t>missions</w:t>
      </w:r>
      <w:proofErr w:type="gramEnd"/>
      <w:r w:rsidRPr="00541D1D">
        <w:rPr>
          <w:rFonts w:ascii="Times New Roman" w:eastAsia="Times New Roman" w:hAnsi="Times New Roman" w:cs="Times New Roman"/>
        </w:rPr>
        <w:t xml:space="preserve"> task and in the hearts of individual believers, resulting in missions-minded and missions-active congregations.</w:t>
      </w:r>
    </w:p>
    <w:p w14:paraId="313CE373" w14:textId="77777777" w:rsidR="00541D1D" w:rsidRPr="00541D1D" w:rsidRDefault="00541D1D" w:rsidP="00541D1D">
      <w:pPr>
        <w:pStyle w:val="ListParagraph"/>
        <w:rPr>
          <w:rFonts w:ascii="Times New Roman" w:eastAsia="Times New Roman" w:hAnsi="Times New Roman" w:cs="Times New Roman"/>
        </w:rPr>
      </w:pPr>
    </w:p>
    <w:p w14:paraId="455D1B35" w14:textId="0AEB2FB2" w:rsidR="00541D1D" w:rsidRPr="00541D1D" w:rsidRDefault="00541D1D" w:rsidP="00541D1D">
      <w:pPr>
        <w:pStyle w:val="ListParagraph"/>
        <w:numPr>
          <w:ilvl w:val="0"/>
          <w:numId w:val="16"/>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To acquaint the student with the various </w:t>
      </w:r>
      <w:r>
        <w:rPr>
          <w:rFonts w:ascii="Times New Roman" w:eastAsia="Times New Roman" w:hAnsi="Times New Roman" w:cs="Times New Roman"/>
        </w:rPr>
        <w:t xml:space="preserve">methodologies, </w:t>
      </w:r>
      <w:r w:rsidRPr="00541D1D">
        <w:rPr>
          <w:rFonts w:ascii="Times New Roman" w:eastAsia="Times New Roman" w:hAnsi="Times New Roman" w:cs="Times New Roman"/>
        </w:rPr>
        <w:t>resources and agencies available for continued growth and participation in world missions.</w:t>
      </w:r>
    </w:p>
    <w:p w14:paraId="1FE9A0FD" w14:textId="77777777" w:rsidR="00541D1D" w:rsidRPr="00541D1D" w:rsidRDefault="00541D1D" w:rsidP="00541D1D">
      <w:p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b/>
          <w:bCs/>
        </w:rPr>
        <w:t>Course Assignments</w:t>
      </w:r>
    </w:p>
    <w:p w14:paraId="0BEEE88D" w14:textId="675C1C9F" w:rsidR="00541D1D" w:rsidRDefault="00541D1D" w:rsidP="00541D1D">
      <w:pPr>
        <w:pStyle w:val="ListParagraph"/>
        <w:numPr>
          <w:ilvl w:val="0"/>
          <w:numId w:val="17"/>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b/>
          <w:bCs/>
        </w:rPr>
        <w:t xml:space="preserve">Read Ruth Tucker’s </w:t>
      </w:r>
      <w:proofErr w:type="gramStart"/>
      <w:r w:rsidRPr="00541D1D">
        <w:rPr>
          <w:rFonts w:ascii="Times New Roman" w:eastAsia="Times New Roman" w:hAnsi="Times New Roman" w:cs="Times New Roman"/>
          <w:b/>
          <w:bCs/>
          <w:i/>
          <w:iCs/>
        </w:rPr>
        <w:t>From</w:t>
      </w:r>
      <w:proofErr w:type="gramEnd"/>
      <w:r w:rsidRPr="00541D1D">
        <w:rPr>
          <w:rFonts w:ascii="Times New Roman" w:eastAsia="Times New Roman" w:hAnsi="Times New Roman" w:cs="Times New Roman"/>
          <w:b/>
          <w:bCs/>
          <w:i/>
          <w:iCs/>
        </w:rPr>
        <w:t xml:space="preserve"> Jerusalem to Irian Jaya</w:t>
      </w:r>
      <w:r w:rsidRPr="00541D1D">
        <w:rPr>
          <w:rFonts w:ascii="Times New Roman" w:eastAsia="Times New Roman" w:hAnsi="Times New Roman" w:cs="Times New Roman"/>
          <w:i/>
          <w:iCs/>
        </w:rPr>
        <w:t>,</w:t>
      </w:r>
      <w:r w:rsidRPr="00541D1D">
        <w:rPr>
          <w:rFonts w:ascii="Times New Roman" w:eastAsia="Times New Roman" w:hAnsi="Times New Roman" w:cs="Times New Roman"/>
        </w:rPr>
        <w:t xml:space="preserve"> chapters 1-8 and 10-15 (approximately 360pp). It is recommended (but not required) that this book be read before the beginning of the course)</w:t>
      </w:r>
    </w:p>
    <w:p w14:paraId="53C2F0D4" w14:textId="77777777" w:rsidR="00541D1D" w:rsidRDefault="00541D1D" w:rsidP="00541D1D">
      <w:pPr>
        <w:pStyle w:val="ListParagraph"/>
        <w:spacing w:before="100" w:beforeAutospacing="1" w:after="100" w:afterAutospacing="1"/>
        <w:rPr>
          <w:rFonts w:ascii="Times New Roman" w:eastAsia="Times New Roman" w:hAnsi="Times New Roman" w:cs="Times New Roman"/>
        </w:rPr>
      </w:pPr>
    </w:p>
    <w:p w14:paraId="4EE1BE65" w14:textId="77777777" w:rsidR="00541D1D" w:rsidRDefault="00541D1D" w:rsidP="00541D1D">
      <w:pPr>
        <w:pStyle w:val="ListParagraph"/>
        <w:numPr>
          <w:ilvl w:val="0"/>
          <w:numId w:val="17"/>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b/>
          <w:bCs/>
        </w:rPr>
        <w:t>Read one missionary biography</w:t>
      </w:r>
      <w:r w:rsidRPr="00541D1D">
        <w:rPr>
          <w:rFonts w:ascii="Times New Roman" w:eastAsia="Times New Roman" w:hAnsi="Times New Roman" w:cs="Times New Roman"/>
        </w:rPr>
        <w:t xml:space="preserve"> (previously unread by the student) that is legitimately book-length. The biography is to be about a full-time cross-cultural missionary as opposed to evangelists, converts who have a strong local or international ministry, other outstanding leaders (i.e. not Billy Graham, George Whitefield, etc.) or a movement (such as the Welsh Revival of 1904). “A Starter List of Missionary Biographies” is attached to the syllabus. On the final exam the student will report the missionary’s name, the name of </w:t>
      </w:r>
      <w:r w:rsidRPr="00541D1D">
        <w:rPr>
          <w:rFonts w:ascii="Times New Roman" w:eastAsia="Times New Roman" w:hAnsi="Times New Roman" w:cs="Times New Roman"/>
        </w:rPr>
        <w:lastRenderedPageBreak/>
        <w:t>the biography with the author and publisher, and the number of pages read (by percentage).</w:t>
      </w:r>
    </w:p>
    <w:p w14:paraId="4551F92A" w14:textId="77777777" w:rsidR="00541D1D" w:rsidRPr="00541D1D" w:rsidRDefault="00541D1D" w:rsidP="00541D1D">
      <w:pPr>
        <w:pStyle w:val="ListParagraph"/>
        <w:rPr>
          <w:rFonts w:ascii="Times New Roman" w:eastAsia="Times New Roman" w:hAnsi="Times New Roman" w:cs="Times New Roman"/>
          <w:b/>
          <w:bCs/>
        </w:rPr>
      </w:pPr>
    </w:p>
    <w:p w14:paraId="4AD65309" w14:textId="6CCAC456" w:rsidR="006207A9" w:rsidRDefault="00541D1D" w:rsidP="006207A9">
      <w:pPr>
        <w:pStyle w:val="ListParagraph"/>
        <w:numPr>
          <w:ilvl w:val="0"/>
          <w:numId w:val="17"/>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b/>
          <w:bCs/>
        </w:rPr>
        <w:t>Read all assigned articles</w:t>
      </w:r>
      <w:r w:rsidRPr="00541D1D">
        <w:rPr>
          <w:rFonts w:ascii="Times New Roman" w:eastAsia="Times New Roman" w:hAnsi="Times New Roman" w:cs="Times New Roman"/>
        </w:rPr>
        <w:t xml:space="preserve"> and be prepared for class. A form to report the completion of these readings will also appear on the final exam.  The assigned articles are provided online </w:t>
      </w:r>
      <w:r>
        <w:rPr>
          <w:rFonts w:ascii="Times New Roman" w:eastAsia="Times New Roman" w:hAnsi="Times New Roman" w:cs="Times New Roman"/>
        </w:rPr>
        <w:t xml:space="preserve">(canvas) </w:t>
      </w:r>
      <w:r w:rsidR="000C32C1">
        <w:rPr>
          <w:rFonts w:ascii="Times New Roman" w:eastAsia="Times New Roman" w:hAnsi="Times New Roman" w:cs="Times New Roman"/>
        </w:rPr>
        <w:t xml:space="preserve">on the “files” tab. If you have any problem accessing these articles, please email me at </w:t>
      </w:r>
      <w:hyperlink r:id="rId5" w:history="1">
        <w:r w:rsidR="00F14008" w:rsidRPr="008E36AB">
          <w:rPr>
            <w:rStyle w:val="Hyperlink"/>
            <w:rFonts w:ascii="Times New Roman" w:eastAsia="Times New Roman" w:hAnsi="Times New Roman" w:cs="Times New Roman"/>
          </w:rPr>
          <w:t>csheppard@rts.edu</w:t>
        </w:r>
      </w:hyperlink>
      <w:r w:rsidR="00F14008">
        <w:rPr>
          <w:rFonts w:ascii="Times New Roman" w:eastAsia="Times New Roman" w:hAnsi="Times New Roman" w:cs="Times New Roman"/>
        </w:rPr>
        <w:t xml:space="preserve">. </w:t>
      </w:r>
      <w:r w:rsidR="000F1EC1">
        <w:rPr>
          <w:rFonts w:ascii="Times New Roman" w:eastAsia="Times New Roman" w:hAnsi="Times New Roman" w:cs="Times New Roman"/>
        </w:rPr>
        <w:t>This is worth 25% of the overall grade.</w:t>
      </w:r>
    </w:p>
    <w:p w14:paraId="1B1B3F16" w14:textId="77777777" w:rsidR="006207A9" w:rsidRPr="006207A9" w:rsidRDefault="006207A9" w:rsidP="006207A9">
      <w:pPr>
        <w:pStyle w:val="ListParagraph"/>
        <w:rPr>
          <w:rFonts w:ascii="Times New Roman" w:eastAsia="Times New Roman" w:hAnsi="Times New Roman" w:cs="Times New Roman"/>
          <w:b/>
          <w:bCs/>
        </w:rPr>
      </w:pPr>
    </w:p>
    <w:p w14:paraId="21DC05B0" w14:textId="0C105571" w:rsidR="0019270D" w:rsidRDefault="00541D1D" w:rsidP="0019270D">
      <w:pPr>
        <w:pStyle w:val="ListParagraph"/>
        <w:numPr>
          <w:ilvl w:val="0"/>
          <w:numId w:val="17"/>
        </w:numPr>
        <w:spacing w:before="100" w:beforeAutospacing="1" w:after="100" w:afterAutospacing="1"/>
        <w:rPr>
          <w:rFonts w:ascii="Times New Roman" w:eastAsia="Times New Roman" w:hAnsi="Times New Roman" w:cs="Times New Roman"/>
        </w:rPr>
      </w:pPr>
      <w:r w:rsidRPr="006207A9">
        <w:rPr>
          <w:rFonts w:ascii="Times New Roman" w:eastAsia="Times New Roman" w:hAnsi="Times New Roman" w:cs="Times New Roman"/>
          <w:b/>
          <w:bCs/>
        </w:rPr>
        <w:t>Write a brief essay</w:t>
      </w:r>
      <w:r w:rsidRPr="006207A9">
        <w:rPr>
          <w:rFonts w:ascii="Times New Roman" w:eastAsia="Times New Roman" w:hAnsi="Times New Roman" w:cs="Times New Roman"/>
        </w:rPr>
        <w:t xml:space="preserve"> (~5 pages, 1500 words) outlining your Biblical philosophy of funding missions. The essay is to look at the various methods of funding missions, including support-raising (both individual and sending-agency general fund), bi-vocational (or "tent-making”), U.S. employee with foreign assignment, self-funding, and “faith-based” funding (</w:t>
      </w:r>
      <w:r w:rsidR="006207A9">
        <w:rPr>
          <w:rFonts w:ascii="Times New Roman" w:eastAsia="Times New Roman" w:hAnsi="Times New Roman" w:cs="Times New Roman"/>
        </w:rPr>
        <w:t xml:space="preserve">you may find </w:t>
      </w:r>
      <w:r w:rsidRPr="006207A9">
        <w:rPr>
          <w:rFonts w:ascii="Times New Roman" w:eastAsia="Times New Roman" w:hAnsi="Times New Roman" w:cs="Times New Roman"/>
        </w:rPr>
        <w:t xml:space="preserve">there </w:t>
      </w:r>
      <w:r w:rsidR="006207A9">
        <w:rPr>
          <w:rFonts w:ascii="Times New Roman" w:eastAsia="Times New Roman" w:hAnsi="Times New Roman" w:cs="Times New Roman"/>
        </w:rPr>
        <w:t>is</w:t>
      </w:r>
      <w:r w:rsidRPr="006207A9">
        <w:rPr>
          <w:rFonts w:ascii="Times New Roman" w:eastAsia="Times New Roman" w:hAnsi="Times New Roman" w:cs="Times New Roman"/>
        </w:rPr>
        <w:t xml:space="preserve"> some overlap in these options). The essay should briefly describe and define the various options</w:t>
      </w:r>
      <w:r w:rsidR="006207A9">
        <w:rPr>
          <w:rFonts w:ascii="Times New Roman" w:eastAsia="Times New Roman" w:hAnsi="Times New Roman" w:cs="Times New Roman"/>
        </w:rPr>
        <w:t>,</w:t>
      </w:r>
      <w:r w:rsidRPr="006207A9">
        <w:rPr>
          <w:rFonts w:ascii="Times New Roman" w:eastAsia="Times New Roman" w:hAnsi="Times New Roman" w:cs="Times New Roman"/>
        </w:rPr>
        <w:t xml:space="preserve"> and Biblically and critically argue for one </w:t>
      </w:r>
      <w:r w:rsidR="006207A9">
        <w:rPr>
          <w:rFonts w:ascii="Times New Roman" w:eastAsia="Times New Roman" w:hAnsi="Times New Roman" w:cs="Times New Roman"/>
        </w:rPr>
        <w:t xml:space="preserve">general </w:t>
      </w:r>
      <w:r w:rsidRPr="006207A9">
        <w:rPr>
          <w:rFonts w:ascii="Times New Roman" w:eastAsia="Times New Roman" w:hAnsi="Times New Roman" w:cs="Times New Roman"/>
        </w:rPr>
        <w:t>approach. It is expected that this paper will be marked by a solid introduction and conclusion(s), a clear</w:t>
      </w:r>
      <w:r w:rsidR="006207A9">
        <w:rPr>
          <w:rFonts w:ascii="Times New Roman" w:eastAsia="Times New Roman" w:hAnsi="Times New Roman" w:cs="Times New Roman"/>
        </w:rPr>
        <w:t>ly-stated</w:t>
      </w:r>
      <w:r w:rsidRPr="006207A9">
        <w:rPr>
          <w:rFonts w:ascii="Times New Roman" w:eastAsia="Times New Roman" w:hAnsi="Times New Roman" w:cs="Times New Roman"/>
        </w:rPr>
        <w:t xml:space="preserve"> outline/structure, solid </w:t>
      </w:r>
      <w:r w:rsidR="006207A9">
        <w:rPr>
          <w:rFonts w:ascii="Times New Roman" w:eastAsia="Times New Roman" w:hAnsi="Times New Roman" w:cs="Times New Roman"/>
        </w:rPr>
        <w:t xml:space="preserve">academic </w:t>
      </w:r>
      <w:r w:rsidRPr="006207A9">
        <w:rPr>
          <w:rFonts w:ascii="Times New Roman" w:eastAsia="Times New Roman" w:hAnsi="Times New Roman" w:cs="Times New Roman"/>
        </w:rPr>
        <w:t>argumentation, and a quality writing style with proper citation of multiple sources (3-5 minimum). This is due</w:t>
      </w:r>
      <w:r w:rsidRPr="006207A9">
        <w:rPr>
          <w:rFonts w:ascii="Times New Roman" w:eastAsia="Times New Roman" w:hAnsi="Times New Roman" w:cs="Times New Roman"/>
          <w:b/>
          <w:bCs/>
        </w:rPr>
        <w:t xml:space="preserve"> </w:t>
      </w:r>
      <w:r w:rsidR="00E14777" w:rsidRPr="00FC39CE">
        <w:rPr>
          <w:rFonts w:ascii="Times New Roman" w:eastAsia="Times New Roman" w:hAnsi="Times New Roman" w:cs="Times New Roman"/>
          <w:bCs/>
          <w:color w:val="000000" w:themeColor="text1"/>
          <w:u w:val="single"/>
        </w:rPr>
        <w:t xml:space="preserve">Saturday, </w:t>
      </w:r>
      <w:r w:rsidR="00750E09">
        <w:rPr>
          <w:rFonts w:ascii="Times New Roman" w:eastAsia="Times New Roman" w:hAnsi="Times New Roman" w:cs="Times New Roman"/>
          <w:bCs/>
          <w:color w:val="000000" w:themeColor="text1"/>
          <w:u w:val="single"/>
        </w:rPr>
        <w:t>April 2</w:t>
      </w:r>
      <w:r w:rsidR="00E14777" w:rsidRPr="00E14777">
        <w:rPr>
          <w:rFonts w:ascii="Times New Roman" w:eastAsia="Times New Roman" w:hAnsi="Times New Roman" w:cs="Times New Roman"/>
          <w:bCs/>
          <w:color w:val="000000" w:themeColor="text1"/>
          <w:u w:val="single"/>
        </w:rPr>
        <w:t>, 202</w:t>
      </w:r>
      <w:r w:rsidR="00750E09">
        <w:rPr>
          <w:rFonts w:ascii="Times New Roman" w:eastAsia="Times New Roman" w:hAnsi="Times New Roman" w:cs="Times New Roman"/>
          <w:bCs/>
          <w:color w:val="000000" w:themeColor="text1"/>
          <w:u w:val="single"/>
        </w:rPr>
        <w:t>2, 11:59pm</w:t>
      </w:r>
      <w:r w:rsidR="00E14777" w:rsidRPr="00E14777">
        <w:rPr>
          <w:rFonts w:ascii="Times New Roman" w:eastAsia="Times New Roman" w:hAnsi="Times New Roman" w:cs="Times New Roman"/>
          <w:b/>
          <w:bCs/>
          <w:color w:val="000000" w:themeColor="text1"/>
          <w:u w:val="single"/>
        </w:rPr>
        <w:t xml:space="preserve"> </w:t>
      </w:r>
      <w:r w:rsidRPr="006207A9">
        <w:rPr>
          <w:rFonts w:ascii="Times New Roman" w:eastAsia="Times New Roman" w:hAnsi="Times New Roman" w:cs="Times New Roman"/>
        </w:rPr>
        <w:t xml:space="preserve">and </w:t>
      </w:r>
      <w:r w:rsidRPr="006207A9">
        <w:rPr>
          <w:rFonts w:ascii="Times New Roman" w:eastAsia="Times New Roman" w:hAnsi="Times New Roman" w:cs="Times New Roman"/>
          <w:b/>
        </w:rPr>
        <w:t>must be</w:t>
      </w:r>
      <w:r w:rsidRPr="006207A9">
        <w:rPr>
          <w:rFonts w:ascii="Times New Roman" w:eastAsia="Times New Roman" w:hAnsi="Times New Roman" w:cs="Times New Roman"/>
        </w:rPr>
        <w:t xml:space="preserve"> </w:t>
      </w:r>
      <w:r w:rsidRPr="006207A9">
        <w:rPr>
          <w:rFonts w:ascii="Times New Roman" w:eastAsia="Times New Roman" w:hAnsi="Times New Roman" w:cs="Times New Roman"/>
          <w:b/>
          <w:bCs/>
        </w:rPr>
        <w:t xml:space="preserve">submitted </w:t>
      </w:r>
      <w:r w:rsidR="006207A9">
        <w:rPr>
          <w:rFonts w:ascii="Times New Roman" w:eastAsia="Times New Roman" w:hAnsi="Times New Roman" w:cs="Times New Roman"/>
          <w:b/>
          <w:bCs/>
        </w:rPr>
        <w:t xml:space="preserve">on Canvas </w:t>
      </w:r>
      <w:r w:rsidRPr="006207A9">
        <w:rPr>
          <w:rFonts w:ascii="Times New Roman" w:eastAsia="Times New Roman" w:hAnsi="Times New Roman" w:cs="Times New Roman"/>
          <w:b/>
          <w:bCs/>
        </w:rPr>
        <w:t xml:space="preserve">in MS Word </w:t>
      </w:r>
      <w:r w:rsidR="00750E09">
        <w:rPr>
          <w:rFonts w:ascii="Times New Roman" w:eastAsia="Times New Roman" w:hAnsi="Times New Roman" w:cs="Times New Roman"/>
          <w:b/>
          <w:bCs/>
        </w:rPr>
        <w:t xml:space="preserve">or Pages </w:t>
      </w:r>
      <w:r w:rsidRPr="006207A9">
        <w:rPr>
          <w:rFonts w:ascii="Times New Roman" w:eastAsia="Times New Roman" w:hAnsi="Times New Roman" w:cs="Times New Roman"/>
          <w:b/>
          <w:bCs/>
        </w:rPr>
        <w:t>format</w:t>
      </w:r>
      <w:r w:rsidR="00750E09">
        <w:rPr>
          <w:rFonts w:ascii="Times New Roman" w:eastAsia="Times New Roman" w:hAnsi="Times New Roman" w:cs="Times New Roman"/>
          <w:b/>
          <w:bCs/>
        </w:rPr>
        <w:t xml:space="preserve"> </w:t>
      </w:r>
      <w:r w:rsidR="00750E09">
        <w:rPr>
          <w:rFonts w:ascii="Times New Roman" w:eastAsia="Times New Roman" w:hAnsi="Times New Roman" w:cs="Times New Roman"/>
        </w:rPr>
        <w:t>(not PDF!)</w:t>
      </w:r>
      <w:r w:rsidRPr="006207A9">
        <w:rPr>
          <w:rFonts w:ascii="Times New Roman" w:eastAsia="Times New Roman" w:hAnsi="Times New Roman" w:cs="Times New Roman"/>
          <w:b/>
          <w:bCs/>
        </w:rPr>
        <w:t>. Include Bibliography</w:t>
      </w:r>
      <w:r w:rsidR="0019270D">
        <w:rPr>
          <w:rFonts w:ascii="Times New Roman" w:eastAsia="Times New Roman" w:hAnsi="Times New Roman" w:cs="Times New Roman"/>
        </w:rPr>
        <w:t>.</w:t>
      </w:r>
    </w:p>
    <w:p w14:paraId="10D30443" w14:textId="77777777" w:rsidR="0019270D" w:rsidRPr="0019270D" w:rsidRDefault="0019270D" w:rsidP="0019270D">
      <w:pPr>
        <w:pStyle w:val="ListParagraph"/>
        <w:rPr>
          <w:rFonts w:ascii="Times New Roman" w:eastAsia="Times New Roman" w:hAnsi="Times New Roman" w:cs="Times New Roman"/>
          <w:b/>
          <w:bCs/>
        </w:rPr>
      </w:pPr>
    </w:p>
    <w:p w14:paraId="213CD6A1" w14:textId="15299E59" w:rsidR="0019270D" w:rsidRPr="00750E09" w:rsidRDefault="00541D1D" w:rsidP="00750E09">
      <w:pPr>
        <w:pStyle w:val="ListParagraph"/>
        <w:numPr>
          <w:ilvl w:val="0"/>
          <w:numId w:val="17"/>
        </w:numPr>
        <w:spacing w:before="100" w:beforeAutospacing="1" w:after="100" w:afterAutospacing="1"/>
        <w:rPr>
          <w:rFonts w:ascii="Times New Roman" w:eastAsia="Times New Roman" w:hAnsi="Times New Roman" w:cs="Times New Roman"/>
        </w:rPr>
      </w:pPr>
      <w:r w:rsidRPr="0019270D">
        <w:rPr>
          <w:rFonts w:ascii="Times New Roman" w:eastAsia="Times New Roman" w:hAnsi="Times New Roman" w:cs="Times New Roman"/>
          <w:b/>
          <w:bCs/>
        </w:rPr>
        <w:t>Write an essay on a missionary</w:t>
      </w:r>
      <w:r w:rsidRPr="0019270D">
        <w:rPr>
          <w:rFonts w:ascii="Times New Roman" w:eastAsia="Times New Roman" w:hAnsi="Times New Roman" w:cs="Times New Roman"/>
        </w:rPr>
        <w:t xml:space="preserve"> of the student’s choice, which shall include a clear introduction, brief biographical, theological, and ministry sketch, challenges faced on his/her particular mission field, and an honest assessment (including critique) of his/her contributions to world missions in light of the missionary’s personality traits, strengths, weaknesses, mistakes, theological errors, sending agency, etc. </w:t>
      </w:r>
      <w:r w:rsidRPr="0019270D">
        <w:rPr>
          <w:rFonts w:ascii="Times New Roman" w:eastAsia="Times New Roman" w:hAnsi="Times New Roman" w:cs="Times New Roman"/>
          <w:b/>
          <w:bCs/>
        </w:rPr>
        <w:t xml:space="preserve">This essay should be approximately 10 pages (3000 words) </w:t>
      </w:r>
      <w:r w:rsidRPr="0019270D">
        <w:rPr>
          <w:rFonts w:ascii="Times New Roman" w:eastAsia="Times New Roman" w:hAnsi="Times New Roman" w:cs="Times New Roman"/>
        </w:rPr>
        <w:t xml:space="preserve">and may be written on the same missionary studied in assignment #2 above, but multiple other sources (minimum five) must be consulted for additional insights and evaluations. It is expected that this paper will </w:t>
      </w:r>
      <w:proofErr w:type="gramStart"/>
      <w:r w:rsidR="0019270D" w:rsidRPr="0019270D">
        <w:rPr>
          <w:rFonts w:ascii="Times New Roman" w:eastAsia="Times New Roman" w:hAnsi="Times New Roman" w:cs="Times New Roman"/>
        </w:rPr>
        <w:t>marked</w:t>
      </w:r>
      <w:proofErr w:type="gramEnd"/>
      <w:r w:rsidR="0019270D" w:rsidRPr="0019270D">
        <w:rPr>
          <w:rFonts w:ascii="Times New Roman" w:eastAsia="Times New Roman" w:hAnsi="Times New Roman" w:cs="Times New Roman"/>
        </w:rPr>
        <w:t xml:space="preserve"> by a solid introduction and conclusion(s), a clearly-stated outline/structure, solid academic argumentation, and a quality writing style </w:t>
      </w:r>
      <w:r w:rsidRPr="0019270D">
        <w:rPr>
          <w:rFonts w:ascii="Times New Roman" w:eastAsia="Times New Roman" w:hAnsi="Times New Roman" w:cs="Times New Roman"/>
        </w:rPr>
        <w:t xml:space="preserve">with proper citation of sources in footnotes. Please include a </w:t>
      </w:r>
      <w:r w:rsidRPr="0019270D">
        <w:rPr>
          <w:rFonts w:ascii="Times New Roman" w:eastAsia="Times New Roman" w:hAnsi="Times New Roman" w:cs="Times New Roman"/>
          <w:b/>
          <w:bCs/>
        </w:rPr>
        <w:t>Bibliography</w:t>
      </w:r>
      <w:r w:rsidRPr="0019270D">
        <w:rPr>
          <w:rFonts w:ascii="Times New Roman" w:eastAsia="Times New Roman" w:hAnsi="Times New Roman" w:cs="Times New Roman"/>
        </w:rPr>
        <w:t>. This is due</w:t>
      </w:r>
      <w:r w:rsidR="00E14777">
        <w:rPr>
          <w:rFonts w:ascii="Times New Roman" w:eastAsia="Times New Roman" w:hAnsi="Times New Roman" w:cs="Times New Roman"/>
        </w:rPr>
        <w:t xml:space="preserve"> </w:t>
      </w:r>
      <w:r w:rsidR="00E14777" w:rsidRPr="00FC39CE">
        <w:rPr>
          <w:rFonts w:ascii="Times New Roman" w:eastAsia="Times New Roman" w:hAnsi="Times New Roman" w:cs="Times New Roman"/>
          <w:u w:val="single"/>
        </w:rPr>
        <w:t>Saturday</w:t>
      </w:r>
      <w:r w:rsidRPr="00FC39CE">
        <w:rPr>
          <w:rFonts w:ascii="Times New Roman" w:eastAsia="Times New Roman" w:hAnsi="Times New Roman" w:cs="Times New Roman"/>
          <w:u w:val="single"/>
        </w:rPr>
        <w:t xml:space="preserve">, </w:t>
      </w:r>
      <w:r w:rsidR="00E14777" w:rsidRPr="00FC39CE">
        <w:rPr>
          <w:rFonts w:ascii="Times New Roman" w:eastAsia="Times New Roman" w:hAnsi="Times New Roman" w:cs="Times New Roman"/>
          <w:bCs/>
          <w:color w:val="000000" w:themeColor="text1"/>
          <w:u w:val="single"/>
        </w:rPr>
        <w:t>April 1</w:t>
      </w:r>
      <w:r w:rsidR="00750E09">
        <w:rPr>
          <w:rFonts w:ascii="Times New Roman" w:eastAsia="Times New Roman" w:hAnsi="Times New Roman" w:cs="Times New Roman"/>
          <w:bCs/>
          <w:color w:val="000000" w:themeColor="text1"/>
          <w:u w:val="single"/>
        </w:rPr>
        <w:t>6</w:t>
      </w:r>
      <w:r w:rsidR="00E14777" w:rsidRPr="00FC39CE">
        <w:rPr>
          <w:rFonts w:ascii="Times New Roman" w:eastAsia="Times New Roman" w:hAnsi="Times New Roman" w:cs="Times New Roman"/>
          <w:bCs/>
          <w:color w:val="000000" w:themeColor="text1"/>
          <w:u w:val="single"/>
        </w:rPr>
        <w:t>, 202</w:t>
      </w:r>
      <w:r w:rsidR="00750E09">
        <w:rPr>
          <w:rFonts w:ascii="Times New Roman" w:eastAsia="Times New Roman" w:hAnsi="Times New Roman" w:cs="Times New Roman"/>
          <w:bCs/>
          <w:color w:val="000000" w:themeColor="text1"/>
          <w:u w:val="single"/>
        </w:rPr>
        <w:t>2, 11:59pm</w:t>
      </w:r>
      <w:r w:rsidRPr="0019270D">
        <w:rPr>
          <w:rFonts w:ascii="Times New Roman" w:eastAsia="Times New Roman" w:hAnsi="Times New Roman" w:cs="Times New Roman"/>
        </w:rPr>
        <w:t>,</w:t>
      </w:r>
      <w:r w:rsidRPr="0019270D">
        <w:rPr>
          <w:rFonts w:ascii="Times New Roman" w:eastAsia="Times New Roman" w:hAnsi="Times New Roman" w:cs="Times New Roman"/>
          <w:b/>
          <w:bCs/>
        </w:rPr>
        <w:t xml:space="preserve"> and must be submitted </w:t>
      </w:r>
      <w:r w:rsidR="00750E09" w:rsidRPr="006207A9">
        <w:rPr>
          <w:rFonts w:ascii="Times New Roman" w:eastAsia="Times New Roman" w:hAnsi="Times New Roman" w:cs="Times New Roman"/>
          <w:b/>
          <w:bCs/>
        </w:rPr>
        <w:t xml:space="preserve">in MS Word </w:t>
      </w:r>
      <w:r w:rsidR="00750E09">
        <w:rPr>
          <w:rFonts w:ascii="Times New Roman" w:eastAsia="Times New Roman" w:hAnsi="Times New Roman" w:cs="Times New Roman"/>
          <w:b/>
          <w:bCs/>
        </w:rPr>
        <w:t xml:space="preserve">or Pages </w:t>
      </w:r>
      <w:r w:rsidR="00750E09" w:rsidRPr="006207A9">
        <w:rPr>
          <w:rFonts w:ascii="Times New Roman" w:eastAsia="Times New Roman" w:hAnsi="Times New Roman" w:cs="Times New Roman"/>
          <w:b/>
          <w:bCs/>
        </w:rPr>
        <w:t>format</w:t>
      </w:r>
      <w:r w:rsidR="00750E09">
        <w:rPr>
          <w:rFonts w:ascii="Times New Roman" w:eastAsia="Times New Roman" w:hAnsi="Times New Roman" w:cs="Times New Roman"/>
          <w:b/>
          <w:bCs/>
        </w:rPr>
        <w:t xml:space="preserve"> </w:t>
      </w:r>
      <w:r w:rsidR="00750E09">
        <w:rPr>
          <w:rFonts w:ascii="Times New Roman" w:eastAsia="Times New Roman" w:hAnsi="Times New Roman" w:cs="Times New Roman"/>
        </w:rPr>
        <w:t>(not PDF!)</w:t>
      </w:r>
      <w:r w:rsidRPr="0019270D">
        <w:rPr>
          <w:rFonts w:ascii="Times New Roman" w:eastAsia="Times New Roman" w:hAnsi="Times New Roman" w:cs="Times New Roman"/>
          <w:b/>
          <w:bCs/>
        </w:rPr>
        <w:t>.</w:t>
      </w:r>
      <w:r w:rsidR="00750E09">
        <w:rPr>
          <w:rFonts w:ascii="Times New Roman" w:eastAsia="Times New Roman" w:hAnsi="Times New Roman" w:cs="Times New Roman"/>
          <w:b/>
          <w:bCs/>
        </w:rPr>
        <w:t xml:space="preserve"> </w:t>
      </w:r>
      <w:r w:rsidR="00750E09" w:rsidRPr="006207A9">
        <w:rPr>
          <w:rFonts w:ascii="Times New Roman" w:eastAsia="Times New Roman" w:hAnsi="Times New Roman" w:cs="Times New Roman"/>
          <w:b/>
          <w:bCs/>
        </w:rPr>
        <w:t>Include Bibliography</w:t>
      </w:r>
      <w:r w:rsidR="00750E09">
        <w:rPr>
          <w:rFonts w:ascii="Times New Roman" w:eastAsia="Times New Roman" w:hAnsi="Times New Roman" w:cs="Times New Roman"/>
        </w:rPr>
        <w:t>.</w:t>
      </w:r>
    </w:p>
    <w:p w14:paraId="360299E8" w14:textId="77777777" w:rsidR="0019270D" w:rsidRPr="0019270D" w:rsidRDefault="0019270D" w:rsidP="0019270D">
      <w:pPr>
        <w:pStyle w:val="ListParagraph"/>
        <w:rPr>
          <w:rFonts w:ascii="Times New Roman" w:eastAsia="Times New Roman" w:hAnsi="Times New Roman" w:cs="Times New Roman"/>
          <w:b/>
          <w:bCs/>
        </w:rPr>
      </w:pPr>
    </w:p>
    <w:p w14:paraId="01D86D27" w14:textId="2D9F1BF8" w:rsidR="0019270D" w:rsidRDefault="00541D1D" w:rsidP="0019270D">
      <w:pPr>
        <w:pStyle w:val="ListParagraph"/>
        <w:numPr>
          <w:ilvl w:val="0"/>
          <w:numId w:val="17"/>
        </w:numPr>
        <w:spacing w:before="100" w:beforeAutospacing="1" w:after="100" w:afterAutospacing="1"/>
        <w:rPr>
          <w:rFonts w:ascii="Times New Roman" w:eastAsia="Times New Roman" w:hAnsi="Times New Roman" w:cs="Times New Roman"/>
        </w:rPr>
      </w:pPr>
      <w:r w:rsidRPr="0019270D">
        <w:rPr>
          <w:rFonts w:ascii="Times New Roman" w:eastAsia="Times New Roman" w:hAnsi="Times New Roman" w:cs="Times New Roman"/>
          <w:b/>
          <w:bCs/>
        </w:rPr>
        <w:t>Complete the final exam</w:t>
      </w:r>
      <w:r w:rsidRPr="0019270D">
        <w:rPr>
          <w:rFonts w:ascii="Times New Roman" w:eastAsia="Times New Roman" w:hAnsi="Times New Roman" w:cs="Times New Roman"/>
        </w:rPr>
        <w:t xml:space="preserve">, which will be a short-answer and essay exam, covering material discussed in class and all reading assignments. This final must be completed by </w:t>
      </w:r>
      <w:r w:rsidR="00FC39CE" w:rsidRPr="00FC39CE">
        <w:rPr>
          <w:rFonts w:ascii="Times New Roman" w:eastAsia="Times New Roman" w:hAnsi="Times New Roman" w:cs="Times New Roman"/>
          <w:u w:val="single"/>
        </w:rPr>
        <w:t xml:space="preserve">Saturday, </w:t>
      </w:r>
      <w:r w:rsidR="00FC39CE" w:rsidRPr="00FC39CE">
        <w:rPr>
          <w:rFonts w:ascii="Times New Roman" w:eastAsia="Times New Roman" w:hAnsi="Times New Roman" w:cs="Times New Roman"/>
          <w:bCs/>
          <w:color w:val="000000" w:themeColor="text1"/>
          <w:u w:val="single"/>
        </w:rPr>
        <w:t>April 2</w:t>
      </w:r>
      <w:r w:rsidR="00750E09">
        <w:rPr>
          <w:rFonts w:ascii="Times New Roman" w:eastAsia="Times New Roman" w:hAnsi="Times New Roman" w:cs="Times New Roman"/>
          <w:bCs/>
          <w:color w:val="000000" w:themeColor="text1"/>
          <w:u w:val="single"/>
        </w:rPr>
        <w:t>3</w:t>
      </w:r>
      <w:r w:rsidR="00FC39CE" w:rsidRPr="00FC39CE">
        <w:rPr>
          <w:rFonts w:ascii="Times New Roman" w:eastAsia="Times New Roman" w:hAnsi="Times New Roman" w:cs="Times New Roman"/>
          <w:bCs/>
          <w:color w:val="000000" w:themeColor="text1"/>
          <w:u w:val="single"/>
        </w:rPr>
        <w:t>, 202</w:t>
      </w:r>
      <w:r w:rsidR="00750E09">
        <w:rPr>
          <w:rFonts w:ascii="Times New Roman" w:eastAsia="Times New Roman" w:hAnsi="Times New Roman" w:cs="Times New Roman"/>
          <w:bCs/>
          <w:color w:val="000000" w:themeColor="text1"/>
          <w:u w:val="single"/>
        </w:rPr>
        <w:t>2, 11:59 pm</w:t>
      </w:r>
      <w:r w:rsidRPr="00FC39CE">
        <w:rPr>
          <w:rFonts w:ascii="Times New Roman" w:eastAsia="Times New Roman" w:hAnsi="Times New Roman" w:cs="Times New Roman"/>
          <w:color w:val="000000" w:themeColor="text1"/>
        </w:rPr>
        <w:t>.</w:t>
      </w:r>
    </w:p>
    <w:p w14:paraId="66E02C22" w14:textId="77777777" w:rsidR="0019270D" w:rsidRPr="0019270D" w:rsidRDefault="0019270D" w:rsidP="0019270D">
      <w:pPr>
        <w:pStyle w:val="ListParagraph"/>
        <w:rPr>
          <w:rFonts w:ascii="Times New Roman" w:eastAsia="Times New Roman" w:hAnsi="Times New Roman" w:cs="Times New Roman"/>
          <w:b/>
          <w:bCs/>
        </w:rPr>
      </w:pPr>
    </w:p>
    <w:p w14:paraId="106C2EB1" w14:textId="69ABE0B5" w:rsidR="00541D1D" w:rsidRPr="0019270D" w:rsidRDefault="00541D1D" w:rsidP="0019270D">
      <w:pPr>
        <w:pStyle w:val="ListParagraph"/>
        <w:numPr>
          <w:ilvl w:val="0"/>
          <w:numId w:val="17"/>
        </w:numPr>
        <w:spacing w:before="100" w:beforeAutospacing="1" w:after="100" w:afterAutospacing="1"/>
        <w:rPr>
          <w:rFonts w:ascii="Times New Roman" w:eastAsia="Times New Roman" w:hAnsi="Times New Roman" w:cs="Times New Roman"/>
        </w:rPr>
      </w:pPr>
      <w:r w:rsidRPr="0019270D">
        <w:rPr>
          <w:rFonts w:ascii="Times New Roman" w:eastAsia="Times New Roman" w:hAnsi="Times New Roman" w:cs="Times New Roman"/>
          <w:b/>
          <w:bCs/>
        </w:rPr>
        <w:t>Participate in Class Discussions</w:t>
      </w:r>
      <w:r w:rsidRPr="0019270D">
        <w:rPr>
          <w:rFonts w:ascii="Times New Roman" w:eastAsia="Times New Roman" w:hAnsi="Times New Roman" w:cs="Times New Roman"/>
        </w:rPr>
        <w:t xml:space="preserve"> </w:t>
      </w:r>
    </w:p>
    <w:p w14:paraId="5E340912" w14:textId="06653916" w:rsidR="00541D1D" w:rsidRPr="00541D1D" w:rsidRDefault="00541D1D" w:rsidP="00541D1D">
      <w:p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w:t>
      </w:r>
      <w:r w:rsidRPr="00541D1D">
        <w:rPr>
          <w:rFonts w:ascii="Times New Roman" w:eastAsia="Times New Roman" w:hAnsi="Times New Roman" w:cs="Times New Roman"/>
          <w:b/>
          <w:bCs/>
        </w:rPr>
        <w:t>Grading</w:t>
      </w:r>
    </w:p>
    <w:p w14:paraId="57318619" w14:textId="7CEBD14F" w:rsidR="00541D1D" w:rsidRPr="00541D1D" w:rsidRDefault="00541D1D" w:rsidP="00541D1D">
      <w:p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b/>
          <w:bCs/>
        </w:rPr>
        <w:t> </w:t>
      </w:r>
      <w:r w:rsidRPr="00541D1D">
        <w:rPr>
          <w:rFonts w:ascii="Times New Roman" w:eastAsia="Times New Roman" w:hAnsi="Times New Roman" w:cs="Times New Roman"/>
        </w:rPr>
        <w:t>The final course grade will be assigned according to the distribution indicated below, and in conjunction with the RTS grading scale. Late assignments are subject to a penalty of 10% per week late (i.e., received on late day 1-7 will receive a 10% deduction; late day 8-14, 20%, etc.)</w:t>
      </w:r>
    </w:p>
    <w:p w14:paraId="69607D55" w14:textId="3FC2555B" w:rsidR="00541D1D" w:rsidRPr="00541D1D" w:rsidRDefault="00C70622" w:rsidP="00541D1D">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Breakdown</w:t>
      </w:r>
      <w:r w:rsidR="00541D1D" w:rsidRPr="00541D1D">
        <w:rPr>
          <w:rFonts w:ascii="Times New Roman" w:eastAsia="Times New Roman" w:hAnsi="Times New Roman" w:cs="Times New Roman"/>
        </w:rPr>
        <w:t xml:space="preserve"> of Semester Grade:</w:t>
      </w:r>
    </w:p>
    <w:p w14:paraId="35B50D0E" w14:textId="39DB175F" w:rsidR="00541D1D" w:rsidRDefault="00541D1D" w:rsidP="00541D1D">
      <w:pPr>
        <w:spacing w:before="100" w:beforeAutospacing="1" w:after="100" w:afterAutospacing="1"/>
        <w:rPr>
          <w:rFonts w:ascii="Times New Roman" w:eastAsia="Times New Roman" w:hAnsi="Times New Roman" w:cs="Times New Roman"/>
          <w:b/>
          <w:bCs/>
        </w:rPr>
      </w:pPr>
      <w:r w:rsidRPr="00541D1D">
        <w:rPr>
          <w:rFonts w:ascii="Times New Roman" w:eastAsia="Times New Roman" w:hAnsi="Times New Roman" w:cs="Times New Roman"/>
        </w:rPr>
        <w:t xml:space="preserve">Class Attendance and Participation </w:t>
      </w:r>
      <w:r w:rsidRPr="00541D1D">
        <w:rPr>
          <w:rFonts w:ascii="Times New Roman" w:eastAsia="Times New Roman" w:hAnsi="Times New Roman" w:cs="Times New Roman"/>
          <w:b/>
          <w:bCs/>
        </w:rPr>
        <w:t>5%</w:t>
      </w:r>
    </w:p>
    <w:p w14:paraId="251C625E" w14:textId="09CCB337" w:rsidR="000F1EC1" w:rsidRPr="000F1EC1" w:rsidRDefault="000F1EC1" w:rsidP="00541D1D">
      <w:p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rPr>
        <w:t xml:space="preserve">Reading Assignments: </w:t>
      </w:r>
      <w:r>
        <w:rPr>
          <w:rFonts w:ascii="Times New Roman" w:eastAsia="Times New Roman" w:hAnsi="Times New Roman" w:cs="Times New Roman"/>
          <w:b/>
          <w:bCs/>
        </w:rPr>
        <w:t>25%</w:t>
      </w:r>
    </w:p>
    <w:p w14:paraId="7DC2B07E" w14:textId="77777777" w:rsidR="00541D1D" w:rsidRPr="00541D1D" w:rsidRDefault="00541D1D" w:rsidP="00541D1D">
      <w:p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Completion of reading assignments (#s 1-3 above): </w:t>
      </w:r>
      <w:r w:rsidRPr="00541D1D">
        <w:rPr>
          <w:rFonts w:ascii="Times New Roman" w:eastAsia="Times New Roman" w:hAnsi="Times New Roman" w:cs="Times New Roman"/>
          <w:b/>
          <w:bCs/>
        </w:rPr>
        <w:t>25%</w:t>
      </w:r>
      <w:r w:rsidRPr="00541D1D">
        <w:rPr>
          <w:rFonts w:ascii="Times New Roman" w:eastAsia="Times New Roman" w:hAnsi="Times New Roman" w:cs="Times New Roman"/>
        </w:rPr>
        <w:t xml:space="preserve"> (reading report will be given by the student on the final exam).</w:t>
      </w:r>
    </w:p>
    <w:p w14:paraId="30F9CCE2" w14:textId="77777777" w:rsidR="00541D1D" w:rsidRPr="00541D1D" w:rsidRDefault="00541D1D" w:rsidP="00541D1D">
      <w:p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Missionary essay </w:t>
      </w:r>
      <w:r w:rsidRPr="00541D1D">
        <w:rPr>
          <w:rFonts w:ascii="Times New Roman" w:eastAsia="Times New Roman" w:hAnsi="Times New Roman" w:cs="Times New Roman"/>
          <w:b/>
          <w:bCs/>
        </w:rPr>
        <w:t>20%</w:t>
      </w:r>
    </w:p>
    <w:p w14:paraId="7A35BE5C" w14:textId="77777777" w:rsidR="00541D1D" w:rsidRPr="00541D1D" w:rsidRDefault="00541D1D" w:rsidP="00541D1D">
      <w:p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Missions funding philosophy essay </w:t>
      </w:r>
      <w:r w:rsidRPr="00541D1D">
        <w:rPr>
          <w:rFonts w:ascii="Times New Roman" w:eastAsia="Times New Roman" w:hAnsi="Times New Roman" w:cs="Times New Roman"/>
          <w:b/>
          <w:bCs/>
        </w:rPr>
        <w:t>10%</w:t>
      </w:r>
    </w:p>
    <w:p w14:paraId="7AD4BB77" w14:textId="77777777" w:rsidR="00541D1D" w:rsidRPr="00541D1D" w:rsidRDefault="00541D1D" w:rsidP="00541D1D">
      <w:p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Final Exam </w:t>
      </w:r>
      <w:r w:rsidRPr="00541D1D">
        <w:rPr>
          <w:rFonts w:ascii="Times New Roman" w:eastAsia="Times New Roman" w:hAnsi="Times New Roman" w:cs="Times New Roman"/>
          <w:b/>
          <w:bCs/>
        </w:rPr>
        <w:t>40%</w:t>
      </w:r>
    </w:p>
    <w:p w14:paraId="0C9D2CBB" w14:textId="2D4A6180" w:rsidR="00541D1D" w:rsidRPr="00541D1D" w:rsidRDefault="00541D1D" w:rsidP="00541D1D">
      <w:p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b/>
          <w:bCs/>
        </w:rPr>
        <w:t>Contacting the Instructor</w:t>
      </w:r>
    </w:p>
    <w:p w14:paraId="4977EC5C" w14:textId="7E5183E9" w:rsidR="00541D1D" w:rsidRPr="00541D1D" w:rsidRDefault="00C70622" w:rsidP="00541D1D">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Please</w:t>
      </w:r>
      <w:r w:rsidR="00541D1D" w:rsidRPr="00541D1D">
        <w:rPr>
          <w:rFonts w:ascii="Times New Roman" w:eastAsia="Times New Roman" w:hAnsi="Times New Roman" w:cs="Times New Roman"/>
        </w:rPr>
        <w:t xml:space="preserve"> contact the instructor by email at csheppard@rts.edu. Please indicate RTS Missions Course in the subject heading to indicate it’s not spam.</w:t>
      </w:r>
    </w:p>
    <w:p w14:paraId="18B35D3E" w14:textId="77777777" w:rsidR="00541D1D" w:rsidRPr="00541D1D" w:rsidRDefault="00541D1D" w:rsidP="00541D1D">
      <w:p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w:t>
      </w:r>
    </w:p>
    <w:p w14:paraId="340CC281" w14:textId="77777777" w:rsidR="00541D1D" w:rsidRPr="00541D1D" w:rsidRDefault="00541D1D" w:rsidP="00541D1D">
      <w:p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b/>
          <w:bCs/>
        </w:rPr>
        <w:t xml:space="preserve">A Starter List of Missionary Biographies </w:t>
      </w:r>
      <w:r w:rsidRPr="00541D1D">
        <w:rPr>
          <w:rFonts w:ascii="Times New Roman" w:eastAsia="Times New Roman" w:hAnsi="Times New Roman" w:cs="Times New Roman"/>
        </w:rPr>
        <w:t>(titles not on this list may also be selected)</w:t>
      </w:r>
    </w:p>
    <w:p w14:paraId="688EA46E" w14:textId="77777777" w:rsidR="00541D1D" w:rsidRPr="00541D1D" w:rsidRDefault="00541D1D" w:rsidP="00541D1D">
      <w:p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b/>
          <w:bCs/>
        </w:rPr>
        <w:t> </w:t>
      </w:r>
    </w:p>
    <w:p w14:paraId="4346FA6F" w14:textId="77777777" w:rsidR="00541D1D" w:rsidRPr="00541D1D" w:rsidRDefault="00541D1D" w:rsidP="00541D1D">
      <w:pPr>
        <w:numPr>
          <w:ilvl w:val="0"/>
          <w:numId w:val="15"/>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Anderson, Courtney. </w:t>
      </w:r>
      <w:r w:rsidRPr="00541D1D">
        <w:rPr>
          <w:rFonts w:ascii="Times New Roman" w:eastAsia="Times New Roman" w:hAnsi="Times New Roman" w:cs="Times New Roman"/>
          <w:i/>
          <w:iCs/>
        </w:rPr>
        <w:t xml:space="preserve">To the Golden Shore: The Life of </w:t>
      </w:r>
      <w:proofErr w:type="spellStart"/>
      <w:r w:rsidRPr="00541D1D">
        <w:rPr>
          <w:rFonts w:ascii="Times New Roman" w:eastAsia="Times New Roman" w:hAnsi="Times New Roman" w:cs="Times New Roman"/>
          <w:i/>
          <w:iCs/>
        </w:rPr>
        <w:t>Adoniram</w:t>
      </w:r>
      <w:proofErr w:type="spellEnd"/>
      <w:r w:rsidRPr="00541D1D">
        <w:rPr>
          <w:rFonts w:ascii="Times New Roman" w:eastAsia="Times New Roman" w:hAnsi="Times New Roman" w:cs="Times New Roman"/>
          <w:i/>
          <w:iCs/>
        </w:rPr>
        <w:t xml:space="preserve"> Judson</w:t>
      </w:r>
      <w:r w:rsidRPr="00541D1D">
        <w:rPr>
          <w:rFonts w:ascii="Times New Roman" w:eastAsia="Times New Roman" w:hAnsi="Times New Roman" w:cs="Times New Roman"/>
        </w:rPr>
        <w:t xml:space="preserve"> (Valley Forge, PA.: Judson Press, 1987).</w:t>
      </w:r>
    </w:p>
    <w:p w14:paraId="15025270" w14:textId="77777777" w:rsidR="00541D1D" w:rsidRPr="00541D1D" w:rsidRDefault="00541D1D" w:rsidP="00541D1D">
      <w:pPr>
        <w:numPr>
          <w:ilvl w:val="0"/>
          <w:numId w:val="15"/>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Andrew, Brother. </w:t>
      </w:r>
      <w:r w:rsidRPr="00541D1D">
        <w:rPr>
          <w:rFonts w:ascii="Times New Roman" w:eastAsia="Times New Roman" w:hAnsi="Times New Roman" w:cs="Times New Roman"/>
          <w:i/>
          <w:iCs/>
        </w:rPr>
        <w:t>God’s Smuggler</w:t>
      </w:r>
      <w:r w:rsidRPr="00541D1D">
        <w:rPr>
          <w:rFonts w:ascii="Times New Roman" w:eastAsia="Times New Roman" w:hAnsi="Times New Roman" w:cs="Times New Roman"/>
        </w:rPr>
        <w:t xml:space="preserve"> (Old Tappan, NJ.: Revell, 1967).</w:t>
      </w:r>
    </w:p>
    <w:p w14:paraId="15214B90" w14:textId="77777777" w:rsidR="00541D1D" w:rsidRPr="00541D1D" w:rsidRDefault="00541D1D" w:rsidP="00541D1D">
      <w:pPr>
        <w:numPr>
          <w:ilvl w:val="0"/>
          <w:numId w:val="15"/>
        </w:numPr>
        <w:spacing w:before="100" w:beforeAutospacing="1" w:after="100" w:afterAutospacing="1"/>
        <w:rPr>
          <w:rFonts w:ascii="Times New Roman" w:eastAsia="Times New Roman" w:hAnsi="Times New Roman" w:cs="Times New Roman"/>
        </w:rPr>
      </w:pPr>
      <w:proofErr w:type="spellStart"/>
      <w:r w:rsidRPr="00541D1D">
        <w:rPr>
          <w:rFonts w:ascii="Times New Roman" w:eastAsia="Times New Roman" w:hAnsi="Times New Roman" w:cs="Times New Roman"/>
        </w:rPr>
        <w:t>Appasamy</w:t>
      </w:r>
      <w:proofErr w:type="spellEnd"/>
      <w:r w:rsidRPr="00541D1D">
        <w:rPr>
          <w:rFonts w:ascii="Times New Roman" w:eastAsia="Times New Roman" w:hAnsi="Times New Roman" w:cs="Times New Roman"/>
        </w:rPr>
        <w:t xml:space="preserve">, A. J. </w:t>
      </w:r>
      <w:r w:rsidRPr="00541D1D">
        <w:rPr>
          <w:rFonts w:ascii="Times New Roman" w:eastAsia="Times New Roman" w:hAnsi="Times New Roman" w:cs="Times New Roman"/>
          <w:i/>
          <w:iCs/>
        </w:rPr>
        <w:t>Sundar Singh</w:t>
      </w:r>
      <w:r w:rsidRPr="00541D1D">
        <w:rPr>
          <w:rFonts w:ascii="Times New Roman" w:eastAsia="Times New Roman" w:hAnsi="Times New Roman" w:cs="Times New Roman"/>
        </w:rPr>
        <w:t xml:space="preserve"> (London, 1958).</w:t>
      </w:r>
    </w:p>
    <w:p w14:paraId="395C819E" w14:textId="77777777" w:rsidR="00541D1D" w:rsidRPr="00541D1D" w:rsidRDefault="00541D1D" w:rsidP="00541D1D">
      <w:pPr>
        <w:numPr>
          <w:ilvl w:val="0"/>
          <w:numId w:val="15"/>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Burgess, Alan. </w:t>
      </w:r>
      <w:r w:rsidRPr="00541D1D">
        <w:rPr>
          <w:rFonts w:ascii="Times New Roman" w:eastAsia="Times New Roman" w:hAnsi="Times New Roman" w:cs="Times New Roman"/>
          <w:i/>
          <w:iCs/>
        </w:rPr>
        <w:t>The Small Woman</w:t>
      </w:r>
      <w:r w:rsidRPr="00541D1D">
        <w:rPr>
          <w:rFonts w:ascii="Times New Roman" w:eastAsia="Times New Roman" w:hAnsi="Times New Roman" w:cs="Times New Roman"/>
        </w:rPr>
        <w:t xml:space="preserve"> (New York, NY.: Dutton, 1957).</w:t>
      </w:r>
    </w:p>
    <w:p w14:paraId="2CE56DFB" w14:textId="77777777" w:rsidR="00541D1D" w:rsidRPr="00541D1D" w:rsidRDefault="00541D1D" w:rsidP="00541D1D">
      <w:pPr>
        <w:numPr>
          <w:ilvl w:val="0"/>
          <w:numId w:val="15"/>
        </w:numPr>
        <w:spacing w:before="100" w:beforeAutospacing="1" w:after="100" w:afterAutospacing="1"/>
        <w:rPr>
          <w:rFonts w:ascii="Times New Roman" w:eastAsia="Times New Roman" w:hAnsi="Times New Roman" w:cs="Times New Roman"/>
        </w:rPr>
      </w:pPr>
      <w:proofErr w:type="spellStart"/>
      <w:r w:rsidRPr="00541D1D">
        <w:rPr>
          <w:rFonts w:ascii="Times New Roman" w:eastAsia="Times New Roman" w:hAnsi="Times New Roman" w:cs="Times New Roman"/>
        </w:rPr>
        <w:t>Carre</w:t>
      </w:r>
      <w:proofErr w:type="spellEnd"/>
      <w:r w:rsidRPr="00541D1D">
        <w:rPr>
          <w:rFonts w:ascii="Times New Roman" w:eastAsia="Times New Roman" w:hAnsi="Times New Roman" w:cs="Times New Roman"/>
        </w:rPr>
        <w:t xml:space="preserve">, E. G. </w:t>
      </w:r>
      <w:r w:rsidRPr="00541D1D">
        <w:rPr>
          <w:rFonts w:ascii="Times New Roman" w:eastAsia="Times New Roman" w:hAnsi="Times New Roman" w:cs="Times New Roman"/>
          <w:i/>
          <w:iCs/>
        </w:rPr>
        <w:t>Praying Hyde: The Life Story of John Hyde</w:t>
      </w:r>
      <w:r w:rsidRPr="00541D1D">
        <w:rPr>
          <w:rFonts w:ascii="Times New Roman" w:eastAsia="Times New Roman" w:hAnsi="Times New Roman" w:cs="Times New Roman"/>
        </w:rPr>
        <w:t xml:space="preserve"> (Alachua, FL: Bridge-Logos, 1982).</w:t>
      </w:r>
    </w:p>
    <w:p w14:paraId="78B8F904" w14:textId="77777777" w:rsidR="00541D1D" w:rsidRPr="00541D1D" w:rsidRDefault="00541D1D" w:rsidP="00541D1D">
      <w:pPr>
        <w:numPr>
          <w:ilvl w:val="0"/>
          <w:numId w:val="15"/>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Carson, Paul. </w:t>
      </w:r>
      <w:r w:rsidRPr="00541D1D">
        <w:rPr>
          <w:rFonts w:ascii="Times New Roman" w:eastAsia="Times New Roman" w:hAnsi="Times New Roman" w:cs="Times New Roman"/>
          <w:i/>
          <w:iCs/>
        </w:rPr>
        <w:t>Out of the Jaws of the Lion</w:t>
      </w:r>
      <w:r w:rsidRPr="00541D1D">
        <w:rPr>
          <w:rFonts w:ascii="Times New Roman" w:eastAsia="Times New Roman" w:hAnsi="Times New Roman" w:cs="Times New Roman"/>
        </w:rPr>
        <w:t xml:space="preserve"> (New York, NY.: Harper &amp; Row, 1965).</w:t>
      </w:r>
    </w:p>
    <w:p w14:paraId="6B360F8D" w14:textId="77777777" w:rsidR="00541D1D" w:rsidRPr="00541D1D" w:rsidRDefault="00541D1D" w:rsidP="00541D1D">
      <w:pPr>
        <w:numPr>
          <w:ilvl w:val="0"/>
          <w:numId w:val="15"/>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Crossman, Ellen Fraser. </w:t>
      </w:r>
      <w:r w:rsidRPr="00541D1D">
        <w:rPr>
          <w:rFonts w:ascii="Times New Roman" w:eastAsia="Times New Roman" w:hAnsi="Times New Roman" w:cs="Times New Roman"/>
          <w:i/>
          <w:iCs/>
        </w:rPr>
        <w:t>Mountain Rain: J. O. Fraser</w:t>
      </w:r>
      <w:r w:rsidRPr="00541D1D">
        <w:rPr>
          <w:rFonts w:ascii="Times New Roman" w:eastAsia="Times New Roman" w:hAnsi="Times New Roman" w:cs="Times New Roman"/>
        </w:rPr>
        <w:t xml:space="preserve"> (New York, NY.: Harold Shaw Publishers, 1994).</w:t>
      </w:r>
    </w:p>
    <w:p w14:paraId="13FF933B" w14:textId="77777777" w:rsidR="00541D1D" w:rsidRPr="00541D1D" w:rsidRDefault="00541D1D" w:rsidP="00541D1D">
      <w:pPr>
        <w:numPr>
          <w:ilvl w:val="0"/>
          <w:numId w:val="15"/>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Curry, Dayna and Heather Mercer. </w:t>
      </w:r>
      <w:r w:rsidRPr="00541D1D">
        <w:rPr>
          <w:rFonts w:ascii="Times New Roman" w:eastAsia="Times New Roman" w:hAnsi="Times New Roman" w:cs="Times New Roman"/>
          <w:i/>
          <w:iCs/>
        </w:rPr>
        <w:t>Prisoners of Hope: The Story of Our Captivity and Freedom in Afghanistan</w:t>
      </w:r>
      <w:r w:rsidRPr="00541D1D">
        <w:rPr>
          <w:rFonts w:ascii="Times New Roman" w:eastAsia="Times New Roman" w:hAnsi="Times New Roman" w:cs="Times New Roman"/>
        </w:rPr>
        <w:t xml:space="preserve"> (New York: Doubleday, 2002).</w:t>
      </w:r>
    </w:p>
    <w:p w14:paraId="4EBFED6A" w14:textId="77777777" w:rsidR="00541D1D" w:rsidRPr="00541D1D" w:rsidRDefault="00541D1D" w:rsidP="00541D1D">
      <w:pPr>
        <w:numPr>
          <w:ilvl w:val="0"/>
          <w:numId w:val="15"/>
        </w:numPr>
        <w:spacing w:before="100" w:beforeAutospacing="1" w:after="100" w:afterAutospacing="1"/>
        <w:rPr>
          <w:rFonts w:ascii="Times New Roman" w:eastAsia="Times New Roman" w:hAnsi="Times New Roman" w:cs="Times New Roman"/>
        </w:rPr>
      </w:pPr>
      <w:proofErr w:type="spellStart"/>
      <w:r w:rsidRPr="00541D1D">
        <w:rPr>
          <w:rFonts w:ascii="Times New Roman" w:eastAsia="Times New Roman" w:hAnsi="Times New Roman" w:cs="Times New Roman"/>
        </w:rPr>
        <w:t>Deibler</w:t>
      </w:r>
      <w:proofErr w:type="spellEnd"/>
      <w:r w:rsidRPr="00541D1D">
        <w:rPr>
          <w:rFonts w:ascii="Times New Roman" w:eastAsia="Times New Roman" w:hAnsi="Times New Roman" w:cs="Times New Roman"/>
        </w:rPr>
        <w:t xml:space="preserve"> Rose, Darlene. </w:t>
      </w:r>
      <w:r w:rsidRPr="00541D1D">
        <w:rPr>
          <w:rFonts w:ascii="Times New Roman" w:eastAsia="Times New Roman" w:hAnsi="Times New Roman" w:cs="Times New Roman"/>
          <w:i/>
          <w:iCs/>
        </w:rPr>
        <w:t>Evidence Not Seen: A Woman’s Miraculous Faith in a Japanese Prison Camp During WWII</w:t>
      </w:r>
      <w:r w:rsidRPr="00541D1D">
        <w:rPr>
          <w:rFonts w:ascii="Times New Roman" w:eastAsia="Times New Roman" w:hAnsi="Times New Roman" w:cs="Times New Roman"/>
        </w:rPr>
        <w:t xml:space="preserve"> (San Francisco, CA.: Harper &amp; Row, 1988).</w:t>
      </w:r>
    </w:p>
    <w:p w14:paraId="3403D114" w14:textId="77777777" w:rsidR="00541D1D" w:rsidRPr="00541D1D" w:rsidRDefault="00541D1D" w:rsidP="00541D1D">
      <w:pPr>
        <w:numPr>
          <w:ilvl w:val="0"/>
          <w:numId w:val="15"/>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De la Haye, </w:t>
      </w:r>
      <w:r w:rsidRPr="00541D1D">
        <w:rPr>
          <w:rFonts w:ascii="Times New Roman" w:eastAsia="Times New Roman" w:hAnsi="Times New Roman" w:cs="Times New Roman"/>
          <w:i/>
          <w:iCs/>
        </w:rPr>
        <w:t xml:space="preserve">Tread Upon the Lion: The Story of Tommie </w:t>
      </w:r>
      <w:proofErr w:type="spellStart"/>
      <w:r w:rsidRPr="00541D1D">
        <w:rPr>
          <w:rFonts w:ascii="Times New Roman" w:eastAsia="Times New Roman" w:hAnsi="Times New Roman" w:cs="Times New Roman"/>
          <w:i/>
          <w:iCs/>
        </w:rPr>
        <w:t>Titcombe</w:t>
      </w:r>
      <w:proofErr w:type="spellEnd"/>
      <w:r w:rsidRPr="00541D1D">
        <w:rPr>
          <w:rFonts w:ascii="Times New Roman" w:eastAsia="Times New Roman" w:hAnsi="Times New Roman" w:cs="Times New Roman"/>
        </w:rPr>
        <w:t xml:space="preserve"> (Scarborough, Ontario: Sudan Interior Mission, 1974).</w:t>
      </w:r>
    </w:p>
    <w:p w14:paraId="1178B061" w14:textId="77777777" w:rsidR="00541D1D" w:rsidRPr="00541D1D" w:rsidRDefault="00541D1D" w:rsidP="00541D1D">
      <w:pPr>
        <w:numPr>
          <w:ilvl w:val="0"/>
          <w:numId w:val="15"/>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Elliot, Elisabeth. </w:t>
      </w:r>
      <w:r w:rsidRPr="00541D1D">
        <w:rPr>
          <w:rFonts w:ascii="Times New Roman" w:eastAsia="Times New Roman" w:hAnsi="Times New Roman" w:cs="Times New Roman"/>
          <w:i/>
          <w:iCs/>
        </w:rPr>
        <w:t>Shadow of the Almighty: The Life &amp; Testament of Jim Elliot</w:t>
      </w:r>
      <w:r w:rsidRPr="00541D1D">
        <w:rPr>
          <w:rFonts w:ascii="Times New Roman" w:eastAsia="Times New Roman" w:hAnsi="Times New Roman" w:cs="Times New Roman"/>
        </w:rPr>
        <w:t xml:space="preserve"> (New York, NY.: Harper &amp; Brothers, 1958).</w:t>
      </w:r>
    </w:p>
    <w:p w14:paraId="5E1330FC" w14:textId="77777777" w:rsidR="00541D1D" w:rsidRPr="00541D1D" w:rsidRDefault="00541D1D" w:rsidP="00541D1D">
      <w:pPr>
        <w:numPr>
          <w:ilvl w:val="0"/>
          <w:numId w:val="15"/>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Elliot, Elisabeth. </w:t>
      </w:r>
      <w:r w:rsidRPr="00541D1D">
        <w:rPr>
          <w:rFonts w:ascii="Times New Roman" w:eastAsia="Times New Roman" w:hAnsi="Times New Roman" w:cs="Times New Roman"/>
          <w:i/>
          <w:iCs/>
        </w:rPr>
        <w:t>Who Shall Ascend: The Life of R. Kenneth Strachan of Costa Rica</w:t>
      </w:r>
      <w:r w:rsidRPr="00541D1D">
        <w:rPr>
          <w:rFonts w:ascii="Times New Roman" w:eastAsia="Times New Roman" w:hAnsi="Times New Roman" w:cs="Times New Roman"/>
        </w:rPr>
        <w:t xml:space="preserve"> (New York: Harper &amp; Row, 1968).</w:t>
      </w:r>
    </w:p>
    <w:p w14:paraId="214B12C8" w14:textId="77777777" w:rsidR="00541D1D" w:rsidRPr="00541D1D" w:rsidRDefault="00541D1D" w:rsidP="00541D1D">
      <w:pPr>
        <w:numPr>
          <w:ilvl w:val="0"/>
          <w:numId w:val="15"/>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lastRenderedPageBreak/>
        <w:t xml:space="preserve">Elliot, Elisabeth. </w:t>
      </w:r>
      <w:r w:rsidRPr="00541D1D">
        <w:rPr>
          <w:rFonts w:ascii="Times New Roman" w:eastAsia="Times New Roman" w:hAnsi="Times New Roman" w:cs="Times New Roman"/>
          <w:i/>
          <w:iCs/>
        </w:rPr>
        <w:t>Through Gates of Splendor</w:t>
      </w:r>
      <w:r w:rsidRPr="00541D1D">
        <w:rPr>
          <w:rFonts w:ascii="Times New Roman" w:eastAsia="Times New Roman" w:hAnsi="Times New Roman" w:cs="Times New Roman"/>
        </w:rPr>
        <w:t xml:space="preserve"> (Wheaton, IL.: Tyndale House, 1981).</w:t>
      </w:r>
    </w:p>
    <w:p w14:paraId="581C5753" w14:textId="77777777" w:rsidR="00541D1D" w:rsidRPr="00541D1D" w:rsidRDefault="00541D1D" w:rsidP="00541D1D">
      <w:pPr>
        <w:numPr>
          <w:ilvl w:val="0"/>
          <w:numId w:val="15"/>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Elliot, Elisabeth. </w:t>
      </w:r>
      <w:r w:rsidRPr="00541D1D">
        <w:rPr>
          <w:rFonts w:ascii="Times New Roman" w:eastAsia="Times New Roman" w:hAnsi="Times New Roman" w:cs="Times New Roman"/>
          <w:i/>
          <w:iCs/>
        </w:rPr>
        <w:t xml:space="preserve">A Chance to Die: </w:t>
      </w:r>
      <w:proofErr w:type="gramStart"/>
      <w:r w:rsidRPr="00541D1D">
        <w:rPr>
          <w:rFonts w:ascii="Times New Roman" w:eastAsia="Times New Roman" w:hAnsi="Times New Roman" w:cs="Times New Roman"/>
          <w:i/>
          <w:iCs/>
        </w:rPr>
        <w:t>the</w:t>
      </w:r>
      <w:proofErr w:type="gramEnd"/>
      <w:r w:rsidRPr="00541D1D">
        <w:rPr>
          <w:rFonts w:ascii="Times New Roman" w:eastAsia="Times New Roman" w:hAnsi="Times New Roman" w:cs="Times New Roman"/>
          <w:i/>
          <w:iCs/>
        </w:rPr>
        <w:t xml:space="preserve"> Life and Legacy of Amy Carmichael</w:t>
      </w:r>
      <w:r w:rsidRPr="00541D1D">
        <w:rPr>
          <w:rFonts w:ascii="Times New Roman" w:eastAsia="Times New Roman" w:hAnsi="Times New Roman" w:cs="Times New Roman"/>
        </w:rPr>
        <w:t xml:space="preserve"> (Old Tappan,</w:t>
      </w:r>
    </w:p>
    <w:p w14:paraId="524EEEBB" w14:textId="77777777" w:rsidR="00541D1D" w:rsidRPr="00541D1D" w:rsidRDefault="00541D1D" w:rsidP="00541D1D">
      <w:pPr>
        <w:numPr>
          <w:ilvl w:val="0"/>
          <w:numId w:val="15"/>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F. H. Revell, 1987).</w:t>
      </w:r>
    </w:p>
    <w:p w14:paraId="39296522" w14:textId="77777777" w:rsidR="00541D1D" w:rsidRPr="00541D1D" w:rsidRDefault="00541D1D" w:rsidP="00541D1D">
      <w:pPr>
        <w:numPr>
          <w:ilvl w:val="0"/>
          <w:numId w:val="15"/>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Esther, Gulshan. </w:t>
      </w:r>
      <w:r w:rsidRPr="00541D1D">
        <w:rPr>
          <w:rFonts w:ascii="Times New Roman" w:eastAsia="Times New Roman" w:hAnsi="Times New Roman" w:cs="Times New Roman"/>
          <w:i/>
          <w:iCs/>
        </w:rPr>
        <w:t>The Torn Veil</w:t>
      </w:r>
      <w:r w:rsidRPr="00541D1D">
        <w:rPr>
          <w:rFonts w:ascii="Times New Roman" w:eastAsia="Times New Roman" w:hAnsi="Times New Roman" w:cs="Times New Roman"/>
        </w:rPr>
        <w:t xml:space="preserve"> (Grand Rapids, MI.: Zondervan, 1984).</w:t>
      </w:r>
    </w:p>
    <w:p w14:paraId="0419A418" w14:textId="77777777" w:rsidR="00541D1D" w:rsidRPr="00541D1D" w:rsidRDefault="00541D1D" w:rsidP="00541D1D">
      <w:pPr>
        <w:numPr>
          <w:ilvl w:val="0"/>
          <w:numId w:val="15"/>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Goforth, Rosalind. </w:t>
      </w:r>
      <w:r w:rsidRPr="00541D1D">
        <w:rPr>
          <w:rFonts w:ascii="Times New Roman" w:eastAsia="Times New Roman" w:hAnsi="Times New Roman" w:cs="Times New Roman"/>
          <w:i/>
          <w:iCs/>
        </w:rPr>
        <w:t>Goforth of China</w:t>
      </w:r>
      <w:r w:rsidRPr="00541D1D">
        <w:rPr>
          <w:rFonts w:ascii="Times New Roman" w:eastAsia="Times New Roman" w:hAnsi="Times New Roman" w:cs="Times New Roman"/>
        </w:rPr>
        <w:t xml:space="preserve"> (Toronto: McClelland &amp; Stewart, 1939).</w:t>
      </w:r>
    </w:p>
    <w:p w14:paraId="66B8DEEB" w14:textId="77777777" w:rsidR="00541D1D" w:rsidRPr="00541D1D" w:rsidRDefault="00541D1D" w:rsidP="00541D1D">
      <w:pPr>
        <w:numPr>
          <w:ilvl w:val="0"/>
          <w:numId w:val="15"/>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Grubb, Norman P. </w:t>
      </w:r>
      <w:r w:rsidRPr="00541D1D">
        <w:rPr>
          <w:rFonts w:ascii="Times New Roman" w:eastAsia="Times New Roman" w:hAnsi="Times New Roman" w:cs="Times New Roman"/>
          <w:i/>
          <w:iCs/>
        </w:rPr>
        <w:t xml:space="preserve">T. </w:t>
      </w:r>
      <w:proofErr w:type="spellStart"/>
      <w:r w:rsidRPr="00541D1D">
        <w:rPr>
          <w:rFonts w:ascii="Times New Roman" w:eastAsia="Times New Roman" w:hAnsi="Times New Roman" w:cs="Times New Roman"/>
          <w:i/>
          <w:iCs/>
        </w:rPr>
        <w:t>Studd</w:t>
      </w:r>
      <w:proofErr w:type="spellEnd"/>
      <w:r w:rsidRPr="00541D1D">
        <w:rPr>
          <w:rFonts w:ascii="Times New Roman" w:eastAsia="Times New Roman" w:hAnsi="Times New Roman" w:cs="Times New Roman"/>
          <w:i/>
          <w:iCs/>
        </w:rPr>
        <w:t>: Cricketer &amp; Pioneer</w:t>
      </w:r>
      <w:r w:rsidRPr="00541D1D">
        <w:rPr>
          <w:rFonts w:ascii="Times New Roman" w:eastAsia="Times New Roman" w:hAnsi="Times New Roman" w:cs="Times New Roman"/>
        </w:rPr>
        <w:t xml:space="preserve"> (Fort Washington, PA.: Christian Literature Crusade, 1969).</w:t>
      </w:r>
    </w:p>
    <w:p w14:paraId="5D4CD208" w14:textId="77777777" w:rsidR="00541D1D" w:rsidRPr="00541D1D" w:rsidRDefault="00541D1D" w:rsidP="00541D1D">
      <w:pPr>
        <w:numPr>
          <w:ilvl w:val="0"/>
          <w:numId w:val="15"/>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Hale, Thomas. </w:t>
      </w:r>
      <w:r w:rsidRPr="00541D1D">
        <w:rPr>
          <w:rFonts w:ascii="Times New Roman" w:eastAsia="Times New Roman" w:hAnsi="Times New Roman" w:cs="Times New Roman"/>
          <w:i/>
          <w:iCs/>
        </w:rPr>
        <w:t>Don’t Let the Goats Eat the Loquat Trees: Adventures of an American Surgeon in Nepal</w:t>
      </w:r>
      <w:r w:rsidRPr="00541D1D">
        <w:rPr>
          <w:rFonts w:ascii="Times New Roman" w:eastAsia="Times New Roman" w:hAnsi="Times New Roman" w:cs="Times New Roman"/>
        </w:rPr>
        <w:t xml:space="preserve"> (Grand Rapids, MI.: Zondervan, 1986).</w:t>
      </w:r>
    </w:p>
    <w:p w14:paraId="672275FD" w14:textId="77777777" w:rsidR="00541D1D" w:rsidRPr="00541D1D" w:rsidRDefault="00541D1D" w:rsidP="00541D1D">
      <w:pPr>
        <w:numPr>
          <w:ilvl w:val="0"/>
          <w:numId w:val="15"/>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Hale, Thomas. </w:t>
      </w:r>
      <w:r w:rsidRPr="00541D1D">
        <w:rPr>
          <w:rFonts w:ascii="Times New Roman" w:eastAsia="Times New Roman" w:hAnsi="Times New Roman" w:cs="Times New Roman"/>
          <w:i/>
          <w:iCs/>
        </w:rPr>
        <w:t xml:space="preserve">On the Far Side of </w:t>
      </w:r>
      <w:proofErr w:type="spellStart"/>
      <w:r w:rsidRPr="00541D1D">
        <w:rPr>
          <w:rFonts w:ascii="Times New Roman" w:eastAsia="Times New Roman" w:hAnsi="Times New Roman" w:cs="Times New Roman"/>
          <w:i/>
          <w:iCs/>
        </w:rPr>
        <w:t>Liglig</w:t>
      </w:r>
      <w:proofErr w:type="spellEnd"/>
      <w:r w:rsidRPr="00541D1D">
        <w:rPr>
          <w:rFonts w:ascii="Times New Roman" w:eastAsia="Times New Roman" w:hAnsi="Times New Roman" w:cs="Times New Roman"/>
          <w:i/>
          <w:iCs/>
        </w:rPr>
        <w:t xml:space="preserve"> Mountain: Adventures of an American Family in Nepal </w:t>
      </w:r>
      <w:r w:rsidRPr="00541D1D">
        <w:rPr>
          <w:rFonts w:ascii="Times New Roman" w:eastAsia="Times New Roman" w:hAnsi="Times New Roman" w:cs="Times New Roman"/>
        </w:rPr>
        <w:t>(Grand Rapids, MI.: Zondervan, 1989).</w:t>
      </w:r>
    </w:p>
    <w:p w14:paraId="30155922" w14:textId="77777777" w:rsidR="00541D1D" w:rsidRPr="00541D1D" w:rsidRDefault="00541D1D" w:rsidP="00541D1D">
      <w:pPr>
        <w:numPr>
          <w:ilvl w:val="0"/>
          <w:numId w:val="15"/>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Hale, Thomas. </w:t>
      </w:r>
      <w:r w:rsidRPr="00541D1D">
        <w:rPr>
          <w:rFonts w:ascii="Times New Roman" w:eastAsia="Times New Roman" w:hAnsi="Times New Roman" w:cs="Times New Roman"/>
          <w:i/>
          <w:iCs/>
        </w:rPr>
        <w:t>Living Stones of the Himalayas: Adventures of an American Couple in Nepal</w:t>
      </w:r>
      <w:r w:rsidRPr="00541D1D">
        <w:rPr>
          <w:rFonts w:ascii="Times New Roman" w:eastAsia="Times New Roman" w:hAnsi="Times New Roman" w:cs="Times New Roman"/>
        </w:rPr>
        <w:t xml:space="preserve"> (Grand Rapids, MI.: Zondervan, 1993).</w:t>
      </w:r>
    </w:p>
    <w:p w14:paraId="3E09283F" w14:textId="77777777" w:rsidR="00541D1D" w:rsidRPr="00541D1D" w:rsidRDefault="00541D1D" w:rsidP="00541D1D">
      <w:pPr>
        <w:numPr>
          <w:ilvl w:val="0"/>
          <w:numId w:val="15"/>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Hamilton, Pauline G. </w:t>
      </w:r>
      <w:r w:rsidRPr="00541D1D">
        <w:rPr>
          <w:rFonts w:ascii="Times New Roman" w:eastAsia="Times New Roman" w:hAnsi="Times New Roman" w:cs="Times New Roman"/>
          <w:i/>
          <w:iCs/>
        </w:rPr>
        <w:t>To a Different Drum</w:t>
      </w:r>
      <w:r w:rsidRPr="00541D1D">
        <w:rPr>
          <w:rFonts w:ascii="Times New Roman" w:eastAsia="Times New Roman" w:hAnsi="Times New Roman" w:cs="Times New Roman"/>
        </w:rPr>
        <w:t xml:space="preserve"> (Singapore: Overseas Missionary Fellowship, 1984).</w:t>
      </w:r>
    </w:p>
    <w:p w14:paraId="0059C9E3" w14:textId="77777777" w:rsidR="00541D1D" w:rsidRPr="00541D1D" w:rsidRDefault="00541D1D" w:rsidP="00541D1D">
      <w:pPr>
        <w:numPr>
          <w:ilvl w:val="0"/>
          <w:numId w:val="15"/>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i/>
          <w:iCs/>
        </w:rPr>
        <w:t>Hefley, James and Marti. Uncle</w:t>
      </w:r>
      <w:r w:rsidRPr="00541D1D">
        <w:rPr>
          <w:rFonts w:ascii="Times New Roman" w:eastAsia="Times New Roman" w:hAnsi="Times New Roman" w:cs="Times New Roman"/>
        </w:rPr>
        <w:t xml:space="preserve"> Cam: The Story of William Cameron Townsend (Huntington Beach, CA: Wycliffe Bible Translators, 1984).</w:t>
      </w:r>
    </w:p>
    <w:p w14:paraId="0FA2CA82" w14:textId="77777777" w:rsidR="00541D1D" w:rsidRPr="00541D1D" w:rsidRDefault="00541D1D" w:rsidP="00541D1D">
      <w:pPr>
        <w:numPr>
          <w:ilvl w:val="0"/>
          <w:numId w:val="15"/>
        </w:numPr>
        <w:spacing w:before="100" w:beforeAutospacing="1" w:after="100" w:afterAutospacing="1"/>
        <w:rPr>
          <w:rFonts w:ascii="Times New Roman" w:eastAsia="Times New Roman" w:hAnsi="Times New Roman" w:cs="Times New Roman"/>
        </w:rPr>
      </w:pPr>
      <w:proofErr w:type="spellStart"/>
      <w:r w:rsidRPr="00541D1D">
        <w:rPr>
          <w:rFonts w:ascii="Times New Roman" w:eastAsia="Times New Roman" w:hAnsi="Times New Roman" w:cs="Times New Roman"/>
        </w:rPr>
        <w:t>Hitt</w:t>
      </w:r>
      <w:proofErr w:type="spellEnd"/>
      <w:r w:rsidRPr="00541D1D">
        <w:rPr>
          <w:rFonts w:ascii="Times New Roman" w:eastAsia="Times New Roman" w:hAnsi="Times New Roman" w:cs="Times New Roman"/>
        </w:rPr>
        <w:t xml:space="preserve">, Russell T. </w:t>
      </w:r>
      <w:r w:rsidRPr="00541D1D">
        <w:rPr>
          <w:rFonts w:ascii="Times New Roman" w:eastAsia="Times New Roman" w:hAnsi="Times New Roman" w:cs="Times New Roman"/>
          <w:i/>
          <w:iCs/>
        </w:rPr>
        <w:t>Jungle Pilot: The Life and Witness of Nate Saint</w:t>
      </w:r>
      <w:r w:rsidRPr="00541D1D">
        <w:rPr>
          <w:rFonts w:ascii="Times New Roman" w:eastAsia="Times New Roman" w:hAnsi="Times New Roman" w:cs="Times New Roman"/>
        </w:rPr>
        <w:t xml:space="preserve"> (Grand Rapids, MI.: Zondervan, 1973).</w:t>
      </w:r>
    </w:p>
    <w:p w14:paraId="733F83D0" w14:textId="77777777" w:rsidR="00541D1D" w:rsidRPr="00541D1D" w:rsidRDefault="00541D1D" w:rsidP="00541D1D">
      <w:pPr>
        <w:numPr>
          <w:ilvl w:val="0"/>
          <w:numId w:val="15"/>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Houghton, Frank. </w:t>
      </w:r>
      <w:r w:rsidRPr="00541D1D">
        <w:rPr>
          <w:rFonts w:ascii="Times New Roman" w:eastAsia="Times New Roman" w:hAnsi="Times New Roman" w:cs="Times New Roman"/>
          <w:i/>
          <w:iCs/>
        </w:rPr>
        <w:t xml:space="preserve">Amy Carmichael of </w:t>
      </w:r>
      <w:proofErr w:type="spellStart"/>
      <w:r w:rsidRPr="00541D1D">
        <w:rPr>
          <w:rFonts w:ascii="Times New Roman" w:eastAsia="Times New Roman" w:hAnsi="Times New Roman" w:cs="Times New Roman"/>
          <w:i/>
          <w:iCs/>
        </w:rPr>
        <w:t>Dohnavur</w:t>
      </w:r>
      <w:proofErr w:type="spellEnd"/>
      <w:r w:rsidRPr="00541D1D">
        <w:rPr>
          <w:rFonts w:ascii="Times New Roman" w:eastAsia="Times New Roman" w:hAnsi="Times New Roman" w:cs="Times New Roman"/>
        </w:rPr>
        <w:t xml:space="preserve"> (London: Society for the Propagation of Christian Knowledge, 1954).</w:t>
      </w:r>
    </w:p>
    <w:p w14:paraId="66B0BFAC" w14:textId="77777777" w:rsidR="00541D1D" w:rsidRPr="00541D1D" w:rsidRDefault="00541D1D" w:rsidP="00541D1D">
      <w:pPr>
        <w:numPr>
          <w:ilvl w:val="0"/>
          <w:numId w:val="15"/>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Laszlo, Marilyn. </w:t>
      </w:r>
      <w:r w:rsidRPr="00541D1D">
        <w:rPr>
          <w:rFonts w:ascii="Times New Roman" w:eastAsia="Times New Roman" w:hAnsi="Times New Roman" w:cs="Times New Roman"/>
          <w:i/>
          <w:iCs/>
        </w:rPr>
        <w:t>Mission Possible</w:t>
      </w:r>
      <w:r w:rsidRPr="00541D1D">
        <w:rPr>
          <w:rFonts w:ascii="Times New Roman" w:eastAsia="Times New Roman" w:hAnsi="Times New Roman" w:cs="Times New Roman"/>
        </w:rPr>
        <w:t xml:space="preserve"> (Carol Stream, IL.: Tyndale House Publishers, 1998).</w:t>
      </w:r>
    </w:p>
    <w:p w14:paraId="25B6184E" w14:textId="77777777" w:rsidR="00541D1D" w:rsidRPr="00541D1D" w:rsidRDefault="00541D1D" w:rsidP="00541D1D">
      <w:pPr>
        <w:numPr>
          <w:ilvl w:val="0"/>
          <w:numId w:val="15"/>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Livingstone, W. P. </w:t>
      </w:r>
      <w:r w:rsidRPr="00541D1D">
        <w:rPr>
          <w:rFonts w:ascii="Times New Roman" w:eastAsia="Times New Roman" w:hAnsi="Times New Roman" w:cs="Times New Roman"/>
          <w:i/>
          <w:iCs/>
        </w:rPr>
        <w:t>Mary Slessor of Calabar: Pioneer Missionary</w:t>
      </w:r>
      <w:r w:rsidRPr="00541D1D">
        <w:rPr>
          <w:rFonts w:ascii="Times New Roman" w:eastAsia="Times New Roman" w:hAnsi="Times New Roman" w:cs="Times New Roman"/>
        </w:rPr>
        <w:t xml:space="preserve"> (London: Hodder &amp; Stoughton, 1915).</w:t>
      </w:r>
    </w:p>
    <w:p w14:paraId="55CF349D" w14:textId="77777777" w:rsidR="00541D1D" w:rsidRPr="00541D1D" w:rsidRDefault="00541D1D" w:rsidP="00541D1D">
      <w:pPr>
        <w:numPr>
          <w:ilvl w:val="0"/>
          <w:numId w:val="15"/>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Maharaj, Rabindranath. </w:t>
      </w:r>
      <w:r w:rsidRPr="00541D1D">
        <w:rPr>
          <w:rFonts w:ascii="Times New Roman" w:eastAsia="Times New Roman" w:hAnsi="Times New Roman" w:cs="Times New Roman"/>
          <w:i/>
          <w:iCs/>
        </w:rPr>
        <w:t>Death of a Guru</w:t>
      </w:r>
      <w:r w:rsidRPr="00541D1D">
        <w:rPr>
          <w:rFonts w:ascii="Times New Roman" w:eastAsia="Times New Roman" w:hAnsi="Times New Roman" w:cs="Times New Roman"/>
        </w:rPr>
        <w:t xml:space="preserve"> (New York: A. J. Holman Company, 1977).</w:t>
      </w:r>
    </w:p>
    <w:p w14:paraId="0922416E" w14:textId="77777777" w:rsidR="00541D1D" w:rsidRPr="00541D1D" w:rsidRDefault="00541D1D" w:rsidP="00541D1D">
      <w:pPr>
        <w:numPr>
          <w:ilvl w:val="0"/>
          <w:numId w:val="15"/>
        </w:numPr>
        <w:spacing w:before="100" w:beforeAutospacing="1" w:after="100" w:afterAutospacing="1"/>
        <w:rPr>
          <w:rFonts w:ascii="Times New Roman" w:eastAsia="Times New Roman" w:hAnsi="Times New Roman" w:cs="Times New Roman"/>
        </w:rPr>
      </w:pPr>
      <w:proofErr w:type="spellStart"/>
      <w:r w:rsidRPr="00541D1D">
        <w:rPr>
          <w:rFonts w:ascii="Times New Roman" w:eastAsia="Times New Roman" w:hAnsi="Times New Roman" w:cs="Times New Roman"/>
        </w:rPr>
        <w:t>Mangalwadi</w:t>
      </w:r>
      <w:proofErr w:type="spellEnd"/>
      <w:r w:rsidRPr="00541D1D">
        <w:rPr>
          <w:rFonts w:ascii="Times New Roman" w:eastAsia="Times New Roman" w:hAnsi="Times New Roman" w:cs="Times New Roman"/>
        </w:rPr>
        <w:t xml:space="preserve">, Vishal &amp; Ruth. </w:t>
      </w:r>
      <w:r w:rsidRPr="00541D1D">
        <w:rPr>
          <w:rFonts w:ascii="Times New Roman" w:eastAsia="Times New Roman" w:hAnsi="Times New Roman" w:cs="Times New Roman"/>
          <w:i/>
          <w:iCs/>
        </w:rPr>
        <w:t>The Legacy of William Carey: A Model for the Transformation of a Culture</w:t>
      </w:r>
      <w:r w:rsidRPr="00541D1D">
        <w:rPr>
          <w:rFonts w:ascii="Times New Roman" w:eastAsia="Times New Roman" w:hAnsi="Times New Roman" w:cs="Times New Roman"/>
        </w:rPr>
        <w:t xml:space="preserve"> (Wheaton, IL: Crossway Books, 1993, 1999).</w:t>
      </w:r>
    </w:p>
    <w:p w14:paraId="0234DD00" w14:textId="77777777" w:rsidR="00541D1D" w:rsidRPr="00541D1D" w:rsidRDefault="00541D1D" w:rsidP="00541D1D">
      <w:pPr>
        <w:numPr>
          <w:ilvl w:val="0"/>
          <w:numId w:val="15"/>
        </w:numPr>
        <w:spacing w:before="100" w:beforeAutospacing="1" w:after="100" w:afterAutospacing="1"/>
        <w:rPr>
          <w:rFonts w:ascii="Times New Roman" w:eastAsia="Times New Roman" w:hAnsi="Times New Roman" w:cs="Times New Roman"/>
        </w:rPr>
      </w:pPr>
      <w:proofErr w:type="spellStart"/>
      <w:r w:rsidRPr="00541D1D">
        <w:rPr>
          <w:rFonts w:ascii="Times New Roman" w:eastAsia="Times New Roman" w:hAnsi="Times New Roman" w:cs="Times New Roman"/>
        </w:rPr>
        <w:t>McCasland</w:t>
      </w:r>
      <w:proofErr w:type="spellEnd"/>
      <w:r w:rsidRPr="00541D1D">
        <w:rPr>
          <w:rFonts w:ascii="Times New Roman" w:eastAsia="Times New Roman" w:hAnsi="Times New Roman" w:cs="Times New Roman"/>
        </w:rPr>
        <w:t xml:space="preserve">, </w:t>
      </w:r>
      <w:r w:rsidRPr="00541D1D">
        <w:rPr>
          <w:rFonts w:ascii="Times New Roman" w:eastAsia="Times New Roman" w:hAnsi="Times New Roman" w:cs="Times New Roman"/>
          <w:i/>
          <w:iCs/>
        </w:rPr>
        <w:t>Eric Liddell: Pure Gold</w:t>
      </w:r>
      <w:r w:rsidRPr="00541D1D">
        <w:rPr>
          <w:rFonts w:ascii="Times New Roman" w:eastAsia="Times New Roman" w:hAnsi="Times New Roman" w:cs="Times New Roman"/>
        </w:rPr>
        <w:t xml:space="preserve"> (Grand Rapids, MI.: Discovery House Publishers, 2001).</w:t>
      </w:r>
    </w:p>
    <w:p w14:paraId="410EF9C7" w14:textId="77777777" w:rsidR="00541D1D" w:rsidRPr="00541D1D" w:rsidRDefault="00541D1D" w:rsidP="00541D1D">
      <w:pPr>
        <w:numPr>
          <w:ilvl w:val="0"/>
          <w:numId w:val="15"/>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McClung, Floyd. </w:t>
      </w:r>
      <w:r w:rsidRPr="00541D1D">
        <w:rPr>
          <w:rFonts w:ascii="Times New Roman" w:eastAsia="Times New Roman" w:hAnsi="Times New Roman" w:cs="Times New Roman"/>
          <w:i/>
          <w:iCs/>
        </w:rPr>
        <w:t>Living on the Devil’s Doorstep</w:t>
      </w:r>
      <w:r w:rsidRPr="00541D1D">
        <w:rPr>
          <w:rFonts w:ascii="Times New Roman" w:eastAsia="Times New Roman" w:hAnsi="Times New Roman" w:cs="Times New Roman"/>
        </w:rPr>
        <w:t xml:space="preserve"> (Seattle, WA.: YWAM Publishing, 1988).</w:t>
      </w:r>
    </w:p>
    <w:p w14:paraId="76912AA6" w14:textId="77777777" w:rsidR="00541D1D" w:rsidRPr="00541D1D" w:rsidRDefault="00541D1D" w:rsidP="00541D1D">
      <w:pPr>
        <w:numPr>
          <w:ilvl w:val="0"/>
          <w:numId w:val="15"/>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Olson, Bruce. </w:t>
      </w:r>
      <w:proofErr w:type="spellStart"/>
      <w:r w:rsidRPr="00541D1D">
        <w:rPr>
          <w:rFonts w:ascii="Times New Roman" w:eastAsia="Times New Roman" w:hAnsi="Times New Roman" w:cs="Times New Roman"/>
          <w:i/>
          <w:iCs/>
        </w:rPr>
        <w:t>Bruchko</w:t>
      </w:r>
      <w:proofErr w:type="spellEnd"/>
      <w:r w:rsidRPr="00541D1D">
        <w:rPr>
          <w:rFonts w:ascii="Times New Roman" w:eastAsia="Times New Roman" w:hAnsi="Times New Roman" w:cs="Times New Roman"/>
        </w:rPr>
        <w:t xml:space="preserve"> (Carol Stream, IL.: Creation House, 1978).</w:t>
      </w:r>
    </w:p>
    <w:p w14:paraId="3A1E0D9A" w14:textId="77777777" w:rsidR="00541D1D" w:rsidRPr="00541D1D" w:rsidRDefault="00541D1D" w:rsidP="00541D1D">
      <w:pPr>
        <w:numPr>
          <w:ilvl w:val="0"/>
          <w:numId w:val="15"/>
        </w:numPr>
        <w:spacing w:before="100" w:beforeAutospacing="1" w:after="100" w:afterAutospacing="1"/>
        <w:rPr>
          <w:rFonts w:ascii="Times New Roman" w:eastAsia="Times New Roman" w:hAnsi="Times New Roman" w:cs="Times New Roman"/>
        </w:rPr>
      </w:pPr>
      <w:proofErr w:type="spellStart"/>
      <w:r w:rsidRPr="00541D1D">
        <w:rPr>
          <w:rFonts w:ascii="Times New Roman" w:eastAsia="Times New Roman" w:hAnsi="Times New Roman" w:cs="Times New Roman"/>
        </w:rPr>
        <w:t>Padwick</w:t>
      </w:r>
      <w:proofErr w:type="spellEnd"/>
      <w:r w:rsidRPr="00541D1D">
        <w:rPr>
          <w:rFonts w:ascii="Times New Roman" w:eastAsia="Times New Roman" w:hAnsi="Times New Roman" w:cs="Times New Roman"/>
        </w:rPr>
        <w:t xml:space="preserve">, Constance E. </w:t>
      </w:r>
      <w:r w:rsidRPr="00541D1D">
        <w:rPr>
          <w:rFonts w:ascii="Times New Roman" w:eastAsia="Times New Roman" w:hAnsi="Times New Roman" w:cs="Times New Roman"/>
          <w:i/>
          <w:iCs/>
        </w:rPr>
        <w:t>Henry Martyn: Confessor of the Faith</w:t>
      </w:r>
      <w:r w:rsidRPr="00541D1D">
        <w:rPr>
          <w:rFonts w:ascii="Times New Roman" w:eastAsia="Times New Roman" w:hAnsi="Times New Roman" w:cs="Times New Roman"/>
        </w:rPr>
        <w:t xml:space="preserve"> (Chicago, IL: Moody Press, 1950).</w:t>
      </w:r>
    </w:p>
    <w:p w14:paraId="2DFCAAFB" w14:textId="77777777" w:rsidR="00541D1D" w:rsidRPr="00541D1D" w:rsidRDefault="00541D1D" w:rsidP="00541D1D">
      <w:pPr>
        <w:numPr>
          <w:ilvl w:val="0"/>
          <w:numId w:val="15"/>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Parshall, Phil. </w:t>
      </w:r>
      <w:r w:rsidRPr="00541D1D">
        <w:rPr>
          <w:rFonts w:ascii="Times New Roman" w:eastAsia="Times New Roman" w:hAnsi="Times New Roman" w:cs="Times New Roman"/>
          <w:i/>
          <w:iCs/>
        </w:rPr>
        <w:t>Divine Threads within a Human Tapestry: Memoirs of Phil Parshall</w:t>
      </w:r>
      <w:r w:rsidRPr="00541D1D">
        <w:rPr>
          <w:rFonts w:ascii="Times New Roman" w:eastAsia="Times New Roman" w:hAnsi="Times New Roman" w:cs="Times New Roman"/>
        </w:rPr>
        <w:t xml:space="preserve"> (Pasadena, CA: William Carey Library, 2000).</w:t>
      </w:r>
    </w:p>
    <w:p w14:paraId="51383773" w14:textId="77777777" w:rsidR="00541D1D" w:rsidRPr="00541D1D" w:rsidRDefault="00541D1D" w:rsidP="00541D1D">
      <w:pPr>
        <w:numPr>
          <w:ilvl w:val="0"/>
          <w:numId w:val="15"/>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Pierson, A. T. </w:t>
      </w:r>
      <w:r w:rsidRPr="00541D1D">
        <w:rPr>
          <w:rFonts w:ascii="Times New Roman" w:eastAsia="Times New Roman" w:hAnsi="Times New Roman" w:cs="Times New Roman"/>
          <w:i/>
          <w:iCs/>
        </w:rPr>
        <w:t>George Müller of Bristol</w:t>
      </w:r>
      <w:r w:rsidRPr="00541D1D">
        <w:rPr>
          <w:rFonts w:ascii="Times New Roman" w:eastAsia="Times New Roman" w:hAnsi="Times New Roman" w:cs="Times New Roman"/>
        </w:rPr>
        <w:t xml:space="preserve"> (Grand Rapids, MI.: Kregel, 1999).</w:t>
      </w:r>
    </w:p>
    <w:p w14:paraId="74B40F91" w14:textId="77777777" w:rsidR="00541D1D" w:rsidRPr="000C32C1" w:rsidRDefault="00541D1D" w:rsidP="00541D1D">
      <w:pPr>
        <w:numPr>
          <w:ilvl w:val="0"/>
          <w:numId w:val="15"/>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Pigott, B. A. F. </w:t>
      </w:r>
      <w:proofErr w:type="spellStart"/>
      <w:r w:rsidRPr="00541D1D">
        <w:rPr>
          <w:rFonts w:ascii="Times New Roman" w:eastAsia="Times New Roman" w:hAnsi="Times New Roman" w:cs="Times New Roman"/>
          <w:i/>
          <w:iCs/>
        </w:rPr>
        <w:t>Lilias</w:t>
      </w:r>
      <w:proofErr w:type="spellEnd"/>
      <w:r w:rsidRPr="00541D1D">
        <w:rPr>
          <w:rFonts w:ascii="Times New Roman" w:eastAsia="Times New Roman" w:hAnsi="Times New Roman" w:cs="Times New Roman"/>
          <w:i/>
          <w:iCs/>
        </w:rPr>
        <w:t xml:space="preserve"> </w:t>
      </w:r>
      <w:r w:rsidRPr="000C32C1">
        <w:rPr>
          <w:rFonts w:ascii="Times New Roman" w:eastAsia="Times New Roman" w:hAnsi="Times New Roman" w:cs="Times New Roman"/>
          <w:i/>
          <w:iCs/>
        </w:rPr>
        <w:t>Trotter: Founder of the Algiers Mission Band</w:t>
      </w:r>
      <w:r w:rsidRPr="000C32C1">
        <w:rPr>
          <w:rFonts w:ascii="Times New Roman" w:eastAsia="Times New Roman" w:hAnsi="Times New Roman" w:cs="Times New Roman"/>
        </w:rPr>
        <w:t xml:space="preserve"> (London: n.d.).</w:t>
      </w:r>
    </w:p>
    <w:p w14:paraId="3AC610E2" w14:textId="77777777" w:rsidR="00541D1D" w:rsidRPr="000C32C1" w:rsidRDefault="00541D1D" w:rsidP="00541D1D">
      <w:pPr>
        <w:numPr>
          <w:ilvl w:val="0"/>
          <w:numId w:val="15"/>
        </w:numPr>
        <w:spacing w:before="100" w:beforeAutospacing="1" w:after="100" w:afterAutospacing="1"/>
        <w:rPr>
          <w:rFonts w:ascii="Times New Roman" w:eastAsia="Times New Roman" w:hAnsi="Times New Roman" w:cs="Times New Roman"/>
        </w:rPr>
      </w:pPr>
      <w:r w:rsidRPr="000C32C1">
        <w:rPr>
          <w:rFonts w:ascii="Times New Roman" w:eastAsia="Times New Roman" w:hAnsi="Times New Roman" w:cs="Times New Roman"/>
        </w:rPr>
        <w:t xml:space="preserve">Pollock, J. C. </w:t>
      </w:r>
      <w:r w:rsidRPr="000C32C1">
        <w:rPr>
          <w:rFonts w:ascii="Times New Roman" w:eastAsia="Times New Roman" w:hAnsi="Times New Roman" w:cs="Times New Roman"/>
          <w:i/>
          <w:iCs/>
        </w:rPr>
        <w:t>Hudson Taylor and Maria</w:t>
      </w:r>
      <w:r w:rsidRPr="000C32C1">
        <w:rPr>
          <w:rFonts w:ascii="Times New Roman" w:eastAsia="Times New Roman" w:hAnsi="Times New Roman" w:cs="Times New Roman"/>
        </w:rPr>
        <w:t xml:space="preserve"> (London: OMF, 1962).</w:t>
      </w:r>
    </w:p>
    <w:p w14:paraId="5B827475" w14:textId="77777777" w:rsidR="00541D1D" w:rsidRPr="000C32C1" w:rsidRDefault="00541D1D" w:rsidP="00541D1D">
      <w:pPr>
        <w:numPr>
          <w:ilvl w:val="0"/>
          <w:numId w:val="15"/>
        </w:numPr>
        <w:spacing w:before="100" w:beforeAutospacing="1" w:after="100" w:afterAutospacing="1"/>
        <w:rPr>
          <w:rFonts w:ascii="Times New Roman" w:eastAsia="Times New Roman" w:hAnsi="Times New Roman" w:cs="Times New Roman"/>
          <w:color w:val="000000" w:themeColor="text1"/>
        </w:rPr>
      </w:pPr>
      <w:r w:rsidRPr="000C32C1">
        <w:rPr>
          <w:rFonts w:ascii="Times New Roman" w:eastAsia="Times New Roman" w:hAnsi="Times New Roman" w:cs="Times New Roman"/>
        </w:rPr>
        <w:t xml:space="preserve">Pollock, John. </w:t>
      </w:r>
      <w:r w:rsidRPr="000C32C1">
        <w:rPr>
          <w:rFonts w:ascii="Times New Roman" w:eastAsia="Times New Roman" w:hAnsi="Times New Roman" w:cs="Times New Roman"/>
          <w:i/>
          <w:iCs/>
        </w:rPr>
        <w:t>A Foreign Devil in China: The Story of Dr. L. Nelson Bell</w:t>
      </w:r>
      <w:r w:rsidRPr="000C32C1">
        <w:rPr>
          <w:rFonts w:ascii="Times New Roman" w:eastAsia="Times New Roman" w:hAnsi="Times New Roman" w:cs="Times New Roman"/>
        </w:rPr>
        <w:t xml:space="preserve"> (Minneapolis, MN: World Wide Publications, 1971, 1988).</w:t>
      </w:r>
    </w:p>
    <w:p w14:paraId="18A03F81" w14:textId="77777777" w:rsidR="000C32C1" w:rsidRPr="000C32C1" w:rsidRDefault="00541D1D" w:rsidP="000C32C1">
      <w:pPr>
        <w:numPr>
          <w:ilvl w:val="0"/>
          <w:numId w:val="15"/>
        </w:numPr>
        <w:spacing w:before="100" w:beforeAutospacing="1" w:after="100" w:afterAutospacing="1"/>
        <w:rPr>
          <w:rFonts w:ascii="Times New Roman" w:eastAsia="Times New Roman" w:hAnsi="Times New Roman" w:cs="Times New Roman"/>
          <w:color w:val="000000" w:themeColor="text1"/>
        </w:rPr>
      </w:pPr>
      <w:r w:rsidRPr="000C32C1">
        <w:rPr>
          <w:rFonts w:ascii="Times New Roman" w:eastAsia="Times New Roman" w:hAnsi="Times New Roman" w:cs="Times New Roman"/>
          <w:color w:val="000000" w:themeColor="text1"/>
        </w:rPr>
        <w:t xml:space="preserve">Ransford, Oliver. </w:t>
      </w:r>
      <w:r w:rsidRPr="000C32C1">
        <w:rPr>
          <w:rFonts w:ascii="Times New Roman" w:eastAsia="Times New Roman" w:hAnsi="Times New Roman" w:cs="Times New Roman"/>
          <w:i/>
          <w:iCs/>
          <w:color w:val="000000" w:themeColor="text1"/>
        </w:rPr>
        <w:t>David Livingstone: the Dark Interior</w:t>
      </w:r>
      <w:r w:rsidRPr="000C32C1">
        <w:rPr>
          <w:rFonts w:ascii="Times New Roman" w:eastAsia="Times New Roman" w:hAnsi="Times New Roman" w:cs="Times New Roman"/>
          <w:color w:val="000000" w:themeColor="text1"/>
        </w:rPr>
        <w:t xml:space="preserve"> (New York: St. Martin’s, 1978).</w:t>
      </w:r>
    </w:p>
    <w:p w14:paraId="3A61C0A9" w14:textId="6C41C520" w:rsidR="000C32C1" w:rsidRPr="000C32C1" w:rsidRDefault="000C32C1" w:rsidP="000C32C1">
      <w:pPr>
        <w:numPr>
          <w:ilvl w:val="0"/>
          <w:numId w:val="15"/>
        </w:numPr>
        <w:spacing w:before="100" w:beforeAutospacing="1" w:after="100" w:afterAutospacing="1"/>
        <w:rPr>
          <w:rFonts w:ascii="Times New Roman" w:eastAsia="Times New Roman" w:hAnsi="Times New Roman" w:cs="Times New Roman"/>
          <w:color w:val="000000" w:themeColor="text1"/>
        </w:rPr>
      </w:pPr>
      <w:r w:rsidRPr="000C32C1">
        <w:rPr>
          <w:rFonts w:ascii="Times New Roman" w:eastAsia="Times New Roman" w:hAnsi="Times New Roman" w:cs="Times New Roman"/>
          <w:color w:val="000000" w:themeColor="text1"/>
        </w:rPr>
        <w:t xml:space="preserve">Rhea, Sarah J. </w:t>
      </w:r>
      <w:r w:rsidRPr="000C32C1">
        <w:rPr>
          <w:rFonts w:ascii="Times New Roman" w:eastAsia="Times New Roman" w:hAnsi="Times New Roman" w:cs="Times New Roman"/>
          <w:i/>
          <w:color w:val="000000" w:themeColor="text1"/>
        </w:rPr>
        <w:t xml:space="preserve">Life of Henry Martyn, </w:t>
      </w:r>
      <w:hyperlink r:id="rId6" w:history="1">
        <w:r w:rsidRPr="000C32C1">
          <w:rPr>
            <w:rFonts w:ascii="Times New Roman" w:hAnsi="Times New Roman" w:cs="Times New Roman"/>
            <w:color w:val="000000" w:themeColor="text1"/>
          </w:rPr>
          <w:t>Missionary to India and Persia, 1781 to 1812</w:t>
        </w:r>
      </w:hyperlink>
    </w:p>
    <w:p w14:paraId="2FF9AA86" w14:textId="77777777" w:rsidR="00541D1D" w:rsidRPr="000C32C1" w:rsidRDefault="00541D1D" w:rsidP="00541D1D">
      <w:pPr>
        <w:numPr>
          <w:ilvl w:val="0"/>
          <w:numId w:val="15"/>
        </w:numPr>
        <w:spacing w:before="100" w:beforeAutospacing="1" w:after="100" w:afterAutospacing="1"/>
        <w:rPr>
          <w:rFonts w:ascii="Times New Roman" w:eastAsia="Times New Roman" w:hAnsi="Times New Roman" w:cs="Times New Roman"/>
        </w:rPr>
      </w:pPr>
      <w:r w:rsidRPr="000C32C1">
        <w:rPr>
          <w:rFonts w:ascii="Times New Roman" w:eastAsia="Times New Roman" w:hAnsi="Times New Roman" w:cs="Times New Roman"/>
          <w:color w:val="000000" w:themeColor="text1"/>
        </w:rPr>
        <w:t xml:space="preserve">Richardson, Don. </w:t>
      </w:r>
      <w:r w:rsidRPr="000C32C1">
        <w:rPr>
          <w:rFonts w:ascii="Times New Roman" w:eastAsia="Times New Roman" w:hAnsi="Times New Roman" w:cs="Times New Roman"/>
          <w:i/>
          <w:iCs/>
          <w:color w:val="000000" w:themeColor="text1"/>
        </w:rPr>
        <w:t>Peace Child</w:t>
      </w:r>
      <w:r w:rsidRPr="000C32C1">
        <w:rPr>
          <w:rFonts w:ascii="Times New Roman" w:eastAsia="Times New Roman" w:hAnsi="Times New Roman" w:cs="Times New Roman"/>
          <w:color w:val="000000" w:themeColor="text1"/>
        </w:rPr>
        <w:t xml:space="preserve"> (Ventura, CA.: Regal </w:t>
      </w:r>
      <w:r w:rsidRPr="000C32C1">
        <w:rPr>
          <w:rFonts w:ascii="Times New Roman" w:eastAsia="Times New Roman" w:hAnsi="Times New Roman" w:cs="Times New Roman"/>
        </w:rPr>
        <w:t>Books, 1974).</w:t>
      </w:r>
    </w:p>
    <w:p w14:paraId="180FB697" w14:textId="77777777" w:rsidR="00541D1D" w:rsidRPr="00541D1D" w:rsidRDefault="00541D1D" w:rsidP="00541D1D">
      <w:pPr>
        <w:numPr>
          <w:ilvl w:val="0"/>
          <w:numId w:val="15"/>
        </w:numPr>
        <w:spacing w:before="100" w:beforeAutospacing="1" w:after="100" w:afterAutospacing="1"/>
        <w:rPr>
          <w:rFonts w:ascii="Times New Roman" w:eastAsia="Times New Roman" w:hAnsi="Times New Roman" w:cs="Times New Roman"/>
        </w:rPr>
      </w:pPr>
      <w:r w:rsidRPr="000C32C1">
        <w:rPr>
          <w:rFonts w:ascii="Times New Roman" w:eastAsia="Times New Roman" w:hAnsi="Times New Roman" w:cs="Times New Roman"/>
        </w:rPr>
        <w:t xml:space="preserve">Richardson, Don. </w:t>
      </w:r>
      <w:r w:rsidRPr="000C32C1">
        <w:rPr>
          <w:rFonts w:ascii="Times New Roman" w:eastAsia="Times New Roman" w:hAnsi="Times New Roman" w:cs="Times New Roman"/>
          <w:i/>
          <w:iCs/>
        </w:rPr>
        <w:t>Lords of</w:t>
      </w:r>
      <w:r w:rsidRPr="00541D1D">
        <w:rPr>
          <w:rFonts w:ascii="Times New Roman" w:eastAsia="Times New Roman" w:hAnsi="Times New Roman" w:cs="Times New Roman"/>
          <w:i/>
          <w:iCs/>
        </w:rPr>
        <w:t xml:space="preserve"> the Earth</w:t>
      </w:r>
      <w:r w:rsidRPr="00541D1D">
        <w:rPr>
          <w:rFonts w:ascii="Times New Roman" w:eastAsia="Times New Roman" w:hAnsi="Times New Roman" w:cs="Times New Roman"/>
        </w:rPr>
        <w:t xml:space="preserve"> (Ventura, CA.: Regal Books, 1977).</w:t>
      </w:r>
    </w:p>
    <w:p w14:paraId="2DDC8584" w14:textId="77777777" w:rsidR="00541D1D" w:rsidRPr="00541D1D" w:rsidRDefault="00541D1D" w:rsidP="00541D1D">
      <w:pPr>
        <w:numPr>
          <w:ilvl w:val="0"/>
          <w:numId w:val="15"/>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lastRenderedPageBreak/>
        <w:t xml:space="preserve">Sheikh, </w:t>
      </w:r>
      <w:proofErr w:type="spellStart"/>
      <w:r w:rsidRPr="00541D1D">
        <w:rPr>
          <w:rFonts w:ascii="Times New Roman" w:eastAsia="Times New Roman" w:hAnsi="Times New Roman" w:cs="Times New Roman"/>
        </w:rPr>
        <w:t>Bilqus</w:t>
      </w:r>
      <w:proofErr w:type="spellEnd"/>
      <w:r w:rsidRPr="00541D1D">
        <w:rPr>
          <w:rFonts w:ascii="Times New Roman" w:eastAsia="Times New Roman" w:hAnsi="Times New Roman" w:cs="Times New Roman"/>
        </w:rPr>
        <w:t xml:space="preserve"> &amp; Richard H. Schneider. </w:t>
      </w:r>
      <w:r w:rsidRPr="00541D1D">
        <w:rPr>
          <w:rFonts w:ascii="Times New Roman" w:eastAsia="Times New Roman" w:hAnsi="Times New Roman" w:cs="Times New Roman"/>
          <w:i/>
          <w:iCs/>
        </w:rPr>
        <w:t>I Dared to Call Him Father</w:t>
      </w:r>
      <w:r w:rsidRPr="00541D1D">
        <w:rPr>
          <w:rFonts w:ascii="Times New Roman" w:eastAsia="Times New Roman" w:hAnsi="Times New Roman" w:cs="Times New Roman"/>
        </w:rPr>
        <w:t xml:space="preserve"> (Grand Rapids, MI.: Baker Book House, 1980).</w:t>
      </w:r>
    </w:p>
    <w:p w14:paraId="7FFAD771" w14:textId="77777777" w:rsidR="00541D1D" w:rsidRPr="00541D1D" w:rsidRDefault="00541D1D" w:rsidP="00541D1D">
      <w:pPr>
        <w:numPr>
          <w:ilvl w:val="0"/>
          <w:numId w:val="15"/>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John, Patricia. </w:t>
      </w:r>
      <w:r w:rsidRPr="00541D1D">
        <w:rPr>
          <w:rFonts w:ascii="Times New Roman" w:eastAsia="Times New Roman" w:hAnsi="Times New Roman" w:cs="Times New Roman"/>
          <w:i/>
          <w:iCs/>
        </w:rPr>
        <w:t>Until the Day Breaks</w:t>
      </w:r>
      <w:r w:rsidRPr="00541D1D">
        <w:rPr>
          <w:rFonts w:ascii="Times New Roman" w:eastAsia="Times New Roman" w:hAnsi="Times New Roman" w:cs="Times New Roman"/>
        </w:rPr>
        <w:t xml:space="preserve"> (Carlisle, Great Britain: OM Publishing, 1990).</w:t>
      </w:r>
    </w:p>
    <w:p w14:paraId="5527F69F" w14:textId="77777777" w:rsidR="00541D1D" w:rsidRPr="00541D1D" w:rsidRDefault="00541D1D" w:rsidP="00541D1D">
      <w:pPr>
        <w:numPr>
          <w:ilvl w:val="0"/>
          <w:numId w:val="15"/>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Taylor, Mrs. Howard. </w:t>
      </w:r>
      <w:r w:rsidRPr="00541D1D">
        <w:rPr>
          <w:rFonts w:ascii="Times New Roman" w:eastAsia="Times New Roman" w:hAnsi="Times New Roman" w:cs="Times New Roman"/>
          <w:i/>
          <w:iCs/>
        </w:rPr>
        <w:t>Borden of Yale ’09: The Life that Counts</w:t>
      </w:r>
      <w:r w:rsidRPr="00541D1D">
        <w:rPr>
          <w:rFonts w:ascii="Times New Roman" w:eastAsia="Times New Roman" w:hAnsi="Times New Roman" w:cs="Times New Roman"/>
        </w:rPr>
        <w:t xml:space="preserve"> (Philadelphia, PA: China Inland Mission, 1926).</w:t>
      </w:r>
    </w:p>
    <w:p w14:paraId="6250F880" w14:textId="1BABD33E" w:rsidR="000C32C1" w:rsidRPr="000C32C1" w:rsidRDefault="00541D1D" w:rsidP="000C32C1">
      <w:pPr>
        <w:numPr>
          <w:ilvl w:val="0"/>
          <w:numId w:val="15"/>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Thompson, D. P. </w:t>
      </w:r>
      <w:r w:rsidRPr="00541D1D">
        <w:rPr>
          <w:rFonts w:ascii="Times New Roman" w:eastAsia="Times New Roman" w:hAnsi="Times New Roman" w:cs="Times New Roman"/>
          <w:i/>
          <w:iCs/>
        </w:rPr>
        <w:t>Eric H. Liddell: Athlete and Missionary</w:t>
      </w:r>
      <w:r w:rsidRPr="00541D1D">
        <w:rPr>
          <w:rFonts w:ascii="Times New Roman" w:eastAsia="Times New Roman" w:hAnsi="Times New Roman" w:cs="Times New Roman"/>
        </w:rPr>
        <w:t xml:space="preserve"> (</w:t>
      </w:r>
      <w:proofErr w:type="spellStart"/>
      <w:r w:rsidRPr="00541D1D">
        <w:rPr>
          <w:rFonts w:ascii="Times New Roman" w:eastAsia="Times New Roman" w:hAnsi="Times New Roman" w:cs="Times New Roman"/>
        </w:rPr>
        <w:t>Barnoak</w:t>
      </w:r>
      <w:proofErr w:type="spellEnd"/>
      <w:r w:rsidRPr="00541D1D">
        <w:rPr>
          <w:rFonts w:ascii="Times New Roman" w:eastAsia="Times New Roman" w:hAnsi="Times New Roman" w:cs="Times New Roman"/>
        </w:rPr>
        <w:t xml:space="preserve">, Crieff, </w:t>
      </w:r>
      <w:proofErr w:type="spellStart"/>
      <w:r w:rsidRPr="00541D1D">
        <w:rPr>
          <w:rFonts w:ascii="Times New Roman" w:eastAsia="Times New Roman" w:hAnsi="Times New Roman" w:cs="Times New Roman"/>
        </w:rPr>
        <w:t>Perthshir</w:t>
      </w:r>
      <w:proofErr w:type="spellEnd"/>
      <w:r w:rsidRPr="00541D1D">
        <w:rPr>
          <w:rFonts w:ascii="Times New Roman" w:eastAsia="Times New Roman" w:hAnsi="Times New Roman" w:cs="Times New Roman"/>
        </w:rPr>
        <w:t>, Scotland: The Research Unit, 1971).</w:t>
      </w:r>
    </w:p>
    <w:p w14:paraId="5148176D" w14:textId="77777777" w:rsidR="00541D1D" w:rsidRPr="00541D1D" w:rsidRDefault="00541D1D" w:rsidP="00541D1D">
      <w:pPr>
        <w:numPr>
          <w:ilvl w:val="0"/>
          <w:numId w:val="15"/>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Thompson, Phyllis. </w:t>
      </w:r>
      <w:r w:rsidRPr="00541D1D">
        <w:rPr>
          <w:rFonts w:ascii="Times New Roman" w:eastAsia="Times New Roman" w:hAnsi="Times New Roman" w:cs="Times New Roman"/>
          <w:i/>
          <w:iCs/>
        </w:rPr>
        <w:t>A Transparent Woman: The Compelling Story of Gladys Aylward</w:t>
      </w:r>
      <w:r w:rsidRPr="00541D1D">
        <w:rPr>
          <w:rFonts w:ascii="Times New Roman" w:eastAsia="Times New Roman" w:hAnsi="Times New Roman" w:cs="Times New Roman"/>
        </w:rPr>
        <w:t xml:space="preserve"> (Grand Rapids, MI.: Zondervan, 1971).</w:t>
      </w:r>
    </w:p>
    <w:p w14:paraId="55B78BA2" w14:textId="77777777" w:rsidR="00541D1D" w:rsidRPr="00541D1D" w:rsidRDefault="00541D1D" w:rsidP="00541D1D">
      <w:pPr>
        <w:numPr>
          <w:ilvl w:val="0"/>
          <w:numId w:val="15"/>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Wagner, C. Peter and Joseph S. McCullough. </w:t>
      </w:r>
      <w:r w:rsidRPr="00541D1D">
        <w:rPr>
          <w:rFonts w:ascii="Times New Roman" w:eastAsia="Times New Roman" w:hAnsi="Times New Roman" w:cs="Times New Roman"/>
          <w:i/>
          <w:iCs/>
        </w:rPr>
        <w:t xml:space="preserve">The Condor of the Jungle: Pioneer Pilot of the Andes </w:t>
      </w:r>
      <w:r w:rsidRPr="00541D1D">
        <w:rPr>
          <w:rFonts w:ascii="Times New Roman" w:eastAsia="Times New Roman" w:hAnsi="Times New Roman" w:cs="Times New Roman"/>
        </w:rPr>
        <w:t>(Westwood, NJ: Fleming H. Revell, 1966).</w:t>
      </w:r>
    </w:p>
    <w:p w14:paraId="7D74BA49" w14:textId="77777777" w:rsidR="00541D1D" w:rsidRPr="00541D1D" w:rsidRDefault="00541D1D" w:rsidP="00541D1D">
      <w:pPr>
        <w:numPr>
          <w:ilvl w:val="0"/>
          <w:numId w:val="15"/>
        </w:numPr>
        <w:spacing w:before="100" w:beforeAutospacing="1" w:after="100" w:afterAutospacing="1"/>
        <w:rPr>
          <w:rFonts w:ascii="Times New Roman" w:eastAsia="Times New Roman" w:hAnsi="Times New Roman" w:cs="Times New Roman"/>
        </w:rPr>
      </w:pPr>
      <w:r w:rsidRPr="00541D1D">
        <w:rPr>
          <w:rFonts w:ascii="Times New Roman" w:eastAsia="Times New Roman" w:hAnsi="Times New Roman" w:cs="Times New Roman"/>
        </w:rPr>
        <w:t xml:space="preserve">Wellman, Sam. </w:t>
      </w:r>
      <w:r w:rsidRPr="00541D1D">
        <w:rPr>
          <w:rFonts w:ascii="Times New Roman" w:eastAsia="Times New Roman" w:hAnsi="Times New Roman" w:cs="Times New Roman"/>
          <w:i/>
          <w:iCs/>
        </w:rPr>
        <w:t>William Carey: Father of Missions</w:t>
      </w:r>
      <w:r w:rsidRPr="00541D1D">
        <w:rPr>
          <w:rFonts w:ascii="Times New Roman" w:eastAsia="Times New Roman" w:hAnsi="Times New Roman" w:cs="Times New Roman"/>
        </w:rPr>
        <w:t xml:space="preserve"> (Uhrichsville, OH: Barbour Publishing, 1997).</w:t>
      </w:r>
    </w:p>
    <w:p w14:paraId="74A93AAA" w14:textId="51F0FD2F" w:rsidR="001A4EAA" w:rsidRDefault="00541D1D" w:rsidP="002A4803">
      <w:pPr>
        <w:numPr>
          <w:ilvl w:val="0"/>
          <w:numId w:val="15"/>
        </w:numPr>
        <w:spacing w:before="100" w:beforeAutospacing="1" w:after="100" w:afterAutospacing="1"/>
        <w:rPr>
          <w:rFonts w:ascii="Times New Roman" w:eastAsia="Times New Roman" w:hAnsi="Times New Roman" w:cs="Times New Roman"/>
        </w:rPr>
      </w:pPr>
      <w:r w:rsidRPr="001A4EAA">
        <w:rPr>
          <w:rFonts w:ascii="Times New Roman" w:eastAsia="Times New Roman" w:hAnsi="Times New Roman" w:cs="Times New Roman"/>
        </w:rPr>
        <w:t xml:space="preserve">Wilson, J. Christie. </w:t>
      </w:r>
      <w:r w:rsidRPr="001A4EAA">
        <w:rPr>
          <w:rFonts w:ascii="Times New Roman" w:eastAsia="Times New Roman" w:hAnsi="Times New Roman" w:cs="Times New Roman"/>
          <w:i/>
          <w:iCs/>
        </w:rPr>
        <w:t xml:space="preserve">Apostle of Islam: A Biography of Samuel M. </w:t>
      </w:r>
      <w:proofErr w:type="spellStart"/>
      <w:r w:rsidRPr="001A4EAA">
        <w:rPr>
          <w:rFonts w:ascii="Times New Roman" w:eastAsia="Times New Roman" w:hAnsi="Times New Roman" w:cs="Times New Roman"/>
          <w:i/>
          <w:iCs/>
        </w:rPr>
        <w:t>Zwemer</w:t>
      </w:r>
      <w:proofErr w:type="spellEnd"/>
      <w:r w:rsidRPr="001A4EAA">
        <w:rPr>
          <w:rFonts w:ascii="Times New Roman" w:eastAsia="Times New Roman" w:hAnsi="Times New Roman" w:cs="Times New Roman"/>
        </w:rPr>
        <w:t xml:space="preserve"> (Literary Licensing, LLC, October 15, 2011).</w:t>
      </w:r>
    </w:p>
    <w:p w14:paraId="252DCD8A" w14:textId="77777777" w:rsidR="005C2680" w:rsidRPr="001A4EAA" w:rsidRDefault="005C2680" w:rsidP="005C2680">
      <w:pPr>
        <w:spacing w:before="100" w:beforeAutospacing="1" w:after="100" w:afterAutospacing="1"/>
        <w:rPr>
          <w:rFonts w:ascii="Times New Roman" w:eastAsia="Times New Roman" w:hAnsi="Times New Roman" w:cs="Times New Roman"/>
        </w:rPr>
      </w:pPr>
    </w:p>
    <w:p w14:paraId="1B3C8BF6" w14:textId="77777777" w:rsidR="001A4EAA" w:rsidRPr="001A4EAA" w:rsidRDefault="001A4EAA" w:rsidP="001A4EAA">
      <w:pPr>
        <w:contextualSpacing/>
        <w:jc w:val="center"/>
        <w:rPr>
          <w:rFonts w:cstheme="minorHAnsi"/>
          <w:b/>
          <w:bCs/>
          <w:u w:val="single"/>
        </w:rPr>
      </w:pPr>
      <w:r w:rsidRPr="001A4EAA">
        <w:rPr>
          <w:rFonts w:cstheme="minorHAnsi"/>
          <w:b/>
          <w:bCs/>
          <w:u w:val="single"/>
        </w:rPr>
        <w:t>RTS Charlotte Classroom Technology Usage</w:t>
      </w:r>
    </w:p>
    <w:p w14:paraId="7CD22E1C" w14:textId="77777777" w:rsidR="001A4EAA" w:rsidRPr="00FC3EDC" w:rsidRDefault="001A4EAA" w:rsidP="001A4EAA">
      <w:pPr>
        <w:contextualSpacing/>
        <w:jc w:val="center"/>
        <w:rPr>
          <w:rFonts w:cstheme="minorHAnsi"/>
          <w:u w:val="single"/>
        </w:rPr>
      </w:pPr>
    </w:p>
    <w:p w14:paraId="263FEEE5" w14:textId="77777777" w:rsidR="001A4EAA" w:rsidRDefault="001A4EAA" w:rsidP="001A4EAA">
      <w:pPr>
        <w:contextualSpacing/>
        <w:rPr>
          <w:rFonts w:cstheme="minorHAnsi"/>
        </w:rPr>
      </w:pPr>
      <w:r w:rsidRPr="00FC3EDC">
        <w:rPr>
          <w:rFonts w:cstheme="minorHAnsi"/>
        </w:rPr>
        <w:t>RTS Charlotte recognizes how essential it is for students to have reliable, campus-wide acce</w:t>
      </w:r>
      <w:r>
        <w:rPr>
          <w:rFonts w:cstheme="minorHAnsi"/>
        </w:rPr>
        <w:t xml:space="preserve">ss to the </w:t>
      </w:r>
      <w:r w:rsidRPr="00FC3EDC">
        <w:rPr>
          <w:rFonts w:cstheme="minorHAnsi"/>
        </w:rPr>
        <w:t>internet. For that reason, we have made Wi-Fi available for our student bo</w:t>
      </w:r>
      <w:r>
        <w:rPr>
          <w:rFonts w:cstheme="minorHAnsi"/>
        </w:rPr>
        <w:t xml:space="preserve">dy, not only in the library and </w:t>
      </w:r>
      <w:r w:rsidRPr="00FC3EDC">
        <w:rPr>
          <w:rFonts w:cstheme="minorHAnsi"/>
        </w:rPr>
        <w:t>student lounges, but also in the classrooms. We know that stude</w:t>
      </w:r>
      <w:r>
        <w:rPr>
          <w:rFonts w:cstheme="minorHAnsi"/>
        </w:rPr>
        <w:t xml:space="preserve">nts need to use the internet to </w:t>
      </w:r>
      <w:r w:rsidRPr="00FC3EDC">
        <w:rPr>
          <w:rFonts w:cstheme="minorHAnsi"/>
        </w:rPr>
        <w:t>download class materials, access files on the Cloud, and</w:t>
      </w:r>
      <w:r>
        <w:rPr>
          <w:rFonts w:cstheme="minorHAnsi"/>
        </w:rPr>
        <w:t xml:space="preserve"> locate </w:t>
      </w:r>
      <w:r w:rsidRPr="00FC3EDC">
        <w:rPr>
          <w:rFonts w:cstheme="minorHAnsi"/>
        </w:rPr>
        <w:t>other important information.</w:t>
      </w:r>
      <w:r>
        <w:rPr>
          <w:rFonts w:cstheme="minorHAnsi"/>
        </w:rPr>
        <w:t xml:space="preserve">  </w:t>
      </w:r>
      <w:r w:rsidRPr="00FC3EDC">
        <w:rPr>
          <w:rFonts w:cstheme="minorHAnsi"/>
        </w:rPr>
        <w:t>However, we also recognize that internet access in the classroom pro</w:t>
      </w:r>
      <w:r>
        <w:rPr>
          <w:rFonts w:cstheme="minorHAnsi"/>
        </w:rPr>
        <w:t xml:space="preserve">vides opportunity for abuse and </w:t>
      </w:r>
      <w:r w:rsidRPr="00FC3EDC">
        <w:rPr>
          <w:rFonts w:cstheme="minorHAnsi"/>
        </w:rPr>
        <w:t>misuse. Some students have unfortunately used their internet access to</w:t>
      </w:r>
      <w:r>
        <w:rPr>
          <w:rFonts w:cstheme="minorHAnsi"/>
        </w:rPr>
        <w:t xml:space="preserve"> engage in many activities that </w:t>
      </w:r>
      <w:r w:rsidRPr="00FC3EDC">
        <w:rPr>
          <w:rFonts w:cstheme="minorHAnsi"/>
        </w:rPr>
        <w:t>distract them from the classroom lectures (e.g., surfing the web, checking</w:t>
      </w:r>
      <w:r>
        <w:rPr>
          <w:rFonts w:cstheme="minorHAnsi"/>
        </w:rPr>
        <w:t xml:space="preserve"> sports scores, playing games). </w:t>
      </w:r>
      <w:r w:rsidRPr="00FC3EDC">
        <w:rPr>
          <w:rFonts w:cstheme="minorHAnsi"/>
        </w:rPr>
        <w:t xml:space="preserve">Not only does such activity hamper a student’s own seminary education, </w:t>
      </w:r>
      <w:r>
        <w:rPr>
          <w:rFonts w:cstheme="minorHAnsi"/>
        </w:rPr>
        <w:t xml:space="preserve">but it distracts other students </w:t>
      </w:r>
      <w:r w:rsidRPr="00FC3EDC">
        <w:rPr>
          <w:rFonts w:cstheme="minorHAnsi"/>
        </w:rPr>
        <w:t xml:space="preserve">who can </w:t>
      </w:r>
      <w:r>
        <w:rPr>
          <w:rFonts w:cstheme="minorHAnsi"/>
        </w:rPr>
        <w:t xml:space="preserve">easily view the </w:t>
      </w:r>
      <w:r w:rsidRPr="00FC3EDC">
        <w:rPr>
          <w:rFonts w:cstheme="minorHAnsi"/>
        </w:rPr>
        <w:t>screen</w:t>
      </w:r>
      <w:r>
        <w:rPr>
          <w:rFonts w:cstheme="minorHAnsi"/>
        </w:rPr>
        <w:t>s of nearby students</w:t>
      </w:r>
      <w:r w:rsidRPr="00FC3EDC">
        <w:rPr>
          <w:rFonts w:cstheme="minorHAnsi"/>
        </w:rPr>
        <w:t xml:space="preserve">. In addition, </w:t>
      </w:r>
      <w:proofErr w:type="gramStart"/>
      <w:r w:rsidRPr="00FC3EDC">
        <w:rPr>
          <w:rFonts w:cstheme="minorHAnsi"/>
        </w:rPr>
        <w:t>donors</w:t>
      </w:r>
      <w:proofErr w:type="gramEnd"/>
      <w:r w:rsidRPr="00FC3EDC">
        <w:rPr>
          <w:rFonts w:cstheme="minorHAnsi"/>
        </w:rPr>
        <w:t xml:space="preserve"> and classro</w:t>
      </w:r>
      <w:r>
        <w:rPr>
          <w:rFonts w:cstheme="minorHAnsi"/>
        </w:rPr>
        <w:t xml:space="preserve">om guests (who often sit in the </w:t>
      </w:r>
      <w:r w:rsidRPr="00FC3EDC">
        <w:rPr>
          <w:rFonts w:cstheme="minorHAnsi"/>
        </w:rPr>
        <w:t xml:space="preserve">back) can see this inappropriate internet usage, which reflects poorly on RTS.  </w:t>
      </w:r>
      <w:r>
        <w:rPr>
          <w:rFonts w:cstheme="minorHAnsi"/>
        </w:rPr>
        <w:t xml:space="preserve">Classroom etiquette includes </w:t>
      </w:r>
      <w:r w:rsidRPr="00715953">
        <w:rPr>
          <w:rFonts w:cstheme="minorHAnsi"/>
        </w:rPr>
        <w:t>leaving cell phones turn</w:t>
      </w:r>
      <w:r>
        <w:rPr>
          <w:rFonts w:cstheme="minorHAnsi"/>
        </w:rPr>
        <w:t>ed off, refraining from surfing the Internet or playing</w:t>
      </w:r>
      <w:r w:rsidRPr="00715953">
        <w:rPr>
          <w:rFonts w:cstheme="minorHAnsi"/>
        </w:rPr>
        <w:t xml:space="preserve"> c</w:t>
      </w:r>
      <w:r>
        <w:rPr>
          <w:rFonts w:cstheme="minorHAnsi"/>
        </w:rPr>
        <w:t xml:space="preserve">omputer games or other distracting activities.  In addition, students must respect standards set by individual professors regarding the use of technology during their class. </w:t>
      </w:r>
    </w:p>
    <w:p w14:paraId="7DBC9171" w14:textId="77777777" w:rsidR="001A4EAA" w:rsidRDefault="001A4EAA" w:rsidP="001A4EAA">
      <w:pPr>
        <w:contextualSpacing/>
        <w:rPr>
          <w:rFonts w:cstheme="minorHAnsi"/>
        </w:rPr>
      </w:pPr>
    </w:p>
    <w:p w14:paraId="46249C7A" w14:textId="7434518A" w:rsidR="001A4EAA" w:rsidRDefault="001A4EAA" w:rsidP="001A4EAA">
      <w:pPr>
        <w:contextualSpacing/>
        <w:rPr>
          <w:rFonts w:cstheme="minorHAnsi"/>
        </w:rPr>
      </w:pPr>
      <w:proofErr w:type="gramStart"/>
      <w:r>
        <w:rPr>
          <w:rFonts w:cstheme="minorHAnsi"/>
        </w:rPr>
        <w:t>In order to</w:t>
      </w:r>
      <w:proofErr w:type="gramEnd"/>
      <w:r>
        <w:rPr>
          <w:rFonts w:cstheme="minorHAnsi"/>
        </w:rPr>
        <w:t xml:space="preserve"> address this issue, we must appeal </w:t>
      </w:r>
      <w:r w:rsidRPr="00FC3EDC">
        <w:rPr>
          <w:rFonts w:cstheme="minorHAnsi"/>
        </w:rPr>
        <w:t xml:space="preserve">to the integrity of the students as ones who are preparing for a lifetime of ministry to Christ and his church. We </w:t>
      </w:r>
      <w:r>
        <w:rPr>
          <w:rFonts w:cstheme="minorHAnsi"/>
        </w:rPr>
        <w:t>expect</w:t>
      </w:r>
      <w:r w:rsidRPr="00FC3EDC">
        <w:rPr>
          <w:rFonts w:cstheme="minorHAnsi"/>
        </w:rPr>
        <w:t xml:space="preserve"> each student to take personal responsibility for </w:t>
      </w:r>
      <w:r>
        <w:rPr>
          <w:rFonts w:cstheme="minorHAnsi"/>
        </w:rPr>
        <w:t>proper classroom technology usage and t</w:t>
      </w:r>
      <w:r w:rsidRPr="00FC3EDC">
        <w:rPr>
          <w:rFonts w:cstheme="minorHAnsi"/>
        </w:rPr>
        <w:t xml:space="preserve">o encourage others around them to do the same. </w:t>
      </w:r>
      <w:r>
        <w:rPr>
          <w:rFonts w:cstheme="minorHAnsi"/>
        </w:rPr>
        <w:t xml:space="preserve"> </w:t>
      </w:r>
      <w:r w:rsidRPr="00456E1F">
        <w:rPr>
          <w:rFonts w:cstheme="minorHAnsi"/>
        </w:rPr>
        <w:t>All RTS-Charlotte students are accountable to the policies stated in the Student Handbook and Academic Catalog and are therefore expected to use technology in the classroom only for appropriate class-related activities.  Student conduct is under the supervision of the Dean of Students.</w:t>
      </w:r>
      <w:r>
        <w:rPr>
          <w:rFonts w:cstheme="minorHAnsi"/>
        </w:rPr>
        <w:t xml:space="preserve">  </w:t>
      </w:r>
    </w:p>
    <w:p w14:paraId="16291545" w14:textId="4121AE8A" w:rsidR="001A4EAA" w:rsidRDefault="001A4EAA" w:rsidP="001A4EAA">
      <w:pPr>
        <w:contextualSpacing/>
        <w:rPr>
          <w:rFonts w:cstheme="minorHAnsi"/>
        </w:rPr>
      </w:pPr>
    </w:p>
    <w:p w14:paraId="4431BFFF" w14:textId="2E2CB046" w:rsidR="001A4EAA" w:rsidRDefault="001A4EAA">
      <w:pPr>
        <w:rPr>
          <w:rFonts w:cstheme="minorHAnsi"/>
        </w:rPr>
      </w:pPr>
      <w:r>
        <w:rPr>
          <w:rFonts w:cstheme="minorHAnsi"/>
        </w:rPr>
        <w:br w:type="page"/>
      </w:r>
    </w:p>
    <w:p w14:paraId="780EF8E8" w14:textId="77777777" w:rsidR="001A4EAA" w:rsidRDefault="001A4EAA" w:rsidP="001A4EAA">
      <w:pPr>
        <w:pStyle w:val="NoSpacing"/>
        <w:jc w:val="center"/>
      </w:pPr>
      <w:r w:rsidRPr="000744D3">
        <w:rPr>
          <w:noProof/>
        </w:rPr>
        <w:lastRenderedPageBreak/>
        <w:drawing>
          <wp:inline distT="0" distB="0" distL="0" distR="0" wp14:anchorId="535B09E2" wp14:editId="6696FB4A">
            <wp:extent cx="5958205" cy="689610"/>
            <wp:effectExtent l="0" t="0" r="0" b="0"/>
            <wp:docPr id="1" name="Picture 1" descr="System-Long-Name-72-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8205" cy="689610"/>
                    </a:xfrm>
                    <a:prstGeom prst="rect">
                      <a:avLst/>
                    </a:prstGeom>
                    <a:noFill/>
                    <a:ln>
                      <a:noFill/>
                    </a:ln>
                  </pic:spPr>
                </pic:pic>
              </a:graphicData>
            </a:graphic>
          </wp:inline>
        </w:drawing>
      </w:r>
    </w:p>
    <w:p w14:paraId="716FE76C" w14:textId="77777777" w:rsidR="001A4EAA" w:rsidRDefault="001A4EAA" w:rsidP="001A4EAA">
      <w:pPr>
        <w:pStyle w:val="NoSpacing"/>
        <w:jc w:val="center"/>
        <w:rPr>
          <w:b/>
          <w:sz w:val="24"/>
          <w:szCs w:val="24"/>
        </w:rPr>
      </w:pPr>
      <w:r>
        <w:rPr>
          <w:b/>
          <w:sz w:val="24"/>
          <w:szCs w:val="24"/>
        </w:rPr>
        <w:t>Course Objectives Related to MDiv* Student Learning Outcomes</w:t>
      </w:r>
    </w:p>
    <w:p w14:paraId="6D0DFFE9" w14:textId="77777777" w:rsidR="001A4EAA" w:rsidRDefault="001A4EAA" w:rsidP="001A4EAA">
      <w:pPr>
        <w:pStyle w:val="NoSpacing"/>
      </w:pPr>
      <w:r>
        <w:t>Course</w:t>
      </w:r>
      <w:r w:rsidRPr="00E338D4">
        <w:t>:</w:t>
      </w:r>
      <w:r>
        <w:t xml:space="preserve"> PT 5225</w:t>
      </w:r>
    </w:p>
    <w:p w14:paraId="4D1F7A37" w14:textId="77777777" w:rsidR="001A4EAA" w:rsidRDefault="001A4EAA" w:rsidP="001A4EAA">
      <w:pPr>
        <w:pStyle w:val="NoSpacing"/>
        <w:rPr>
          <w:sz w:val="18"/>
          <w:szCs w:val="18"/>
        </w:rPr>
      </w:pPr>
      <w:r>
        <w:t>Professor: Craig Sheppard, PhD</w:t>
      </w:r>
      <w:r>
        <w:tab/>
      </w:r>
    </w:p>
    <w:p w14:paraId="4BA07176" w14:textId="77777777" w:rsidR="001A4EAA" w:rsidRDefault="001A4EAA" w:rsidP="001A4EAA">
      <w:pPr>
        <w:pStyle w:val="NoSpacing"/>
        <w:rPr>
          <w:sz w:val="18"/>
          <w:szCs w:val="18"/>
        </w:rPr>
      </w:pPr>
      <w:r>
        <w:t>Campus: Charlotte</w:t>
      </w:r>
      <w:r>
        <w:tab/>
      </w:r>
    </w:p>
    <w:p w14:paraId="652DA1C5" w14:textId="77777777" w:rsidR="001A4EAA" w:rsidRDefault="001A4EAA" w:rsidP="001A4EAA">
      <w:pPr>
        <w:pStyle w:val="NoSpacing"/>
        <w:rPr>
          <w:sz w:val="18"/>
          <w:szCs w:val="18"/>
        </w:rPr>
      </w:pPr>
      <w:r>
        <w:t xml:space="preserve">Date: </w:t>
      </w:r>
      <w:proofErr w:type="gramStart"/>
      <w:r>
        <w:t>March,</w:t>
      </w:r>
      <w:proofErr w:type="gramEnd"/>
      <w:r>
        <w:t xml:space="preserve"> 2022</w:t>
      </w:r>
      <w:r>
        <w:tab/>
      </w:r>
    </w:p>
    <w:p w14:paraId="22A3DD9B" w14:textId="77777777" w:rsidR="001A4EAA" w:rsidRPr="00E1336F" w:rsidRDefault="001A4EAA" w:rsidP="001A4EAA">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1A4EAA" w:rsidRPr="009B22DE" w14:paraId="0375F607" w14:textId="77777777" w:rsidTr="00841EA6">
        <w:trPr>
          <w:trHeight w:val="1294"/>
        </w:trPr>
        <w:tc>
          <w:tcPr>
            <w:tcW w:w="5238" w:type="dxa"/>
            <w:gridSpan w:val="2"/>
            <w:tcBorders>
              <w:right w:val="single" w:sz="4" w:space="0" w:color="auto"/>
            </w:tcBorders>
          </w:tcPr>
          <w:p w14:paraId="03795163" w14:textId="77777777" w:rsidR="001A4EAA" w:rsidRDefault="001A4EAA" w:rsidP="00841EA6">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603400C7" w14:textId="77777777" w:rsidR="001A4EAA" w:rsidRPr="008832AD" w:rsidRDefault="001A4EAA" w:rsidP="00841EA6">
            <w:pPr>
              <w:pStyle w:val="NoSpacing"/>
              <w:jc w:val="center"/>
              <w:rPr>
                <w:i/>
                <w:sz w:val="16"/>
                <w:szCs w:val="16"/>
              </w:rPr>
            </w:pPr>
            <w:proofErr w:type="gramStart"/>
            <w:r w:rsidRPr="008832AD">
              <w:rPr>
                <w:i/>
                <w:sz w:val="16"/>
                <w:szCs w:val="16"/>
              </w:rPr>
              <w:t>In order to</w:t>
            </w:r>
            <w:proofErr w:type="gramEnd"/>
            <w:r w:rsidRPr="008832AD">
              <w:rPr>
                <w:i/>
                <w:sz w:val="16"/>
                <w:szCs w:val="16"/>
              </w:rPr>
              <w:t xml:space="preserve"> measure the success of the MDiv curriculum, RTS has defined the following as the intended outcomes of the student learning process. Each course contributes to these overall outcomes. This rubric shows the contribution of this course to the MDiv outcomes. </w:t>
            </w:r>
          </w:p>
          <w:p w14:paraId="460ECCE0" w14:textId="77777777" w:rsidR="001A4EAA" w:rsidRPr="008832AD" w:rsidRDefault="001A4EAA" w:rsidP="00841EA6">
            <w:pPr>
              <w:pStyle w:val="NoSpacing"/>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40D68D82" w14:textId="77777777" w:rsidR="001A4EAA" w:rsidRDefault="001A4EAA" w:rsidP="00841EA6">
            <w:pPr>
              <w:pStyle w:val="NoSpacing"/>
              <w:jc w:val="center"/>
              <w:rPr>
                <w:b/>
                <w:sz w:val="28"/>
                <w:szCs w:val="28"/>
                <w:u w:val="single"/>
              </w:rPr>
            </w:pPr>
            <w:r>
              <w:rPr>
                <w:b/>
                <w:sz w:val="28"/>
                <w:szCs w:val="28"/>
                <w:u w:val="single"/>
              </w:rPr>
              <w:t>Rubric</w:t>
            </w:r>
          </w:p>
          <w:p w14:paraId="01FF8FCB" w14:textId="77777777" w:rsidR="001A4EAA" w:rsidRPr="00F111D7" w:rsidRDefault="001A4EAA" w:rsidP="001A4EAA">
            <w:pPr>
              <w:pStyle w:val="NoSpacing"/>
              <w:numPr>
                <w:ilvl w:val="0"/>
                <w:numId w:val="18"/>
              </w:numPr>
              <w:ind w:hanging="200"/>
              <w:jc w:val="both"/>
              <w:rPr>
                <w:b/>
                <w:sz w:val="18"/>
                <w:szCs w:val="18"/>
              </w:rPr>
            </w:pPr>
            <w:r w:rsidRPr="00F111D7">
              <w:rPr>
                <w:b/>
                <w:sz w:val="18"/>
                <w:szCs w:val="18"/>
              </w:rPr>
              <w:t>Strong</w:t>
            </w:r>
          </w:p>
          <w:p w14:paraId="443C10E0" w14:textId="77777777" w:rsidR="001A4EAA" w:rsidRPr="00F111D7" w:rsidRDefault="001A4EAA" w:rsidP="001A4EAA">
            <w:pPr>
              <w:pStyle w:val="NoSpacing"/>
              <w:numPr>
                <w:ilvl w:val="0"/>
                <w:numId w:val="18"/>
              </w:numPr>
              <w:ind w:hanging="200"/>
              <w:jc w:val="both"/>
              <w:rPr>
                <w:b/>
                <w:sz w:val="18"/>
                <w:szCs w:val="18"/>
              </w:rPr>
            </w:pPr>
            <w:r w:rsidRPr="00F111D7">
              <w:rPr>
                <w:b/>
                <w:sz w:val="18"/>
                <w:szCs w:val="18"/>
              </w:rPr>
              <w:t>Moderate</w:t>
            </w:r>
          </w:p>
          <w:p w14:paraId="4F6028B5" w14:textId="77777777" w:rsidR="001A4EAA" w:rsidRDefault="001A4EAA" w:rsidP="001A4EAA">
            <w:pPr>
              <w:pStyle w:val="NoSpacing"/>
              <w:numPr>
                <w:ilvl w:val="0"/>
                <w:numId w:val="18"/>
              </w:numPr>
              <w:ind w:hanging="200"/>
              <w:jc w:val="both"/>
              <w:rPr>
                <w:b/>
                <w:sz w:val="18"/>
                <w:szCs w:val="18"/>
              </w:rPr>
            </w:pPr>
            <w:r w:rsidRPr="00F111D7">
              <w:rPr>
                <w:b/>
                <w:sz w:val="18"/>
                <w:szCs w:val="18"/>
              </w:rPr>
              <w:t>Minimal</w:t>
            </w:r>
          </w:p>
          <w:p w14:paraId="3706959A" w14:textId="77777777" w:rsidR="001A4EAA" w:rsidRPr="00F111D7" w:rsidRDefault="001A4EAA" w:rsidP="001A4EAA">
            <w:pPr>
              <w:pStyle w:val="NoSpacing"/>
              <w:numPr>
                <w:ilvl w:val="0"/>
                <w:numId w:val="18"/>
              </w:numPr>
              <w:ind w:hanging="200"/>
              <w:jc w:val="both"/>
              <w:rPr>
                <w:b/>
                <w:sz w:val="18"/>
                <w:szCs w:val="18"/>
              </w:rPr>
            </w:pPr>
            <w:r>
              <w:rPr>
                <w:b/>
                <w:sz w:val="18"/>
                <w:szCs w:val="18"/>
              </w:rPr>
              <w:t>None</w:t>
            </w:r>
          </w:p>
        </w:tc>
        <w:tc>
          <w:tcPr>
            <w:tcW w:w="2250" w:type="dxa"/>
            <w:tcBorders>
              <w:right w:val="single" w:sz="4" w:space="0" w:color="auto"/>
            </w:tcBorders>
          </w:tcPr>
          <w:p w14:paraId="12A5F35D" w14:textId="77777777" w:rsidR="001A4EAA" w:rsidRPr="004036B5" w:rsidRDefault="001A4EAA" w:rsidP="00841EA6">
            <w:pPr>
              <w:pStyle w:val="NoSpacing"/>
              <w:jc w:val="center"/>
              <w:rPr>
                <w:b/>
                <w:sz w:val="28"/>
                <w:szCs w:val="28"/>
                <w:u w:val="single"/>
              </w:rPr>
            </w:pPr>
            <w:r>
              <w:rPr>
                <w:b/>
                <w:sz w:val="28"/>
                <w:szCs w:val="28"/>
                <w:u w:val="single"/>
              </w:rPr>
              <w:t>Mini-Justification</w:t>
            </w:r>
          </w:p>
        </w:tc>
      </w:tr>
      <w:tr w:rsidR="001A4EAA" w:rsidRPr="009B22DE" w14:paraId="0DB6E609" w14:textId="77777777" w:rsidTr="00841EA6">
        <w:tc>
          <w:tcPr>
            <w:tcW w:w="1458" w:type="dxa"/>
            <w:tcBorders>
              <w:right w:val="single" w:sz="4" w:space="0" w:color="auto"/>
            </w:tcBorders>
          </w:tcPr>
          <w:p w14:paraId="5F6C29B5" w14:textId="77777777" w:rsidR="001A4EAA" w:rsidRPr="00373E24" w:rsidRDefault="001A4EAA" w:rsidP="00841EA6">
            <w:pPr>
              <w:pStyle w:val="NoSpacing"/>
              <w:rPr>
                <w:b/>
                <w:sz w:val="20"/>
                <w:szCs w:val="20"/>
              </w:rPr>
            </w:pPr>
            <w:r w:rsidRPr="00373E24">
              <w:rPr>
                <w:b/>
                <w:sz w:val="20"/>
                <w:szCs w:val="20"/>
              </w:rPr>
              <w:t xml:space="preserve">Articulation </w:t>
            </w:r>
          </w:p>
          <w:p w14:paraId="5388E350" w14:textId="77777777" w:rsidR="001A4EAA" w:rsidRPr="00373E24" w:rsidRDefault="001A4EAA" w:rsidP="00841EA6">
            <w:pPr>
              <w:pStyle w:val="NoSpacing"/>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458556BE" w14:textId="77777777" w:rsidR="001A4EAA" w:rsidRPr="00373E24" w:rsidRDefault="001A4EAA" w:rsidP="00841EA6">
            <w:pPr>
              <w:pStyle w:val="NoSpacing"/>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275D9955" w14:textId="77777777" w:rsidR="001A4EAA" w:rsidRPr="00651E0E" w:rsidRDefault="001A4EAA" w:rsidP="00841EA6">
            <w:pPr>
              <w:jc w:val="center"/>
              <w:rPr>
                <w:sz w:val="18"/>
                <w:szCs w:val="18"/>
              </w:rPr>
            </w:pPr>
            <w:r w:rsidRPr="00651E0E">
              <w:rPr>
                <w:sz w:val="18"/>
                <w:szCs w:val="18"/>
              </w:rPr>
              <w:t>Strong</w:t>
            </w:r>
          </w:p>
          <w:p w14:paraId="4CD01158" w14:textId="77777777" w:rsidR="001A4EAA" w:rsidRPr="00651E0E" w:rsidRDefault="001A4EAA" w:rsidP="00841EA6">
            <w:pPr>
              <w:jc w:val="center"/>
              <w:rPr>
                <w:sz w:val="18"/>
                <w:szCs w:val="18"/>
              </w:rPr>
            </w:pPr>
          </w:p>
        </w:tc>
        <w:tc>
          <w:tcPr>
            <w:tcW w:w="2250" w:type="dxa"/>
            <w:tcBorders>
              <w:left w:val="single" w:sz="4" w:space="0" w:color="auto"/>
            </w:tcBorders>
          </w:tcPr>
          <w:p w14:paraId="65363109" w14:textId="77777777" w:rsidR="001A4EAA" w:rsidRPr="00651E0E" w:rsidRDefault="001A4EAA" w:rsidP="001A4EAA">
            <w:pPr>
              <w:numPr>
                <w:ilvl w:val="0"/>
                <w:numId w:val="19"/>
              </w:numPr>
              <w:ind w:left="259" w:hanging="216"/>
              <w:rPr>
                <w:rFonts w:eastAsia="Times New Roman"/>
                <w:sz w:val="18"/>
                <w:szCs w:val="18"/>
              </w:rPr>
            </w:pPr>
            <w:r w:rsidRPr="00651E0E">
              <w:rPr>
                <w:rFonts w:eastAsia="Times New Roman"/>
                <w:sz w:val="18"/>
                <w:szCs w:val="18"/>
              </w:rPr>
              <w:t>Essay on methods of funding missions.</w:t>
            </w:r>
          </w:p>
          <w:p w14:paraId="6B041ED4" w14:textId="77777777" w:rsidR="001A4EAA" w:rsidRPr="00651E0E" w:rsidRDefault="001A4EAA" w:rsidP="001A4EAA">
            <w:pPr>
              <w:numPr>
                <w:ilvl w:val="0"/>
                <w:numId w:val="19"/>
              </w:numPr>
              <w:ind w:left="259" w:hanging="216"/>
              <w:rPr>
                <w:rFonts w:eastAsia="Times New Roman"/>
                <w:sz w:val="18"/>
                <w:szCs w:val="18"/>
              </w:rPr>
            </w:pPr>
            <w:r w:rsidRPr="00651E0E">
              <w:rPr>
                <w:rFonts w:eastAsia="Times New Roman"/>
                <w:sz w:val="18"/>
                <w:szCs w:val="18"/>
              </w:rPr>
              <w:t>Research/biographical essay on a missionary, including critical analysis</w:t>
            </w:r>
          </w:p>
          <w:p w14:paraId="181F8ED3" w14:textId="77777777" w:rsidR="001A4EAA" w:rsidRPr="00651E0E" w:rsidRDefault="001A4EAA" w:rsidP="001A4EAA">
            <w:pPr>
              <w:numPr>
                <w:ilvl w:val="0"/>
                <w:numId w:val="19"/>
              </w:numPr>
              <w:ind w:left="259" w:hanging="216"/>
              <w:rPr>
                <w:sz w:val="18"/>
                <w:szCs w:val="18"/>
              </w:rPr>
            </w:pPr>
            <w:r w:rsidRPr="00651E0E">
              <w:rPr>
                <w:rFonts w:eastAsia="Times New Roman"/>
                <w:sz w:val="18"/>
                <w:szCs w:val="18"/>
              </w:rPr>
              <w:t>Final exam test</w:t>
            </w:r>
            <w:r>
              <w:rPr>
                <w:rFonts w:eastAsia="Times New Roman"/>
                <w:sz w:val="18"/>
                <w:szCs w:val="18"/>
              </w:rPr>
              <w:t>s</w:t>
            </w:r>
            <w:r w:rsidRPr="00651E0E">
              <w:rPr>
                <w:rFonts w:eastAsia="Times New Roman"/>
                <w:sz w:val="18"/>
                <w:szCs w:val="18"/>
              </w:rPr>
              <w:t xml:space="preserve"> knowledge </w:t>
            </w:r>
            <w:r>
              <w:rPr>
                <w:rFonts w:eastAsia="Times New Roman"/>
                <w:sz w:val="18"/>
                <w:szCs w:val="18"/>
              </w:rPr>
              <w:t>and ability to integrate course concepts and</w:t>
            </w:r>
            <w:r w:rsidRPr="00651E0E">
              <w:rPr>
                <w:rFonts w:eastAsia="Times New Roman"/>
                <w:sz w:val="18"/>
                <w:szCs w:val="18"/>
              </w:rPr>
              <w:t xml:space="preserve"> topics </w:t>
            </w:r>
          </w:p>
        </w:tc>
      </w:tr>
      <w:tr w:rsidR="001A4EAA" w:rsidRPr="009B22DE" w14:paraId="28AF7346" w14:textId="77777777" w:rsidTr="00841EA6">
        <w:tc>
          <w:tcPr>
            <w:tcW w:w="1458" w:type="dxa"/>
            <w:tcBorders>
              <w:right w:val="single" w:sz="4" w:space="0" w:color="auto"/>
            </w:tcBorders>
          </w:tcPr>
          <w:p w14:paraId="3CA38F48" w14:textId="77777777" w:rsidR="001A4EAA" w:rsidRPr="00373E24" w:rsidRDefault="001A4EAA" w:rsidP="00841EA6">
            <w:pPr>
              <w:pStyle w:val="NoSpacing"/>
              <w:rPr>
                <w:b/>
                <w:sz w:val="20"/>
                <w:szCs w:val="20"/>
              </w:rPr>
            </w:pPr>
            <w:r w:rsidRPr="00373E24">
              <w:rPr>
                <w:b/>
                <w:sz w:val="20"/>
                <w:szCs w:val="20"/>
              </w:rPr>
              <w:t>Scripture</w:t>
            </w:r>
          </w:p>
          <w:p w14:paraId="69BC96D8" w14:textId="77777777" w:rsidR="001A4EAA" w:rsidRPr="00373E24" w:rsidRDefault="001A4EAA" w:rsidP="00841EA6">
            <w:pPr>
              <w:pStyle w:val="NoSpacing"/>
              <w:rPr>
                <w:b/>
                <w:sz w:val="20"/>
                <w:szCs w:val="20"/>
              </w:rPr>
            </w:pPr>
          </w:p>
          <w:p w14:paraId="02F3C692" w14:textId="77777777" w:rsidR="001A4EAA" w:rsidRPr="00373E24" w:rsidRDefault="001A4EAA" w:rsidP="00841EA6">
            <w:pPr>
              <w:pStyle w:val="NoSpacing"/>
              <w:rPr>
                <w:b/>
                <w:sz w:val="20"/>
                <w:szCs w:val="20"/>
              </w:rPr>
            </w:pPr>
          </w:p>
        </w:tc>
        <w:tc>
          <w:tcPr>
            <w:tcW w:w="3780" w:type="dxa"/>
            <w:tcBorders>
              <w:left w:val="single" w:sz="4" w:space="0" w:color="auto"/>
              <w:right w:val="single" w:sz="4" w:space="0" w:color="auto"/>
            </w:tcBorders>
          </w:tcPr>
          <w:p w14:paraId="5D158A4E" w14:textId="77777777" w:rsidR="001A4EAA" w:rsidRPr="00373E24" w:rsidRDefault="001A4EAA" w:rsidP="00841EA6">
            <w:pPr>
              <w:pStyle w:val="NoSpacing"/>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1E67C62E" w14:textId="77777777" w:rsidR="001A4EAA" w:rsidRPr="00651E0E" w:rsidRDefault="001A4EAA" w:rsidP="00841EA6">
            <w:pPr>
              <w:jc w:val="center"/>
              <w:rPr>
                <w:sz w:val="18"/>
                <w:szCs w:val="18"/>
              </w:rPr>
            </w:pPr>
            <w:r w:rsidRPr="00651E0E">
              <w:rPr>
                <w:sz w:val="18"/>
                <w:szCs w:val="18"/>
              </w:rPr>
              <w:t>Strong</w:t>
            </w:r>
          </w:p>
        </w:tc>
        <w:tc>
          <w:tcPr>
            <w:tcW w:w="2250" w:type="dxa"/>
            <w:tcBorders>
              <w:left w:val="single" w:sz="4" w:space="0" w:color="auto"/>
            </w:tcBorders>
          </w:tcPr>
          <w:p w14:paraId="0E2A9626" w14:textId="77777777" w:rsidR="001A4EAA" w:rsidRPr="00651E0E" w:rsidRDefault="001A4EAA" w:rsidP="00841EA6">
            <w:pPr>
              <w:rPr>
                <w:rFonts w:eastAsia="Times New Roman"/>
                <w:sz w:val="18"/>
                <w:szCs w:val="18"/>
              </w:rPr>
            </w:pPr>
            <w:r w:rsidRPr="00651E0E">
              <w:rPr>
                <w:sz w:val="18"/>
                <w:szCs w:val="18"/>
              </w:rPr>
              <w:t xml:space="preserve"> </w:t>
            </w:r>
            <w:r w:rsidRPr="00651E0E">
              <w:rPr>
                <w:rFonts w:eastAsia="Times New Roman"/>
                <w:sz w:val="18"/>
                <w:szCs w:val="18"/>
              </w:rPr>
              <w:t xml:space="preserve">1. </w:t>
            </w:r>
            <w:r>
              <w:rPr>
                <w:rFonts w:eastAsia="Times New Roman"/>
                <w:sz w:val="18"/>
                <w:szCs w:val="18"/>
              </w:rPr>
              <w:t>T</w:t>
            </w:r>
            <w:r w:rsidRPr="00651E0E">
              <w:rPr>
                <w:rFonts w:eastAsia="Times New Roman"/>
                <w:sz w:val="18"/>
                <w:szCs w:val="18"/>
              </w:rPr>
              <w:t xml:space="preserve">races missiological themes throughout </w:t>
            </w:r>
            <w:r>
              <w:rPr>
                <w:rFonts w:eastAsia="Times New Roman"/>
                <w:sz w:val="18"/>
                <w:szCs w:val="18"/>
              </w:rPr>
              <w:t xml:space="preserve">the entirety of </w:t>
            </w:r>
            <w:r w:rsidRPr="00651E0E">
              <w:rPr>
                <w:rFonts w:eastAsia="Times New Roman"/>
                <w:sz w:val="18"/>
                <w:szCs w:val="18"/>
              </w:rPr>
              <w:t>scripture</w:t>
            </w:r>
            <w:r>
              <w:rPr>
                <w:rFonts w:eastAsia="Times New Roman"/>
                <w:sz w:val="18"/>
                <w:szCs w:val="18"/>
              </w:rPr>
              <w:t xml:space="preserve"> and e</w:t>
            </w:r>
            <w:r w:rsidRPr="00651E0E">
              <w:rPr>
                <w:rFonts w:eastAsia="Times New Roman"/>
                <w:sz w:val="18"/>
                <w:szCs w:val="18"/>
              </w:rPr>
              <w:t>xplores biblical teaching on mission</w:t>
            </w:r>
            <w:r>
              <w:rPr>
                <w:rFonts w:eastAsia="Times New Roman"/>
                <w:sz w:val="18"/>
                <w:szCs w:val="18"/>
              </w:rPr>
              <w:t>s</w:t>
            </w:r>
          </w:p>
          <w:p w14:paraId="12CEF591" w14:textId="77777777" w:rsidR="001A4EAA" w:rsidRPr="00651E0E" w:rsidRDefault="001A4EAA" w:rsidP="00841EA6">
            <w:pPr>
              <w:rPr>
                <w:sz w:val="18"/>
                <w:szCs w:val="18"/>
              </w:rPr>
            </w:pPr>
            <w:r w:rsidRPr="00651E0E">
              <w:rPr>
                <w:rFonts w:eastAsia="Times New Roman"/>
                <w:sz w:val="18"/>
                <w:szCs w:val="18"/>
              </w:rPr>
              <w:t>2. Examines</w:t>
            </w:r>
            <w:r>
              <w:rPr>
                <w:rFonts w:eastAsia="Times New Roman"/>
                <w:sz w:val="18"/>
                <w:szCs w:val="18"/>
              </w:rPr>
              <w:t xml:space="preserve"> the</w:t>
            </w:r>
            <w:r w:rsidRPr="00651E0E">
              <w:rPr>
                <w:rFonts w:eastAsia="Times New Roman"/>
                <w:sz w:val="18"/>
                <w:szCs w:val="18"/>
              </w:rPr>
              <w:t xml:space="preserve"> biblical basis and methods of missions</w:t>
            </w:r>
            <w:r>
              <w:rPr>
                <w:rFonts w:eastAsia="Times New Roman"/>
                <w:sz w:val="18"/>
                <w:szCs w:val="18"/>
              </w:rPr>
              <w:t xml:space="preserve">, including the analysis and evaluation of </w:t>
            </w:r>
            <w:r w:rsidRPr="00651E0E">
              <w:rPr>
                <w:rFonts w:eastAsia="Times New Roman"/>
                <w:sz w:val="18"/>
                <w:szCs w:val="18"/>
              </w:rPr>
              <w:t xml:space="preserve">trends in modern missions </w:t>
            </w:r>
            <w:proofErr w:type="gramStart"/>
            <w:r w:rsidRPr="00651E0E">
              <w:rPr>
                <w:rFonts w:eastAsia="Times New Roman"/>
                <w:sz w:val="18"/>
                <w:szCs w:val="18"/>
              </w:rPr>
              <w:t>in light of</w:t>
            </w:r>
            <w:proofErr w:type="gramEnd"/>
            <w:r w:rsidRPr="00651E0E">
              <w:rPr>
                <w:rFonts w:eastAsia="Times New Roman"/>
                <w:sz w:val="18"/>
                <w:szCs w:val="18"/>
              </w:rPr>
              <w:t xml:space="preserve"> Biblical teaching </w:t>
            </w:r>
          </w:p>
        </w:tc>
      </w:tr>
      <w:tr w:rsidR="001A4EAA" w:rsidRPr="009B22DE" w14:paraId="65EADD8A" w14:textId="77777777" w:rsidTr="00841EA6">
        <w:tc>
          <w:tcPr>
            <w:tcW w:w="1458" w:type="dxa"/>
            <w:tcBorders>
              <w:right w:val="single" w:sz="4" w:space="0" w:color="auto"/>
            </w:tcBorders>
          </w:tcPr>
          <w:p w14:paraId="6DE615B9" w14:textId="77777777" w:rsidR="001A4EAA" w:rsidRPr="00373E24" w:rsidRDefault="001A4EAA" w:rsidP="00841EA6">
            <w:pPr>
              <w:pStyle w:val="NoSpacing"/>
              <w:rPr>
                <w:b/>
                <w:sz w:val="20"/>
                <w:szCs w:val="20"/>
              </w:rPr>
            </w:pPr>
            <w:r w:rsidRPr="00373E24">
              <w:rPr>
                <w:b/>
                <w:sz w:val="20"/>
                <w:szCs w:val="20"/>
              </w:rPr>
              <w:t>Reformed Theology</w:t>
            </w:r>
          </w:p>
          <w:p w14:paraId="2EDC5D7C" w14:textId="77777777" w:rsidR="001A4EAA" w:rsidRPr="00373E24" w:rsidRDefault="001A4EAA" w:rsidP="00841EA6">
            <w:pPr>
              <w:pStyle w:val="NoSpacing"/>
              <w:rPr>
                <w:b/>
                <w:sz w:val="20"/>
                <w:szCs w:val="20"/>
              </w:rPr>
            </w:pPr>
          </w:p>
          <w:p w14:paraId="56FB1A83" w14:textId="77777777" w:rsidR="001A4EAA" w:rsidRPr="00373E24" w:rsidRDefault="001A4EAA" w:rsidP="00841EA6">
            <w:pPr>
              <w:pStyle w:val="NoSpacing"/>
              <w:rPr>
                <w:b/>
                <w:sz w:val="20"/>
                <w:szCs w:val="20"/>
              </w:rPr>
            </w:pPr>
          </w:p>
        </w:tc>
        <w:tc>
          <w:tcPr>
            <w:tcW w:w="3780" w:type="dxa"/>
            <w:tcBorders>
              <w:left w:val="single" w:sz="4" w:space="0" w:color="auto"/>
              <w:right w:val="single" w:sz="4" w:space="0" w:color="auto"/>
            </w:tcBorders>
          </w:tcPr>
          <w:p w14:paraId="7A3503D4" w14:textId="77777777" w:rsidR="001A4EAA" w:rsidRPr="00373E24" w:rsidRDefault="001A4EAA" w:rsidP="00841EA6">
            <w:pPr>
              <w:pStyle w:val="NoSpacing"/>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5EE0DFF6" w14:textId="77777777" w:rsidR="001A4EAA" w:rsidRPr="00651E0E" w:rsidRDefault="001A4EAA" w:rsidP="00841EA6">
            <w:pPr>
              <w:jc w:val="center"/>
              <w:rPr>
                <w:sz w:val="18"/>
                <w:szCs w:val="18"/>
              </w:rPr>
            </w:pPr>
            <w:r w:rsidRPr="00651E0E">
              <w:rPr>
                <w:sz w:val="18"/>
                <w:szCs w:val="18"/>
              </w:rPr>
              <w:t>Strong</w:t>
            </w:r>
          </w:p>
          <w:p w14:paraId="73FCDB9F" w14:textId="77777777" w:rsidR="001A4EAA" w:rsidRPr="00651E0E" w:rsidRDefault="001A4EAA" w:rsidP="00841EA6">
            <w:pPr>
              <w:rPr>
                <w:sz w:val="18"/>
                <w:szCs w:val="18"/>
              </w:rPr>
            </w:pPr>
          </w:p>
        </w:tc>
        <w:tc>
          <w:tcPr>
            <w:tcW w:w="2250" w:type="dxa"/>
            <w:tcBorders>
              <w:left w:val="single" w:sz="4" w:space="0" w:color="auto"/>
            </w:tcBorders>
          </w:tcPr>
          <w:p w14:paraId="46825B3F" w14:textId="77777777" w:rsidR="001A4EAA" w:rsidRPr="00651E0E" w:rsidRDefault="001A4EAA" w:rsidP="00841EA6">
            <w:pPr>
              <w:rPr>
                <w:rFonts w:eastAsia="Times New Roman"/>
                <w:sz w:val="18"/>
                <w:szCs w:val="18"/>
              </w:rPr>
            </w:pPr>
            <w:r w:rsidRPr="00651E0E">
              <w:rPr>
                <w:sz w:val="18"/>
                <w:szCs w:val="18"/>
              </w:rPr>
              <w:t xml:space="preserve">1. </w:t>
            </w:r>
            <w:r w:rsidRPr="00651E0E">
              <w:rPr>
                <w:rFonts w:eastAsia="Times New Roman"/>
                <w:sz w:val="18"/>
                <w:szCs w:val="18"/>
              </w:rPr>
              <w:t>Emphasizes Reformed theology as the beginning place of Biblical missiology</w:t>
            </w:r>
          </w:p>
          <w:p w14:paraId="11F35CBA" w14:textId="77777777" w:rsidR="001A4EAA" w:rsidRDefault="001A4EAA" w:rsidP="00841EA6">
            <w:pPr>
              <w:rPr>
                <w:rFonts w:eastAsia="Times New Roman"/>
                <w:sz w:val="18"/>
                <w:szCs w:val="18"/>
              </w:rPr>
            </w:pPr>
            <w:r w:rsidRPr="00651E0E">
              <w:rPr>
                <w:rFonts w:eastAsia="Times New Roman"/>
                <w:sz w:val="18"/>
                <w:szCs w:val="18"/>
              </w:rPr>
              <w:t xml:space="preserve">2. Presents a Reformed approach to </w:t>
            </w:r>
            <w:r>
              <w:rPr>
                <w:rFonts w:eastAsia="Times New Roman"/>
                <w:sz w:val="18"/>
                <w:szCs w:val="18"/>
              </w:rPr>
              <w:t xml:space="preserve">evangelism, </w:t>
            </w:r>
            <w:proofErr w:type="gramStart"/>
            <w:r w:rsidRPr="00651E0E">
              <w:rPr>
                <w:rFonts w:eastAsia="Times New Roman"/>
                <w:sz w:val="18"/>
                <w:szCs w:val="18"/>
              </w:rPr>
              <w:t>missions</w:t>
            </w:r>
            <w:proofErr w:type="gramEnd"/>
            <w:r>
              <w:rPr>
                <w:rFonts w:eastAsia="Times New Roman"/>
                <w:sz w:val="18"/>
                <w:szCs w:val="18"/>
              </w:rPr>
              <w:t xml:space="preserve"> and church planting</w:t>
            </w:r>
          </w:p>
          <w:p w14:paraId="40390112" w14:textId="77777777" w:rsidR="001A4EAA" w:rsidRPr="00ED23FA" w:rsidRDefault="001A4EAA" w:rsidP="00841EA6">
            <w:pPr>
              <w:rPr>
                <w:rFonts w:eastAsia="Times New Roman"/>
                <w:sz w:val="18"/>
                <w:szCs w:val="18"/>
              </w:rPr>
            </w:pPr>
            <w:r>
              <w:rPr>
                <w:rFonts w:eastAsia="Times New Roman"/>
                <w:sz w:val="18"/>
                <w:szCs w:val="18"/>
              </w:rPr>
              <w:t>3. Highlights Covenant theology as a lens for understanding the Biblical Theology of missions</w:t>
            </w:r>
          </w:p>
        </w:tc>
      </w:tr>
      <w:tr w:rsidR="001A4EAA" w:rsidRPr="009B22DE" w14:paraId="6EBB6E13" w14:textId="77777777" w:rsidTr="00841EA6">
        <w:tc>
          <w:tcPr>
            <w:tcW w:w="1458" w:type="dxa"/>
            <w:tcBorders>
              <w:right w:val="single" w:sz="4" w:space="0" w:color="auto"/>
            </w:tcBorders>
          </w:tcPr>
          <w:p w14:paraId="7E41D457" w14:textId="77777777" w:rsidR="001A4EAA" w:rsidRPr="00373E24" w:rsidRDefault="001A4EAA" w:rsidP="00841EA6">
            <w:pPr>
              <w:pStyle w:val="NoSpacing"/>
              <w:rPr>
                <w:b/>
                <w:sz w:val="20"/>
                <w:szCs w:val="20"/>
              </w:rPr>
            </w:pPr>
            <w:r w:rsidRPr="00373E24">
              <w:rPr>
                <w:b/>
                <w:sz w:val="20"/>
                <w:szCs w:val="20"/>
              </w:rPr>
              <w:t>Sanctification</w:t>
            </w:r>
          </w:p>
          <w:p w14:paraId="3E7C0C4F" w14:textId="77777777" w:rsidR="001A4EAA" w:rsidRPr="00373E24" w:rsidRDefault="001A4EAA" w:rsidP="00841EA6">
            <w:pPr>
              <w:pStyle w:val="NoSpacing"/>
              <w:rPr>
                <w:b/>
                <w:sz w:val="20"/>
                <w:szCs w:val="20"/>
              </w:rPr>
            </w:pPr>
          </w:p>
          <w:p w14:paraId="37F11289" w14:textId="77777777" w:rsidR="001A4EAA" w:rsidRPr="00373E24" w:rsidRDefault="001A4EAA" w:rsidP="00841EA6">
            <w:pPr>
              <w:pStyle w:val="NoSpacing"/>
              <w:rPr>
                <w:b/>
                <w:sz w:val="20"/>
                <w:szCs w:val="20"/>
              </w:rPr>
            </w:pPr>
          </w:p>
        </w:tc>
        <w:tc>
          <w:tcPr>
            <w:tcW w:w="3780" w:type="dxa"/>
            <w:tcBorders>
              <w:left w:val="single" w:sz="4" w:space="0" w:color="auto"/>
              <w:right w:val="single" w:sz="4" w:space="0" w:color="auto"/>
            </w:tcBorders>
          </w:tcPr>
          <w:p w14:paraId="3660D176" w14:textId="77777777" w:rsidR="001A4EAA" w:rsidRPr="00373E24" w:rsidRDefault="001A4EAA" w:rsidP="00841EA6">
            <w:pPr>
              <w:pStyle w:val="NoSpacing"/>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3B505E7B" w14:textId="77777777" w:rsidR="001A4EAA" w:rsidRPr="00651E0E" w:rsidRDefault="001A4EAA" w:rsidP="00841EA6">
            <w:pPr>
              <w:jc w:val="center"/>
              <w:rPr>
                <w:sz w:val="18"/>
                <w:szCs w:val="18"/>
              </w:rPr>
            </w:pPr>
            <w:r w:rsidRPr="00651E0E">
              <w:rPr>
                <w:sz w:val="18"/>
                <w:szCs w:val="18"/>
              </w:rPr>
              <w:t>Strong</w:t>
            </w:r>
          </w:p>
          <w:p w14:paraId="15455A85" w14:textId="77777777" w:rsidR="001A4EAA" w:rsidRPr="00651E0E" w:rsidRDefault="001A4EAA" w:rsidP="00841EA6">
            <w:pPr>
              <w:jc w:val="center"/>
              <w:rPr>
                <w:sz w:val="18"/>
                <w:szCs w:val="18"/>
              </w:rPr>
            </w:pPr>
          </w:p>
        </w:tc>
        <w:tc>
          <w:tcPr>
            <w:tcW w:w="2250" w:type="dxa"/>
            <w:tcBorders>
              <w:left w:val="single" w:sz="4" w:space="0" w:color="auto"/>
            </w:tcBorders>
          </w:tcPr>
          <w:p w14:paraId="20AE5EE2" w14:textId="77777777" w:rsidR="001A4EAA" w:rsidRPr="00651E0E" w:rsidRDefault="001A4EAA" w:rsidP="00841EA6">
            <w:pPr>
              <w:rPr>
                <w:rFonts w:eastAsia="Times New Roman"/>
                <w:sz w:val="18"/>
                <w:szCs w:val="18"/>
              </w:rPr>
            </w:pPr>
            <w:r w:rsidRPr="00651E0E">
              <w:rPr>
                <w:sz w:val="18"/>
                <w:szCs w:val="18"/>
              </w:rPr>
              <w:t xml:space="preserve"> </w:t>
            </w:r>
            <w:r w:rsidRPr="00651E0E">
              <w:rPr>
                <w:rFonts w:eastAsia="Times New Roman"/>
                <w:sz w:val="18"/>
                <w:szCs w:val="18"/>
              </w:rPr>
              <w:t xml:space="preserve">1. Explores the Trinitarian foundation of missions and emphasizes our dependence on God in all facets of </w:t>
            </w:r>
            <w:proofErr w:type="gramStart"/>
            <w:r w:rsidRPr="00651E0E">
              <w:rPr>
                <w:rFonts w:eastAsia="Times New Roman"/>
                <w:sz w:val="18"/>
                <w:szCs w:val="18"/>
              </w:rPr>
              <w:t>missions</w:t>
            </w:r>
            <w:proofErr w:type="gramEnd"/>
            <w:r w:rsidRPr="00651E0E">
              <w:rPr>
                <w:rFonts w:eastAsia="Times New Roman"/>
                <w:sz w:val="18"/>
                <w:szCs w:val="18"/>
              </w:rPr>
              <w:t xml:space="preserve"> engagement. </w:t>
            </w:r>
          </w:p>
          <w:p w14:paraId="5C7AD147" w14:textId="77777777" w:rsidR="001A4EAA" w:rsidRPr="00571B6C" w:rsidRDefault="001A4EAA" w:rsidP="00841EA6">
            <w:pPr>
              <w:rPr>
                <w:rFonts w:eastAsia="Times New Roman"/>
                <w:sz w:val="18"/>
                <w:szCs w:val="18"/>
              </w:rPr>
            </w:pPr>
            <w:r w:rsidRPr="00651E0E">
              <w:rPr>
                <w:rFonts w:eastAsia="Times New Roman"/>
                <w:sz w:val="18"/>
                <w:szCs w:val="18"/>
              </w:rPr>
              <w:lastRenderedPageBreak/>
              <w:t xml:space="preserve">2. </w:t>
            </w:r>
            <w:r>
              <w:rPr>
                <w:rFonts w:eastAsia="Times New Roman"/>
                <w:sz w:val="18"/>
                <w:szCs w:val="18"/>
              </w:rPr>
              <w:t>Emphasizes that the u</w:t>
            </w:r>
            <w:r w:rsidRPr="00651E0E">
              <w:rPr>
                <w:rFonts w:eastAsia="Times New Roman"/>
                <w:sz w:val="18"/>
                <w:szCs w:val="18"/>
              </w:rPr>
              <w:t xml:space="preserve">ltimate purpose of missions is the glory of God </w:t>
            </w:r>
          </w:p>
        </w:tc>
      </w:tr>
      <w:tr w:rsidR="001A4EAA" w:rsidRPr="009B22DE" w14:paraId="262DC5B6" w14:textId="77777777" w:rsidTr="00841EA6">
        <w:tc>
          <w:tcPr>
            <w:tcW w:w="1458" w:type="dxa"/>
            <w:tcBorders>
              <w:right w:val="single" w:sz="4" w:space="0" w:color="auto"/>
            </w:tcBorders>
          </w:tcPr>
          <w:p w14:paraId="277AD494" w14:textId="77777777" w:rsidR="001A4EAA" w:rsidRPr="00373E24" w:rsidRDefault="001A4EAA" w:rsidP="00841EA6">
            <w:pPr>
              <w:pStyle w:val="NoSpacing"/>
              <w:rPr>
                <w:b/>
                <w:sz w:val="20"/>
                <w:szCs w:val="20"/>
              </w:rPr>
            </w:pPr>
            <w:r w:rsidRPr="00373E24">
              <w:rPr>
                <w:b/>
                <w:sz w:val="20"/>
                <w:szCs w:val="20"/>
              </w:rPr>
              <w:lastRenderedPageBreak/>
              <w:t>Worldview</w:t>
            </w:r>
            <w:r>
              <w:rPr>
                <w:b/>
                <w:sz w:val="20"/>
                <w:szCs w:val="20"/>
              </w:rPr>
              <w:t xml:space="preserve"> </w:t>
            </w:r>
          </w:p>
          <w:p w14:paraId="2E39E70B" w14:textId="77777777" w:rsidR="001A4EAA" w:rsidRPr="00373E24" w:rsidRDefault="001A4EAA" w:rsidP="00841EA6">
            <w:pPr>
              <w:pStyle w:val="NoSpacing"/>
              <w:rPr>
                <w:b/>
                <w:sz w:val="20"/>
                <w:szCs w:val="20"/>
              </w:rPr>
            </w:pPr>
          </w:p>
        </w:tc>
        <w:tc>
          <w:tcPr>
            <w:tcW w:w="3780" w:type="dxa"/>
            <w:tcBorders>
              <w:left w:val="single" w:sz="4" w:space="0" w:color="auto"/>
              <w:right w:val="single" w:sz="4" w:space="0" w:color="auto"/>
            </w:tcBorders>
          </w:tcPr>
          <w:p w14:paraId="7E614A17" w14:textId="77777777" w:rsidR="001A4EAA" w:rsidRPr="00373E24" w:rsidRDefault="001A4EAA" w:rsidP="00841EA6">
            <w:pPr>
              <w:pStyle w:val="NoSpacing"/>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75643DED" w14:textId="77777777" w:rsidR="001A4EAA" w:rsidRPr="00651E0E" w:rsidRDefault="001A4EAA" w:rsidP="00841EA6">
            <w:pPr>
              <w:jc w:val="center"/>
              <w:rPr>
                <w:sz w:val="18"/>
                <w:szCs w:val="18"/>
              </w:rPr>
            </w:pPr>
            <w:r w:rsidRPr="00651E0E">
              <w:rPr>
                <w:sz w:val="18"/>
                <w:szCs w:val="18"/>
              </w:rPr>
              <w:t>Strong</w:t>
            </w:r>
          </w:p>
          <w:p w14:paraId="21A8AAC1" w14:textId="77777777" w:rsidR="001A4EAA" w:rsidRPr="00651E0E" w:rsidRDefault="001A4EAA" w:rsidP="00841EA6">
            <w:pPr>
              <w:jc w:val="center"/>
              <w:rPr>
                <w:sz w:val="18"/>
                <w:szCs w:val="18"/>
              </w:rPr>
            </w:pPr>
          </w:p>
          <w:p w14:paraId="5EAB791D" w14:textId="77777777" w:rsidR="001A4EAA" w:rsidRPr="00651E0E" w:rsidRDefault="001A4EAA" w:rsidP="00841EA6">
            <w:pPr>
              <w:jc w:val="center"/>
              <w:rPr>
                <w:sz w:val="18"/>
                <w:szCs w:val="18"/>
              </w:rPr>
            </w:pPr>
          </w:p>
        </w:tc>
        <w:tc>
          <w:tcPr>
            <w:tcW w:w="2250" w:type="dxa"/>
            <w:tcBorders>
              <w:left w:val="single" w:sz="4" w:space="0" w:color="auto"/>
            </w:tcBorders>
          </w:tcPr>
          <w:p w14:paraId="735246EB" w14:textId="77777777" w:rsidR="001A4EAA" w:rsidRPr="00651E0E" w:rsidRDefault="001A4EAA" w:rsidP="00841EA6">
            <w:pPr>
              <w:rPr>
                <w:rFonts w:eastAsia="Times New Roman"/>
                <w:sz w:val="18"/>
                <w:szCs w:val="18"/>
              </w:rPr>
            </w:pPr>
            <w:r w:rsidRPr="00651E0E">
              <w:rPr>
                <w:rFonts w:eastAsia="Times New Roman"/>
                <w:sz w:val="18"/>
                <w:szCs w:val="18"/>
              </w:rPr>
              <w:t>1. Reformed methodology of missions presented</w:t>
            </w:r>
          </w:p>
          <w:p w14:paraId="3677891A" w14:textId="77777777" w:rsidR="001A4EAA" w:rsidRPr="00651E0E" w:rsidRDefault="001A4EAA" w:rsidP="00841EA6">
            <w:pPr>
              <w:rPr>
                <w:rFonts w:eastAsia="Times New Roman"/>
                <w:sz w:val="18"/>
                <w:szCs w:val="18"/>
              </w:rPr>
            </w:pPr>
            <w:r w:rsidRPr="00651E0E">
              <w:rPr>
                <w:rFonts w:eastAsia="Times New Roman"/>
                <w:sz w:val="18"/>
                <w:szCs w:val="18"/>
              </w:rPr>
              <w:t>2. Presentation of the view that missions should permeate any Biblical worldview.</w:t>
            </w:r>
          </w:p>
          <w:p w14:paraId="22D37B4C" w14:textId="77777777" w:rsidR="001A4EAA" w:rsidRPr="00651E0E" w:rsidRDefault="001A4EAA" w:rsidP="00841EA6">
            <w:pPr>
              <w:rPr>
                <w:sz w:val="18"/>
                <w:szCs w:val="18"/>
              </w:rPr>
            </w:pPr>
            <w:r w:rsidRPr="00651E0E">
              <w:rPr>
                <w:rFonts w:eastAsia="Times New Roman"/>
                <w:sz w:val="18"/>
                <w:szCs w:val="18"/>
              </w:rPr>
              <w:t>3. Christian worldview shown to be thoroughly missiological, and missions to be thoroughly Biblical.</w:t>
            </w:r>
          </w:p>
        </w:tc>
      </w:tr>
      <w:tr w:rsidR="001A4EAA" w:rsidRPr="009B22DE" w14:paraId="0C12D52A" w14:textId="77777777" w:rsidTr="00841EA6">
        <w:tc>
          <w:tcPr>
            <w:tcW w:w="1458" w:type="dxa"/>
            <w:tcBorders>
              <w:right w:val="single" w:sz="4" w:space="0" w:color="auto"/>
            </w:tcBorders>
          </w:tcPr>
          <w:p w14:paraId="4506AC50" w14:textId="77777777" w:rsidR="001A4EAA" w:rsidRPr="00373E24" w:rsidRDefault="001A4EAA" w:rsidP="00841EA6">
            <w:pPr>
              <w:pStyle w:val="NoSpacing"/>
              <w:rPr>
                <w:b/>
                <w:sz w:val="20"/>
                <w:szCs w:val="20"/>
              </w:rPr>
            </w:pPr>
            <w:r w:rsidRPr="00373E24">
              <w:rPr>
                <w:b/>
                <w:sz w:val="20"/>
                <w:szCs w:val="20"/>
              </w:rPr>
              <w:t>Winsomely Reformed</w:t>
            </w:r>
          </w:p>
          <w:p w14:paraId="2C0D40B2" w14:textId="77777777" w:rsidR="001A4EAA" w:rsidRPr="00373E24" w:rsidRDefault="001A4EAA" w:rsidP="00841EA6">
            <w:pPr>
              <w:pStyle w:val="NoSpacing"/>
              <w:rPr>
                <w:b/>
                <w:sz w:val="20"/>
                <w:szCs w:val="20"/>
              </w:rPr>
            </w:pPr>
          </w:p>
        </w:tc>
        <w:tc>
          <w:tcPr>
            <w:tcW w:w="3780" w:type="dxa"/>
            <w:tcBorders>
              <w:left w:val="single" w:sz="4" w:space="0" w:color="auto"/>
              <w:right w:val="single" w:sz="4" w:space="0" w:color="auto"/>
            </w:tcBorders>
          </w:tcPr>
          <w:p w14:paraId="1377B905" w14:textId="77777777" w:rsidR="001A4EAA" w:rsidRPr="00373E24" w:rsidRDefault="001A4EAA" w:rsidP="00841EA6">
            <w:pPr>
              <w:pStyle w:val="NoSpacing"/>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7301ABD0" w14:textId="77777777" w:rsidR="001A4EAA" w:rsidRPr="00651E0E" w:rsidRDefault="001A4EAA" w:rsidP="00841EA6">
            <w:pPr>
              <w:jc w:val="center"/>
              <w:rPr>
                <w:sz w:val="18"/>
                <w:szCs w:val="18"/>
              </w:rPr>
            </w:pPr>
            <w:r w:rsidRPr="00651E0E">
              <w:rPr>
                <w:sz w:val="18"/>
                <w:szCs w:val="18"/>
              </w:rPr>
              <w:t>Strong</w:t>
            </w:r>
          </w:p>
          <w:p w14:paraId="222930D7" w14:textId="77777777" w:rsidR="001A4EAA" w:rsidRPr="00651E0E" w:rsidRDefault="001A4EAA" w:rsidP="00841EA6">
            <w:pPr>
              <w:jc w:val="center"/>
              <w:rPr>
                <w:sz w:val="18"/>
                <w:szCs w:val="18"/>
              </w:rPr>
            </w:pPr>
          </w:p>
        </w:tc>
        <w:tc>
          <w:tcPr>
            <w:tcW w:w="2250" w:type="dxa"/>
            <w:tcBorders>
              <w:left w:val="single" w:sz="4" w:space="0" w:color="auto"/>
            </w:tcBorders>
          </w:tcPr>
          <w:p w14:paraId="21437FB3" w14:textId="77777777" w:rsidR="001A4EAA" w:rsidRPr="00651E0E" w:rsidRDefault="001A4EAA" w:rsidP="00841EA6">
            <w:pPr>
              <w:rPr>
                <w:sz w:val="18"/>
                <w:szCs w:val="18"/>
              </w:rPr>
            </w:pPr>
            <w:r w:rsidRPr="00651E0E">
              <w:rPr>
                <w:sz w:val="18"/>
                <w:szCs w:val="18"/>
              </w:rPr>
              <w:t xml:space="preserve"> 1. Assignment of leading articles from </w:t>
            </w:r>
            <w:r w:rsidRPr="00651E0E">
              <w:rPr>
                <w:rFonts w:eastAsia="Times New Roman"/>
                <w:sz w:val="18"/>
                <w:szCs w:val="18"/>
              </w:rPr>
              <w:t>non-Reformed missiologists and theologians</w:t>
            </w:r>
            <w:r w:rsidRPr="00651E0E">
              <w:rPr>
                <w:sz w:val="18"/>
                <w:szCs w:val="18"/>
              </w:rPr>
              <w:t xml:space="preserve"> presenting missions and missions theory and practice</w:t>
            </w:r>
          </w:p>
          <w:p w14:paraId="3586B677" w14:textId="77777777" w:rsidR="001A4EAA" w:rsidRPr="00651E0E" w:rsidRDefault="001A4EAA" w:rsidP="00841EA6">
            <w:pPr>
              <w:rPr>
                <w:sz w:val="18"/>
                <w:szCs w:val="18"/>
              </w:rPr>
            </w:pPr>
            <w:r w:rsidRPr="00651E0E">
              <w:rPr>
                <w:rFonts w:eastAsia="Times New Roman"/>
                <w:sz w:val="18"/>
                <w:szCs w:val="18"/>
              </w:rPr>
              <w:t xml:space="preserve">2. Emphasis on engaging winsomely these alternate </w:t>
            </w:r>
            <w:proofErr w:type="spellStart"/>
            <w:r w:rsidRPr="00651E0E">
              <w:rPr>
                <w:rFonts w:eastAsia="Times New Roman"/>
                <w:sz w:val="18"/>
                <w:szCs w:val="18"/>
              </w:rPr>
              <w:t>missiologies</w:t>
            </w:r>
            <w:proofErr w:type="spellEnd"/>
            <w:r w:rsidRPr="00651E0E">
              <w:rPr>
                <w:rFonts w:eastAsia="Times New Roman"/>
                <w:sz w:val="18"/>
                <w:szCs w:val="18"/>
              </w:rPr>
              <w:t xml:space="preserve">, </w:t>
            </w:r>
            <w:proofErr w:type="gramStart"/>
            <w:r w:rsidRPr="00651E0E">
              <w:rPr>
                <w:rFonts w:eastAsia="Times New Roman"/>
                <w:sz w:val="18"/>
                <w:szCs w:val="18"/>
              </w:rPr>
              <w:t>taking into account</w:t>
            </w:r>
            <w:proofErr w:type="gramEnd"/>
            <w:r w:rsidRPr="00651E0E">
              <w:rPr>
                <w:rFonts w:eastAsia="Times New Roman"/>
                <w:sz w:val="18"/>
                <w:szCs w:val="18"/>
              </w:rPr>
              <w:t xml:space="preserve"> their contributions as well as limitations.</w:t>
            </w:r>
            <w:r w:rsidRPr="00651E0E">
              <w:rPr>
                <w:sz w:val="18"/>
                <w:szCs w:val="18"/>
              </w:rPr>
              <w:t xml:space="preserve"> </w:t>
            </w:r>
          </w:p>
        </w:tc>
      </w:tr>
      <w:tr w:rsidR="001A4EAA" w:rsidRPr="009B22DE" w14:paraId="2357DEEA" w14:textId="77777777" w:rsidTr="00841EA6">
        <w:tc>
          <w:tcPr>
            <w:tcW w:w="1458" w:type="dxa"/>
            <w:tcBorders>
              <w:right w:val="single" w:sz="4" w:space="0" w:color="auto"/>
            </w:tcBorders>
          </w:tcPr>
          <w:p w14:paraId="49886F3E" w14:textId="77777777" w:rsidR="001A4EAA" w:rsidRPr="00974AC8" w:rsidRDefault="001A4EAA" w:rsidP="00841EA6">
            <w:pPr>
              <w:pStyle w:val="NoSpacing"/>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12208634" w14:textId="77777777" w:rsidR="001A4EAA" w:rsidRPr="00974AC8" w:rsidRDefault="001A4EAA" w:rsidP="00841EA6">
            <w:pPr>
              <w:pStyle w:val="NoSpacing"/>
              <w:rPr>
                <w:sz w:val="16"/>
                <w:szCs w:val="16"/>
              </w:rPr>
            </w:pPr>
            <w:r w:rsidRPr="00974AC8">
              <w:rPr>
                <w:sz w:val="16"/>
                <w:szCs w:val="16"/>
              </w:rPr>
              <w:t xml:space="preserve">Ability to minister the Word of God to hearts and lives of both churched and unchurched, to include preaching, teaching, leading in worship, </w:t>
            </w:r>
            <w:proofErr w:type="gramStart"/>
            <w:r w:rsidRPr="00974AC8">
              <w:rPr>
                <w:sz w:val="16"/>
                <w:szCs w:val="16"/>
              </w:rPr>
              <w:t>leading</w:t>
            </w:r>
            <w:proofErr w:type="gramEnd"/>
            <w:r w:rsidRPr="00974AC8">
              <w:rPr>
                <w:sz w:val="16"/>
                <w:szCs w:val="16"/>
              </w:rPr>
              <w:t xml:space="preserve">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04C922DB" w14:textId="77777777" w:rsidR="001A4EAA" w:rsidRPr="009B22DE" w:rsidRDefault="001A4EAA" w:rsidP="00841EA6">
            <w:pPr>
              <w:pStyle w:val="NoSpacing"/>
              <w:jc w:val="center"/>
            </w:pPr>
            <w:r>
              <w:t>Strong</w:t>
            </w:r>
          </w:p>
        </w:tc>
        <w:tc>
          <w:tcPr>
            <w:tcW w:w="2250" w:type="dxa"/>
            <w:tcBorders>
              <w:left w:val="single" w:sz="4" w:space="0" w:color="auto"/>
            </w:tcBorders>
          </w:tcPr>
          <w:p w14:paraId="334AD43F" w14:textId="77777777" w:rsidR="001A4EAA" w:rsidRDefault="001A4EAA" w:rsidP="00841EA6">
            <w:pPr>
              <w:rPr>
                <w:rFonts w:eastAsia="Times New Roman"/>
                <w:sz w:val="18"/>
                <w:szCs w:val="18"/>
              </w:rPr>
            </w:pPr>
            <w:r>
              <w:rPr>
                <w:rFonts w:eastAsia="Times New Roman"/>
                <w:sz w:val="18"/>
                <w:szCs w:val="18"/>
              </w:rPr>
              <w:t>1. Instruction in the</w:t>
            </w:r>
            <w:r w:rsidRPr="00651E0E">
              <w:rPr>
                <w:rFonts w:eastAsia="Times New Roman"/>
                <w:sz w:val="18"/>
                <w:szCs w:val="18"/>
              </w:rPr>
              <w:t xml:space="preserve"> critical components, steps and procedures in establishing and maintaining a vital sending-church </w:t>
            </w:r>
            <w:proofErr w:type="gramStart"/>
            <w:r w:rsidRPr="00651E0E">
              <w:rPr>
                <w:rFonts w:eastAsia="Times New Roman"/>
                <w:sz w:val="18"/>
                <w:szCs w:val="18"/>
              </w:rPr>
              <w:t>missions</w:t>
            </w:r>
            <w:proofErr w:type="gramEnd"/>
            <w:r w:rsidRPr="00651E0E">
              <w:rPr>
                <w:rFonts w:eastAsia="Times New Roman"/>
                <w:sz w:val="18"/>
                <w:szCs w:val="18"/>
              </w:rPr>
              <w:t xml:space="preserve"> program (including organization of missions conferences, missionary evaluation and Short-term involvement).</w:t>
            </w:r>
          </w:p>
          <w:p w14:paraId="58BD4090" w14:textId="77777777" w:rsidR="001A4EAA" w:rsidRDefault="001A4EAA" w:rsidP="00841EA6">
            <w:pPr>
              <w:rPr>
                <w:rFonts w:eastAsia="Times New Roman"/>
                <w:sz w:val="18"/>
                <w:szCs w:val="18"/>
              </w:rPr>
            </w:pPr>
            <w:r>
              <w:rPr>
                <w:sz w:val="18"/>
                <w:szCs w:val="18"/>
              </w:rPr>
              <w:t>2</w:t>
            </w:r>
            <w:r w:rsidRPr="00651E0E">
              <w:rPr>
                <w:sz w:val="18"/>
                <w:szCs w:val="18"/>
              </w:rPr>
              <w:t xml:space="preserve">. </w:t>
            </w:r>
            <w:r>
              <w:rPr>
                <w:sz w:val="18"/>
                <w:szCs w:val="18"/>
              </w:rPr>
              <w:t>Emphasis on the i</w:t>
            </w:r>
            <w:r w:rsidRPr="00651E0E">
              <w:rPr>
                <w:sz w:val="18"/>
                <w:szCs w:val="18"/>
              </w:rPr>
              <w:t xml:space="preserve">mportance of establishing local churches throughout the world with trained, godly </w:t>
            </w:r>
            <w:r w:rsidRPr="00651E0E">
              <w:rPr>
                <w:rFonts w:eastAsia="Times New Roman"/>
                <w:sz w:val="18"/>
                <w:szCs w:val="18"/>
              </w:rPr>
              <w:t>leadership.</w:t>
            </w:r>
          </w:p>
          <w:p w14:paraId="6F62BFAF" w14:textId="77777777" w:rsidR="001A4EAA" w:rsidRDefault="001A4EAA" w:rsidP="00841EA6">
            <w:pPr>
              <w:rPr>
                <w:sz w:val="18"/>
                <w:szCs w:val="18"/>
              </w:rPr>
            </w:pPr>
            <w:r>
              <w:rPr>
                <w:rFonts w:eastAsia="Times New Roman"/>
                <w:sz w:val="18"/>
                <w:szCs w:val="18"/>
              </w:rPr>
              <w:t xml:space="preserve">3. </w:t>
            </w:r>
            <w:r w:rsidRPr="00651E0E">
              <w:rPr>
                <w:sz w:val="18"/>
                <w:szCs w:val="18"/>
              </w:rPr>
              <w:t xml:space="preserve">Consideration of strategies and the importance of working with </w:t>
            </w:r>
            <w:r>
              <w:rPr>
                <w:sz w:val="18"/>
                <w:szCs w:val="18"/>
              </w:rPr>
              <w:t xml:space="preserve">various </w:t>
            </w:r>
            <w:r w:rsidRPr="00651E0E">
              <w:rPr>
                <w:sz w:val="18"/>
                <w:szCs w:val="18"/>
              </w:rPr>
              <w:t>missions sending agencies</w:t>
            </w:r>
            <w:r>
              <w:rPr>
                <w:sz w:val="18"/>
                <w:szCs w:val="18"/>
              </w:rPr>
              <w:t>, including an u</w:t>
            </w:r>
            <w:r w:rsidRPr="00651E0E">
              <w:rPr>
                <w:sz w:val="18"/>
                <w:szCs w:val="18"/>
              </w:rPr>
              <w:t>nderstanding of the differing roles of the local church and denominational agencies in ministry of missions.</w:t>
            </w:r>
          </w:p>
          <w:p w14:paraId="3A608194" w14:textId="77777777" w:rsidR="001A4EAA" w:rsidRPr="00651E0E" w:rsidRDefault="001A4EAA" w:rsidP="00841EA6">
            <w:pPr>
              <w:rPr>
                <w:rFonts w:eastAsia="Times New Roman"/>
                <w:sz w:val="18"/>
                <w:szCs w:val="18"/>
              </w:rPr>
            </w:pPr>
            <w:r>
              <w:rPr>
                <w:sz w:val="18"/>
                <w:szCs w:val="18"/>
              </w:rPr>
              <w:t xml:space="preserve">4. Equipping pastors to understand the various opportunities in missions for them and their congregations, such as </w:t>
            </w:r>
            <w:r w:rsidRPr="00651E0E">
              <w:rPr>
                <w:sz w:val="18"/>
                <w:szCs w:val="18"/>
              </w:rPr>
              <w:t xml:space="preserve">business (as mission), and </w:t>
            </w:r>
            <w:r>
              <w:rPr>
                <w:sz w:val="18"/>
                <w:szCs w:val="18"/>
              </w:rPr>
              <w:t>tent-making, church planting and education.</w:t>
            </w:r>
          </w:p>
        </w:tc>
      </w:tr>
    </w:tbl>
    <w:p w14:paraId="23F7B72C" w14:textId="77777777" w:rsidR="00B82BEF" w:rsidRDefault="00B82BEF"/>
    <w:sectPr w:rsidR="00B82BEF" w:rsidSect="00A81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1EE"/>
    <w:multiLevelType w:val="hybridMultilevel"/>
    <w:tmpl w:val="E766B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04B70"/>
    <w:multiLevelType w:val="multilevel"/>
    <w:tmpl w:val="9214B6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D7EDD"/>
    <w:multiLevelType w:val="multilevel"/>
    <w:tmpl w:val="76B200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B3724B"/>
    <w:multiLevelType w:val="multilevel"/>
    <w:tmpl w:val="F880D5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D7223C"/>
    <w:multiLevelType w:val="multilevel"/>
    <w:tmpl w:val="1326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052B5"/>
    <w:multiLevelType w:val="multilevel"/>
    <w:tmpl w:val="56487D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D078EB"/>
    <w:multiLevelType w:val="multilevel"/>
    <w:tmpl w:val="29ACF0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AF6058"/>
    <w:multiLevelType w:val="multilevel"/>
    <w:tmpl w:val="AEDEED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8D01B7"/>
    <w:multiLevelType w:val="multilevel"/>
    <w:tmpl w:val="CAEE8C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6D2BBD"/>
    <w:multiLevelType w:val="multilevel"/>
    <w:tmpl w:val="475E2E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FD28B6"/>
    <w:multiLevelType w:val="multilevel"/>
    <w:tmpl w:val="2050F4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4540B0"/>
    <w:multiLevelType w:val="multilevel"/>
    <w:tmpl w:val="CB9A63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E45C2E"/>
    <w:multiLevelType w:val="hybridMultilevel"/>
    <w:tmpl w:val="6C7EB3A2"/>
    <w:lvl w:ilvl="0" w:tplc="F2320CC0">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3" w15:restartNumberingAfterBreak="0">
    <w:nsid w:val="5ADC6C1E"/>
    <w:multiLevelType w:val="multilevel"/>
    <w:tmpl w:val="20EEB2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B77C5A"/>
    <w:multiLevelType w:val="multilevel"/>
    <w:tmpl w:val="9A8A4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A53173"/>
    <w:multiLevelType w:val="multilevel"/>
    <w:tmpl w:val="AB66E9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E137D5"/>
    <w:multiLevelType w:val="hybridMultilevel"/>
    <w:tmpl w:val="044ADCE2"/>
    <w:lvl w:ilvl="0" w:tplc="E20C83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0F55AF"/>
    <w:multiLevelType w:val="multilevel"/>
    <w:tmpl w:val="A8E27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1"/>
  </w:num>
  <w:num w:numId="3">
    <w:abstractNumId w:val="9"/>
  </w:num>
  <w:num w:numId="4">
    <w:abstractNumId w:val="1"/>
  </w:num>
  <w:num w:numId="5">
    <w:abstractNumId w:val="13"/>
  </w:num>
  <w:num w:numId="6">
    <w:abstractNumId w:val="8"/>
  </w:num>
  <w:num w:numId="7">
    <w:abstractNumId w:val="3"/>
  </w:num>
  <w:num w:numId="8">
    <w:abstractNumId w:val="14"/>
  </w:num>
  <w:num w:numId="9">
    <w:abstractNumId w:val="10"/>
  </w:num>
  <w:num w:numId="10">
    <w:abstractNumId w:val="2"/>
  </w:num>
  <w:num w:numId="11">
    <w:abstractNumId w:val="15"/>
  </w:num>
  <w:num w:numId="12">
    <w:abstractNumId w:val="6"/>
  </w:num>
  <w:num w:numId="13">
    <w:abstractNumId w:val="7"/>
  </w:num>
  <w:num w:numId="14">
    <w:abstractNumId w:val="5"/>
  </w:num>
  <w:num w:numId="15">
    <w:abstractNumId w:val="4"/>
  </w:num>
  <w:num w:numId="16">
    <w:abstractNumId w:val="0"/>
  </w:num>
  <w:num w:numId="17">
    <w:abstractNumId w:val="16"/>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D1D"/>
    <w:rsid w:val="000C32C1"/>
    <w:rsid w:val="000F1EC1"/>
    <w:rsid w:val="001734C6"/>
    <w:rsid w:val="0019270D"/>
    <w:rsid w:val="001A4EAA"/>
    <w:rsid w:val="00541D1D"/>
    <w:rsid w:val="005C2680"/>
    <w:rsid w:val="006207A9"/>
    <w:rsid w:val="00750E09"/>
    <w:rsid w:val="00A8182D"/>
    <w:rsid w:val="00B82BEF"/>
    <w:rsid w:val="00C70622"/>
    <w:rsid w:val="00E14777"/>
    <w:rsid w:val="00F01AE7"/>
    <w:rsid w:val="00F14008"/>
    <w:rsid w:val="00FC3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72506"/>
  <w15:chartTrackingRefBased/>
  <w15:docId w15:val="{C4A179BC-7294-A74A-A8D0-9E9FDAE3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C32C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D1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41D1D"/>
    <w:rPr>
      <w:b/>
      <w:bCs/>
    </w:rPr>
  </w:style>
  <w:style w:type="character" w:styleId="Emphasis">
    <w:name w:val="Emphasis"/>
    <w:basedOn w:val="DefaultParagraphFont"/>
    <w:uiPriority w:val="20"/>
    <w:qFormat/>
    <w:rsid w:val="00541D1D"/>
    <w:rPr>
      <w:i/>
      <w:iCs/>
    </w:rPr>
  </w:style>
  <w:style w:type="paragraph" w:styleId="ListParagraph">
    <w:name w:val="List Paragraph"/>
    <w:basedOn w:val="Normal"/>
    <w:uiPriority w:val="34"/>
    <w:qFormat/>
    <w:rsid w:val="00541D1D"/>
    <w:pPr>
      <w:ind w:left="720"/>
      <w:contextualSpacing/>
    </w:pPr>
  </w:style>
  <w:style w:type="character" w:styleId="Hyperlink">
    <w:name w:val="Hyperlink"/>
    <w:basedOn w:val="DefaultParagraphFont"/>
    <w:uiPriority w:val="99"/>
    <w:unhideWhenUsed/>
    <w:rsid w:val="006207A9"/>
    <w:rPr>
      <w:color w:val="0563C1" w:themeColor="hyperlink"/>
      <w:u w:val="single"/>
    </w:rPr>
  </w:style>
  <w:style w:type="character" w:styleId="UnresolvedMention">
    <w:name w:val="Unresolved Mention"/>
    <w:basedOn w:val="DefaultParagraphFont"/>
    <w:uiPriority w:val="99"/>
    <w:semiHidden/>
    <w:unhideWhenUsed/>
    <w:rsid w:val="006207A9"/>
    <w:rPr>
      <w:color w:val="605E5C"/>
      <w:shd w:val="clear" w:color="auto" w:fill="E1DFDD"/>
    </w:rPr>
  </w:style>
  <w:style w:type="character" w:customStyle="1" w:styleId="a-size-base">
    <w:name w:val="a-size-base"/>
    <w:basedOn w:val="DefaultParagraphFont"/>
    <w:rsid w:val="000C32C1"/>
  </w:style>
  <w:style w:type="character" w:customStyle="1" w:styleId="Heading2Char">
    <w:name w:val="Heading 2 Char"/>
    <w:basedOn w:val="DefaultParagraphFont"/>
    <w:link w:val="Heading2"/>
    <w:uiPriority w:val="9"/>
    <w:rsid w:val="000C32C1"/>
    <w:rPr>
      <w:rFonts w:ascii="Times New Roman" w:eastAsia="Times New Roman" w:hAnsi="Times New Roman" w:cs="Times New Roman"/>
      <w:b/>
      <w:bCs/>
      <w:sz w:val="36"/>
      <w:szCs w:val="36"/>
    </w:rPr>
  </w:style>
  <w:style w:type="character" w:customStyle="1" w:styleId="a-size-medium">
    <w:name w:val="a-size-medium"/>
    <w:basedOn w:val="DefaultParagraphFont"/>
    <w:rsid w:val="000C32C1"/>
  </w:style>
  <w:style w:type="paragraph" w:styleId="NoSpacing">
    <w:name w:val="No Spacing"/>
    <w:uiPriority w:val="1"/>
    <w:qFormat/>
    <w:rsid w:val="001A4EAA"/>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60834">
      <w:bodyDiv w:val="1"/>
      <w:marLeft w:val="0"/>
      <w:marRight w:val="0"/>
      <w:marTop w:val="0"/>
      <w:marBottom w:val="0"/>
      <w:divBdr>
        <w:top w:val="none" w:sz="0" w:space="0" w:color="auto"/>
        <w:left w:val="none" w:sz="0" w:space="0" w:color="auto"/>
        <w:bottom w:val="none" w:sz="0" w:space="0" w:color="auto"/>
        <w:right w:val="none" w:sz="0" w:space="0" w:color="auto"/>
      </w:divBdr>
    </w:div>
    <w:div w:id="695694580">
      <w:bodyDiv w:val="1"/>
      <w:marLeft w:val="0"/>
      <w:marRight w:val="0"/>
      <w:marTop w:val="0"/>
      <w:marBottom w:val="0"/>
      <w:divBdr>
        <w:top w:val="none" w:sz="0" w:space="0" w:color="auto"/>
        <w:left w:val="none" w:sz="0" w:space="0" w:color="auto"/>
        <w:bottom w:val="none" w:sz="0" w:space="0" w:color="auto"/>
        <w:right w:val="none" w:sz="0" w:space="0" w:color="auto"/>
      </w:divBdr>
    </w:div>
    <w:div w:id="155589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Henry-Martyn-Missionary-India-Persia-ebook/dp/B082T3V6XZ/ref=sr_1_1?dchild=1&amp;qid=1612921735&amp;refinements=p_27%3ASarah+J.+Rhea&amp;s=digital-text&amp;sr=1-1&amp;text=Sarah+J.+Rhea" TargetMode="External"/><Relationship Id="rId5" Type="http://schemas.openxmlformats.org/officeDocument/2006/relationships/hyperlink" Target="mailto:csheppard@rt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2560</Words>
  <Characters>14593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Sheppard</dc:creator>
  <cp:keywords/>
  <dc:description/>
  <cp:lastModifiedBy>Craig Sheppard</cp:lastModifiedBy>
  <cp:revision>5</cp:revision>
  <dcterms:created xsi:type="dcterms:W3CDTF">2021-11-02T04:12:00Z</dcterms:created>
  <dcterms:modified xsi:type="dcterms:W3CDTF">2021-11-02T04:41:00Z</dcterms:modified>
</cp:coreProperties>
</file>