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5E39E" w14:textId="55FCB71D" w:rsidR="00F16806" w:rsidRPr="00F16806" w:rsidRDefault="00992D68" w:rsidP="00F16806">
      <w:pPr>
        <w:jc w:val="right"/>
        <w:rPr>
          <w:rFonts w:ascii="Book Antiqua" w:hAnsi="Book Antiqua" w:cs="Apple Symbols"/>
          <w:sz w:val="28"/>
          <w:szCs w:val="28"/>
        </w:rPr>
      </w:pPr>
      <w:r>
        <w:rPr>
          <w:rFonts w:ascii="Book Antiqua" w:hAnsi="Book Antiqua" w:cs="Apple Symbols"/>
          <w:sz w:val="28"/>
          <w:szCs w:val="28"/>
        </w:rPr>
        <w:t>ST 610</w:t>
      </w:r>
      <w:r w:rsidR="0039404A">
        <w:rPr>
          <w:rFonts w:ascii="Book Antiqua" w:hAnsi="Book Antiqua" w:cs="Apple Symbols"/>
          <w:sz w:val="28"/>
          <w:szCs w:val="28"/>
        </w:rPr>
        <w:t>0</w:t>
      </w:r>
      <w:r w:rsidR="00F16806" w:rsidRPr="00F16806">
        <w:rPr>
          <w:rFonts w:ascii="Book Antiqua" w:hAnsi="Book Antiqua" w:cs="Apple Symbols"/>
          <w:sz w:val="28"/>
          <w:szCs w:val="28"/>
        </w:rPr>
        <w:t xml:space="preserve"> Syllabus</w:t>
      </w:r>
    </w:p>
    <w:p w14:paraId="0BBA1CD0" w14:textId="3F954D65" w:rsidR="00F16806" w:rsidRPr="00F16806" w:rsidRDefault="0039404A" w:rsidP="00F16806">
      <w:pPr>
        <w:jc w:val="right"/>
        <w:rPr>
          <w:rFonts w:ascii="Book Antiqua" w:hAnsi="Book Antiqua" w:cs="Apple Symbols"/>
          <w:sz w:val="28"/>
          <w:szCs w:val="28"/>
        </w:rPr>
      </w:pPr>
      <w:r>
        <w:rPr>
          <w:rFonts w:ascii="Book Antiqua" w:hAnsi="Book Antiqua" w:cs="Apple Symbols"/>
          <w:sz w:val="28"/>
          <w:szCs w:val="28"/>
        </w:rPr>
        <w:t>Spring</w:t>
      </w:r>
      <w:r w:rsidR="002E6D85">
        <w:rPr>
          <w:rFonts w:ascii="Book Antiqua" w:hAnsi="Book Antiqua" w:cs="Apple Symbols"/>
          <w:sz w:val="28"/>
          <w:szCs w:val="28"/>
        </w:rPr>
        <w:t xml:space="preserve"> 20</w:t>
      </w:r>
      <w:r>
        <w:rPr>
          <w:rFonts w:ascii="Book Antiqua" w:hAnsi="Book Antiqua" w:cs="Apple Symbols"/>
          <w:sz w:val="28"/>
          <w:szCs w:val="28"/>
        </w:rPr>
        <w:t>21</w:t>
      </w:r>
    </w:p>
    <w:p w14:paraId="7DF00710" w14:textId="77777777" w:rsidR="00F16806" w:rsidRPr="00F16806" w:rsidRDefault="00F16806" w:rsidP="00F16806">
      <w:pPr>
        <w:jc w:val="right"/>
        <w:rPr>
          <w:rFonts w:ascii="Book Antiqua" w:hAnsi="Book Antiqua" w:cs="Apple Symbols"/>
          <w:sz w:val="28"/>
          <w:szCs w:val="28"/>
        </w:rPr>
      </w:pPr>
      <w:r w:rsidRPr="00F16806">
        <w:rPr>
          <w:rFonts w:ascii="Book Antiqua" w:hAnsi="Book Antiqua" w:cs="Apple Symbols"/>
          <w:sz w:val="28"/>
          <w:szCs w:val="28"/>
        </w:rPr>
        <w:t>Reformed Theological Seminary</w:t>
      </w:r>
    </w:p>
    <w:p w14:paraId="7C4BF728" w14:textId="77777777" w:rsidR="00F16806" w:rsidRDefault="00F16806" w:rsidP="00F16806">
      <w:pPr>
        <w:jc w:val="right"/>
        <w:rPr>
          <w:rFonts w:ascii="Book Antiqua" w:hAnsi="Book Antiqua" w:cs="Apple Symbols"/>
          <w:b/>
          <w:sz w:val="32"/>
          <w:szCs w:val="32"/>
        </w:rPr>
      </w:pPr>
      <w:r>
        <w:rPr>
          <w:rFonts w:ascii="Book Antiqua" w:hAnsi="Book Antiqua" w:cs="Apple Symbols"/>
          <w:b/>
          <w:sz w:val="32"/>
          <w:szCs w:val="32"/>
        </w:rPr>
        <w:t xml:space="preserve"> </w:t>
      </w:r>
    </w:p>
    <w:p w14:paraId="0955AD99" w14:textId="7A7DC867" w:rsidR="00221EF8" w:rsidRPr="00F16806" w:rsidRDefault="002E6D85" w:rsidP="00F16806">
      <w:pPr>
        <w:jc w:val="center"/>
        <w:rPr>
          <w:rFonts w:ascii="Book Antiqua" w:hAnsi="Book Antiqua" w:cs="Apple Symbols"/>
          <w:b/>
          <w:sz w:val="36"/>
          <w:szCs w:val="36"/>
        </w:rPr>
      </w:pPr>
      <w:r>
        <w:rPr>
          <w:rFonts w:ascii="Book Antiqua" w:hAnsi="Book Antiqua" w:cs="Apple Symbols"/>
          <w:b/>
          <w:sz w:val="36"/>
          <w:szCs w:val="36"/>
        </w:rPr>
        <w:t>Trinitarian Theology</w:t>
      </w:r>
    </w:p>
    <w:p w14:paraId="6AFB0B10" w14:textId="77777777" w:rsidR="00F16806" w:rsidRDefault="00F16806" w:rsidP="00F16806">
      <w:pPr>
        <w:jc w:val="center"/>
        <w:rPr>
          <w:rFonts w:ascii="Book Antiqua" w:hAnsi="Book Antiqua" w:cs="Apple Symbols"/>
          <w:b/>
          <w:sz w:val="36"/>
          <w:szCs w:val="36"/>
        </w:rPr>
      </w:pPr>
    </w:p>
    <w:p w14:paraId="3BE46551" w14:textId="77777777" w:rsidR="008518FB" w:rsidRPr="00077AFA" w:rsidRDefault="008518FB" w:rsidP="008518FB">
      <w:pPr>
        <w:widowControl w:val="0"/>
        <w:autoSpaceDE w:val="0"/>
        <w:autoSpaceDN w:val="0"/>
        <w:adjustRightInd w:val="0"/>
        <w:rPr>
          <w:rFonts w:ascii="Book Antiqua" w:hAnsi="Book Antiqua" w:cs="Times"/>
          <w:b/>
          <w:color w:val="1A1718"/>
          <w:sz w:val="26"/>
          <w:szCs w:val="26"/>
        </w:rPr>
      </w:pPr>
      <w:r w:rsidRPr="00077AFA">
        <w:rPr>
          <w:rFonts w:ascii="Book Antiqua" w:hAnsi="Book Antiqua" w:cs="Times"/>
          <w:b/>
          <w:color w:val="1A1718"/>
          <w:sz w:val="26"/>
          <w:szCs w:val="26"/>
        </w:rPr>
        <w:t>Meeting Information</w:t>
      </w:r>
    </w:p>
    <w:p w14:paraId="440F9BAF" w14:textId="6109351E" w:rsidR="008518FB" w:rsidRPr="00B03B29" w:rsidRDefault="008518FB" w:rsidP="008518FB">
      <w:pPr>
        <w:widowControl w:val="0"/>
        <w:autoSpaceDE w:val="0"/>
        <w:autoSpaceDN w:val="0"/>
        <w:adjustRightInd w:val="0"/>
        <w:rPr>
          <w:rFonts w:ascii="Book Antiqua" w:hAnsi="Book Antiqua" w:cs="Times"/>
          <w:sz w:val="24"/>
          <w:szCs w:val="24"/>
        </w:rPr>
      </w:pPr>
      <w:r w:rsidRPr="00B03B29">
        <w:rPr>
          <w:rFonts w:ascii="Book Antiqua" w:hAnsi="Book Antiqua" w:cs="Times"/>
          <w:color w:val="1A1718"/>
          <w:sz w:val="24"/>
          <w:szCs w:val="24"/>
        </w:rPr>
        <w:t xml:space="preserve">Meeting </w:t>
      </w:r>
      <w:r w:rsidR="002E6D85">
        <w:rPr>
          <w:rFonts w:ascii="Book Antiqua" w:hAnsi="Book Antiqua" w:cs="Times"/>
          <w:color w:val="1A1718"/>
          <w:sz w:val="24"/>
          <w:szCs w:val="24"/>
        </w:rPr>
        <w:t xml:space="preserve">Time: </w:t>
      </w:r>
      <w:r w:rsidR="0039404A">
        <w:rPr>
          <w:rFonts w:ascii="Book Antiqua" w:hAnsi="Book Antiqua" w:cs="Times"/>
          <w:color w:val="1A1718"/>
          <w:sz w:val="24"/>
          <w:szCs w:val="24"/>
        </w:rPr>
        <w:t>Wednesdays</w:t>
      </w:r>
      <w:r w:rsidR="00992D68">
        <w:rPr>
          <w:rFonts w:ascii="Book Antiqua" w:hAnsi="Book Antiqua" w:cs="Times"/>
          <w:color w:val="1A1718"/>
          <w:sz w:val="24"/>
          <w:szCs w:val="24"/>
        </w:rPr>
        <w:t>, 1:00 PM–3</w:t>
      </w:r>
      <w:r w:rsidR="00B03B29">
        <w:rPr>
          <w:rFonts w:ascii="Book Antiqua" w:hAnsi="Book Antiqua" w:cs="Times"/>
          <w:color w:val="1A1718"/>
          <w:sz w:val="24"/>
          <w:szCs w:val="24"/>
        </w:rPr>
        <w:t>:00 PM (</w:t>
      </w:r>
      <w:r w:rsidR="006C46D7">
        <w:rPr>
          <w:rFonts w:ascii="Book Antiqua" w:hAnsi="Book Antiqua" w:cs="Times"/>
          <w:color w:val="1A1718"/>
          <w:sz w:val="24"/>
          <w:szCs w:val="24"/>
        </w:rPr>
        <w:t>A</w:t>
      </w:r>
      <w:r w:rsidR="00154D13">
        <w:rPr>
          <w:rFonts w:ascii="Book Antiqua" w:hAnsi="Book Antiqua" w:cs="Times"/>
          <w:color w:val="1A1718"/>
          <w:sz w:val="24"/>
          <w:szCs w:val="24"/>
        </w:rPr>
        <w:t>pril</w:t>
      </w:r>
      <w:r w:rsidR="006C46D7">
        <w:rPr>
          <w:rFonts w:ascii="Book Antiqua" w:hAnsi="Book Antiqua" w:cs="Times"/>
          <w:color w:val="1A1718"/>
          <w:sz w:val="24"/>
          <w:szCs w:val="24"/>
        </w:rPr>
        <w:t xml:space="preserve"> 3 – </w:t>
      </w:r>
      <w:r w:rsidR="0039404A">
        <w:rPr>
          <w:rFonts w:ascii="Book Antiqua" w:hAnsi="Book Antiqua" w:cs="Times"/>
          <w:color w:val="1A1718"/>
          <w:sz w:val="24"/>
          <w:szCs w:val="24"/>
        </w:rPr>
        <w:t>May 5</w:t>
      </w:r>
      <w:r w:rsidR="00B03B29">
        <w:rPr>
          <w:rFonts w:ascii="Book Antiqua" w:hAnsi="Book Antiqua" w:cs="Times"/>
          <w:color w:val="1A1718"/>
          <w:sz w:val="24"/>
          <w:szCs w:val="24"/>
        </w:rPr>
        <w:t>)</w:t>
      </w:r>
    </w:p>
    <w:p w14:paraId="25D45873" w14:textId="3418D9BC" w:rsidR="008518FB" w:rsidRPr="00B03B29" w:rsidRDefault="002E6D85" w:rsidP="008518FB">
      <w:pPr>
        <w:widowControl w:val="0"/>
        <w:autoSpaceDE w:val="0"/>
        <w:autoSpaceDN w:val="0"/>
        <w:adjustRightInd w:val="0"/>
        <w:rPr>
          <w:rFonts w:ascii="Book Antiqua" w:hAnsi="Book Antiqua" w:cs="Times"/>
          <w:color w:val="1A1718"/>
          <w:sz w:val="24"/>
          <w:szCs w:val="24"/>
        </w:rPr>
      </w:pPr>
      <w:r>
        <w:rPr>
          <w:rFonts w:ascii="Book Antiqua" w:hAnsi="Book Antiqua" w:cs="Times"/>
          <w:color w:val="1A1718"/>
          <w:sz w:val="24"/>
          <w:szCs w:val="24"/>
        </w:rPr>
        <w:t xml:space="preserve">Meeting Place: </w:t>
      </w:r>
      <w:r w:rsidR="0039404A">
        <w:rPr>
          <w:rFonts w:ascii="Book Antiqua" w:hAnsi="Book Antiqua" w:cs="Times"/>
          <w:color w:val="1A1718"/>
          <w:sz w:val="24"/>
          <w:szCs w:val="24"/>
        </w:rPr>
        <w:t>Chapel</w:t>
      </w:r>
    </w:p>
    <w:p w14:paraId="40592B4D" w14:textId="77777777" w:rsidR="003B2FE6" w:rsidRPr="00B03B29" w:rsidRDefault="003B2FE6" w:rsidP="008518FB">
      <w:pPr>
        <w:widowControl w:val="0"/>
        <w:autoSpaceDE w:val="0"/>
        <w:autoSpaceDN w:val="0"/>
        <w:adjustRightInd w:val="0"/>
        <w:rPr>
          <w:rFonts w:ascii="Book Antiqua" w:hAnsi="Book Antiqua" w:cs="Times"/>
          <w:sz w:val="24"/>
          <w:szCs w:val="24"/>
        </w:rPr>
      </w:pPr>
    </w:p>
    <w:p w14:paraId="0ABF10A5" w14:textId="77777777" w:rsidR="008518FB" w:rsidRPr="00077AFA" w:rsidRDefault="008518FB" w:rsidP="008518FB">
      <w:pPr>
        <w:widowControl w:val="0"/>
        <w:autoSpaceDE w:val="0"/>
        <w:autoSpaceDN w:val="0"/>
        <w:adjustRightInd w:val="0"/>
        <w:rPr>
          <w:rFonts w:ascii="Book Antiqua" w:hAnsi="Book Antiqua" w:cs="Times"/>
          <w:sz w:val="26"/>
          <w:szCs w:val="26"/>
        </w:rPr>
      </w:pPr>
      <w:r w:rsidRPr="00077AFA">
        <w:rPr>
          <w:rFonts w:ascii="Book Antiqua" w:hAnsi="Book Antiqua" w:cs="Times"/>
          <w:b/>
          <w:bCs/>
          <w:color w:val="1A1718"/>
          <w:sz w:val="26"/>
          <w:szCs w:val="26"/>
        </w:rPr>
        <w:t xml:space="preserve">Contact Information </w:t>
      </w:r>
    </w:p>
    <w:p w14:paraId="5EEE4CB3" w14:textId="2A81FACC" w:rsidR="008518FB" w:rsidRPr="00B03B29" w:rsidRDefault="00C20908" w:rsidP="008518FB">
      <w:pPr>
        <w:widowControl w:val="0"/>
        <w:autoSpaceDE w:val="0"/>
        <w:autoSpaceDN w:val="0"/>
        <w:adjustRightInd w:val="0"/>
        <w:rPr>
          <w:rFonts w:ascii="Book Antiqua" w:hAnsi="Book Antiqua" w:cs="Times"/>
          <w:color w:val="1A1718"/>
          <w:sz w:val="24"/>
          <w:szCs w:val="24"/>
        </w:rPr>
      </w:pPr>
      <w:r>
        <w:rPr>
          <w:rFonts w:ascii="Book Antiqua" w:hAnsi="Book Antiqua" w:cs="Times"/>
          <w:color w:val="1A1718"/>
          <w:sz w:val="24"/>
          <w:szCs w:val="24"/>
        </w:rPr>
        <w:t>Prof.: D. Blair Smith (office: lower level in E building</w:t>
      </w:r>
      <w:r w:rsidR="008518FB" w:rsidRPr="00B03B29">
        <w:rPr>
          <w:rFonts w:ascii="Book Antiqua" w:hAnsi="Book Antiqua" w:cs="Times"/>
          <w:color w:val="1A1718"/>
          <w:sz w:val="24"/>
          <w:szCs w:val="24"/>
        </w:rPr>
        <w:t xml:space="preserve">) </w:t>
      </w:r>
    </w:p>
    <w:p w14:paraId="77016928" w14:textId="61D5846D" w:rsidR="008518FB" w:rsidRPr="00B03B29" w:rsidRDefault="00B03B29" w:rsidP="008518FB">
      <w:pPr>
        <w:widowControl w:val="0"/>
        <w:autoSpaceDE w:val="0"/>
        <w:autoSpaceDN w:val="0"/>
        <w:adjustRightInd w:val="0"/>
        <w:rPr>
          <w:rFonts w:ascii="Book Antiqua" w:hAnsi="Book Antiqua" w:cs="Times"/>
          <w:color w:val="1A1718"/>
          <w:sz w:val="24"/>
          <w:szCs w:val="24"/>
        </w:rPr>
      </w:pPr>
      <w:r w:rsidRPr="00B03B29">
        <w:rPr>
          <w:rFonts w:ascii="Book Antiqua" w:hAnsi="Book Antiqua" w:cs="Times"/>
          <w:color w:val="1A1718"/>
          <w:sz w:val="24"/>
          <w:szCs w:val="24"/>
        </w:rPr>
        <w:t>Office Phone: 704-3</w:t>
      </w:r>
      <w:r w:rsidR="008518FB" w:rsidRPr="00B03B29">
        <w:rPr>
          <w:rFonts w:ascii="Book Antiqua" w:hAnsi="Book Antiqua" w:cs="Times"/>
          <w:color w:val="1A1718"/>
          <w:sz w:val="24"/>
          <w:szCs w:val="24"/>
        </w:rPr>
        <w:t>66-50</w:t>
      </w:r>
      <w:r w:rsidR="00C632DF">
        <w:rPr>
          <w:rFonts w:ascii="Book Antiqua" w:hAnsi="Book Antiqua" w:cs="Times"/>
          <w:color w:val="1A1718"/>
          <w:sz w:val="24"/>
          <w:szCs w:val="24"/>
        </w:rPr>
        <w:t>66 (x4223</w:t>
      </w:r>
      <w:r w:rsidR="008518FB" w:rsidRPr="00B03B29">
        <w:rPr>
          <w:rFonts w:ascii="Book Antiqua" w:hAnsi="Book Antiqua" w:cs="Times"/>
          <w:color w:val="1A1718"/>
          <w:sz w:val="24"/>
          <w:szCs w:val="24"/>
        </w:rPr>
        <w:t>) </w:t>
      </w:r>
    </w:p>
    <w:p w14:paraId="0C2C2696" w14:textId="77777777" w:rsidR="008518FB" w:rsidRPr="00B03B29" w:rsidRDefault="008518FB" w:rsidP="008518FB">
      <w:pPr>
        <w:widowControl w:val="0"/>
        <w:autoSpaceDE w:val="0"/>
        <w:autoSpaceDN w:val="0"/>
        <w:adjustRightInd w:val="0"/>
        <w:rPr>
          <w:rFonts w:ascii="Book Antiqua" w:hAnsi="Book Antiqua" w:cs="Times"/>
          <w:sz w:val="24"/>
          <w:szCs w:val="24"/>
        </w:rPr>
      </w:pPr>
      <w:r w:rsidRPr="00B03B29">
        <w:rPr>
          <w:rFonts w:ascii="Book Antiqua" w:hAnsi="Book Antiqua" w:cs="Times"/>
          <w:color w:val="1A1718"/>
          <w:sz w:val="24"/>
          <w:szCs w:val="24"/>
        </w:rPr>
        <w:t>Email</w:t>
      </w:r>
      <w:r w:rsidRPr="00B03B29">
        <w:rPr>
          <w:rFonts w:ascii="Book Antiqua" w:hAnsi="Book Antiqua" w:cs="Times"/>
          <w:sz w:val="24"/>
          <w:szCs w:val="24"/>
        </w:rPr>
        <w:t xml:space="preserve">: </w:t>
      </w:r>
      <w:hyperlink r:id="rId7" w:history="1">
        <w:r w:rsidRPr="00B03B29">
          <w:rPr>
            <w:rStyle w:val="Hyperlink"/>
            <w:rFonts w:ascii="Book Antiqua" w:hAnsi="Book Antiqua" w:cs="Times"/>
            <w:sz w:val="24"/>
            <w:szCs w:val="24"/>
          </w:rPr>
          <w:t>bsmith@rts.edu</w:t>
        </w:r>
      </w:hyperlink>
    </w:p>
    <w:p w14:paraId="14D0F022" w14:textId="3F3E72C9" w:rsidR="008518FB" w:rsidRPr="00B03B29" w:rsidRDefault="002E6D85" w:rsidP="008518FB">
      <w:pPr>
        <w:widowControl w:val="0"/>
        <w:autoSpaceDE w:val="0"/>
        <w:autoSpaceDN w:val="0"/>
        <w:adjustRightInd w:val="0"/>
        <w:rPr>
          <w:rFonts w:ascii="Book Antiqua" w:hAnsi="Book Antiqua" w:cs="Times"/>
          <w:color w:val="1A1718"/>
          <w:sz w:val="24"/>
          <w:szCs w:val="24"/>
        </w:rPr>
      </w:pPr>
      <w:r>
        <w:rPr>
          <w:rFonts w:ascii="Book Antiqua" w:hAnsi="Book Antiqua" w:cs="Times"/>
          <w:color w:val="1A1718"/>
          <w:sz w:val="24"/>
          <w:szCs w:val="24"/>
        </w:rPr>
        <w:t>Hours: Tuesdays</w:t>
      </w:r>
      <w:r w:rsidR="00B03B29" w:rsidRPr="00B03B29">
        <w:rPr>
          <w:rFonts w:ascii="Book Antiqua" w:hAnsi="Book Antiqua" w:cs="Times"/>
          <w:color w:val="1A1718"/>
          <w:sz w:val="24"/>
          <w:szCs w:val="24"/>
        </w:rPr>
        <w:t xml:space="preserve"> </w:t>
      </w:r>
      <w:r w:rsidR="0039404A">
        <w:rPr>
          <w:rFonts w:ascii="Book Antiqua" w:hAnsi="Book Antiqua" w:cs="Times"/>
          <w:color w:val="1A1718"/>
          <w:sz w:val="24"/>
          <w:szCs w:val="24"/>
        </w:rPr>
        <w:t>1</w:t>
      </w:r>
      <w:r w:rsidR="00B03B29" w:rsidRPr="00B03B29">
        <w:rPr>
          <w:rFonts w:ascii="Book Antiqua" w:hAnsi="Book Antiqua" w:cs="Times"/>
          <w:color w:val="1A1718"/>
          <w:sz w:val="24"/>
          <w:szCs w:val="24"/>
        </w:rPr>
        <w:t>:00 PM–</w:t>
      </w:r>
      <w:r w:rsidR="0039404A">
        <w:rPr>
          <w:rFonts w:ascii="Book Antiqua" w:hAnsi="Book Antiqua" w:cs="Times"/>
          <w:color w:val="1A1718"/>
          <w:sz w:val="24"/>
          <w:szCs w:val="24"/>
        </w:rPr>
        <w:t>3</w:t>
      </w:r>
      <w:r w:rsidR="008518FB" w:rsidRPr="00B03B29">
        <w:rPr>
          <w:rFonts w:ascii="Book Antiqua" w:hAnsi="Book Antiqua" w:cs="Times"/>
          <w:color w:val="1A1718"/>
          <w:sz w:val="24"/>
          <w:szCs w:val="24"/>
        </w:rPr>
        <w:t xml:space="preserve">:00 PM and by appointment </w:t>
      </w:r>
    </w:p>
    <w:p w14:paraId="78397204" w14:textId="77777777" w:rsidR="00AE41C7" w:rsidRPr="00B03B29" w:rsidRDefault="00AE41C7" w:rsidP="00AE41C7">
      <w:pPr>
        <w:widowControl w:val="0"/>
        <w:autoSpaceDE w:val="0"/>
        <w:autoSpaceDN w:val="0"/>
        <w:adjustRightInd w:val="0"/>
        <w:rPr>
          <w:rFonts w:ascii="Book Antiqua" w:hAnsi="Book Antiqua" w:cs="Times"/>
          <w:color w:val="1A1718"/>
          <w:sz w:val="24"/>
          <w:szCs w:val="24"/>
        </w:rPr>
      </w:pPr>
      <w:r>
        <w:rPr>
          <w:rFonts w:ascii="Book Antiqua" w:hAnsi="Book Antiqua" w:cs="Times"/>
          <w:color w:val="1A1718"/>
          <w:sz w:val="24"/>
          <w:szCs w:val="24"/>
        </w:rPr>
        <w:t>Teaching Assistant: Arthur Rankin (</w:t>
      </w:r>
      <w:r w:rsidRPr="007E0BFE">
        <w:rPr>
          <w:rFonts w:ascii="Book Antiqua" w:hAnsi="Book Antiqua" w:cs="Times"/>
          <w:color w:val="1A1718"/>
          <w:sz w:val="24"/>
          <w:szCs w:val="24"/>
        </w:rPr>
        <w:t>ajrankin3@gmail.com</w:t>
      </w:r>
      <w:r w:rsidRPr="00B03B29">
        <w:rPr>
          <w:rFonts w:ascii="Book Antiqua" w:hAnsi="Book Antiqua" w:cs="Times"/>
          <w:color w:val="1A1718"/>
          <w:sz w:val="24"/>
          <w:szCs w:val="24"/>
        </w:rPr>
        <w:t>)</w:t>
      </w:r>
      <w:r w:rsidRPr="00B03B29">
        <w:rPr>
          <w:rFonts w:ascii="MS Mincho" w:eastAsia="MS Mincho" w:hAnsi="MS Mincho" w:cs="MS Mincho" w:hint="eastAsia"/>
          <w:color w:val="1A1718"/>
          <w:sz w:val="24"/>
          <w:szCs w:val="24"/>
        </w:rPr>
        <w:t> </w:t>
      </w:r>
    </w:p>
    <w:p w14:paraId="37DF007D" w14:textId="77777777" w:rsidR="003B2FE6" w:rsidRDefault="003B2FE6" w:rsidP="008518FB">
      <w:pPr>
        <w:rPr>
          <w:rFonts w:ascii="Book Antiqua" w:hAnsi="Book Antiqua" w:cs="Apple Symbols"/>
          <w:b/>
          <w:sz w:val="24"/>
          <w:szCs w:val="24"/>
        </w:rPr>
      </w:pPr>
    </w:p>
    <w:p w14:paraId="537282C9" w14:textId="0B5E5551" w:rsidR="007C5A6F" w:rsidRPr="00077AFA" w:rsidRDefault="0064402A" w:rsidP="008518FB">
      <w:pPr>
        <w:rPr>
          <w:rFonts w:ascii="Book Antiqua" w:hAnsi="Book Antiqua" w:cs="Apple Symbols"/>
          <w:b/>
          <w:sz w:val="26"/>
          <w:szCs w:val="26"/>
        </w:rPr>
      </w:pPr>
      <w:r w:rsidRPr="00077AFA">
        <w:rPr>
          <w:rFonts w:ascii="Book Antiqua" w:hAnsi="Book Antiqua" w:cs="Apple Symbols"/>
          <w:b/>
          <w:sz w:val="26"/>
          <w:szCs w:val="26"/>
        </w:rPr>
        <w:t>Course Description</w:t>
      </w:r>
    </w:p>
    <w:p w14:paraId="5B08E535" w14:textId="01ECBAD3" w:rsidR="00992D68" w:rsidRDefault="00992D68" w:rsidP="00992D68">
      <w:pPr>
        <w:rPr>
          <w:rFonts w:ascii="Book Antiqua" w:hAnsi="Book Antiqua" w:cs="Apple Symbols"/>
          <w:sz w:val="24"/>
          <w:szCs w:val="24"/>
        </w:rPr>
      </w:pPr>
      <w:r w:rsidRPr="00992D68">
        <w:rPr>
          <w:rFonts w:ascii="Book Antiqua" w:hAnsi="Book Antiqua" w:cs="Apple Symbols"/>
          <w:sz w:val="24"/>
          <w:szCs w:val="24"/>
        </w:rPr>
        <w:t>Trinitarian faith is vital to the life and health of the church. In this cour</w:t>
      </w:r>
      <w:r>
        <w:rPr>
          <w:rFonts w:ascii="Book Antiqua" w:hAnsi="Book Antiqua" w:cs="Apple Symbols"/>
          <w:sz w:val="24"/>
          <w:szCs w:val="24"/>
        </w:rPr>
        <w:t xml:space="preserve">se we will explore the biblical and </w:t>
      </w:r>
      <w:r w:rsidRPr="00992D68">
        <w:rPr>
          <w:rFonts w:ascii="Book Antiqua" w:hAnsi="Book Antiqua" w:cs="Apple Symbols"/>
          <w:sz w:val="24"/>
          <w:szCs w:val="24"/>
        </w:rPr>
        <w:t>theological foundations, historical development</w:t>
      </w:r>
      <w:r>
        <w:rPr>
          <w:rFonts w:ascii="Book Antiqua" w:hAnsi="Book Antiqua" w:cs="Apple Symbols"/>
          <w:sz w:val="24"/>
          <w:szCs w:val="24"/>
        </w:rPr>
        <w:t>,</w:t>
      </w:r>
      <w:r w:rsidRPr="00992D68">
        <w:rPr>
          <w:rFonts w:ascii="Book Antiqua" w:hAnsi="Book Antiqua" w:cs="Apple Symbols"/>
          <w:sz w:val="24"/>
          <w:szCs w:val="24"/>
        </w:rPr>
        <w:t xml:space="preserve"> and contemporary approaches to the doctrine of the Trinity. </w:t>
      </w:r>
      <w:r>
        <w:rPr>
          <w:rFonts w:ascii="Book Antiqua" w:hAnsi="Book Antiqua" w:cs="Apple Symbols"/>
          <w:sz w:val="24"/>
          <w:szCs w:val="24"/>
        </w:rPr>
        <w:t>After exploring the exegetical roots of Trinitarian doctrine, we will give special attention to tracing the development of Trinitarian doctrine from the second through fifth centuries. We will then briefly go over developments within the Medieval and Reformation periods, before turning our focus to the variety of approaches r</w:t>
      </w:r>
      <w:r w:rsidR="00C976D1">
        <w:rPr>
          <w:rFonts w:ascii="Book Antiqua" w:hAnsi="Book Antiqua" w:cs="Apple Symbols"/>
          <w:sz w:val="24"/>
          <w:szCs w:val="24"/>
        </w:rPr>
        <w:t>evealed in the recent</w:t>
      </w:r>
      <w:r>
        <w:rPr>
          <w:rFonts w:ascii="Book Antiqua" w:hAnsi="Book Antiqua" w:cs="Apple Symbols"/>
          <w:sz w:val="24"/>
          <w:szCs w:val="24"/>
        </w:rPr>
        <w:t xml:space="preserve"> Trinitarian revival. </w:t>
      </w:r>
    </w:p>
    <w:p w14:paraId="01229B3F" w14:textId="77777777" w:rsidR="003B2FE6" w:rsidRDefault="003B2FE6" w:rsidP="008518FB">
      <w:pPr>
        <w:rPr>
          <w:rFonts w:ascii="Book Antiqua" w:hAnsi="Book Antiqua" w:cs="Apple Symbols"/>
          <w:b/>
          <w:sz w:val="24"/>
          <w:szCs w:val="24"/>
        </w:rPr>
      </w:pPr>
    </w:p>
    <w:p w14:paraId="6B1039AD" w14:textId="3CFBC550" w:rsidR="007C5A6F" w:rsidRPr="00077AFA" w:rsidRDefault="0064402A" w:rsidP="0053539F">
      <w:pPr>
        <w:rPr>
          <w:rFonts w:ascii="Book Antiqua" w:hAnsi="Book Antiqua" w:cs="Apple Symbols"/>
          <w:b/>
          <w:sz w:val="26"/>
          <w:szCs w:val="26"/>
        </w:rPr>
      </w:pPr>
      <w:r w:rsidRPr="00077AFA">
        <w:rPr>
          <w:rFonts w:ascii="Book Antiqua" w:hAnsi="Book Antiqua" w:cs="Apple Symbols"/>
          <w:b/>
          <w:sz w:val="26"/>
          <w:szCs w:val="26"/>
        </w:rPr>
        <w:t>Course Objectives</w:t>
      </w:r>
    </w:p>
    <w:p w14:paraId="4385AE2D" w14:textId="23603568" w:rsidR="00C03DE2" w:rsidRDefault="00C03DE2" w:rsidP="00C03DE2">
      <w:pPr>
        <w:pStyle w:val="ListParagraph"/>
        <w:numPr>
          <w:ilvl w:val="0"/>
          <w:numId w:val="2"/>
        </w:numPr>
        <w:rPr>
          <w:rFonts w:ascii="Book Antiqua" w:hAnsi="Book Antiqua" w:cs="Apple Symbols"/>
          <w:sz w:val="24"/>
          <w:szCs w:val="24"/>
        </w:rPr>
      </w:pPr>
      <w:r>
        <w:rPr>
          <w:rFonts w:ascii="Book Antiqua" w:hAnsi="Book Antiqua" w:cs="Apple Symbols"/>
          <w:sz w:val="24"/>
          <w:szCs w:val="24"/>
        </w:rPr>
        <w:t xml:space="preserve">For the student to grow in </w:t>
      </w:r>
      <w:r w:rsidRPr="00C03DE2">
        <w:rPr>
          <w:rFonts w:ascii="Book Antiqua" w:hAnsi="Book Antiqua" w:cs="Apple Symbols"/>
          <w:sz w:val="24"/>
          <w:szCs w:val="24"/>
        </w:rPr>
        <w:t>love and adoration for the Father, Son and Holy Spirit.</w:t>
      </w:r>
    </w:p>
    <w:p w14:paraId="4F87E1A3" w14:textId="4B11761C" w:rsidR="00C03DE2" w:rsidRPr="003A37DA" w:rsidRDefault="00C03DE2" w:rsidP="003A37DA">
      <w:pPr>
        <w:pStyle w:val="ListParagraph"/>
        <w:numPr>
          <w:ilvl w:val="0"/>
          <w:numId w:val="2"/>
        </w:numPr>
        <w:rPr>
          <w:rFonts w:ascii="Book Antiqua" w:hAnsi="Book Antiqua" w:cs="Apple Symbols"/>
          <w:sz w:val="24"/>
          <w:szCs w:val="24"/>
        </w:rPr>
      </w:pPr>
      <w:r>
        <w:rPr>
          <w:rFonts w:ascii="Book Antiqua" w:hAnsi="Book Antiqua" w:cs="Apple Symbols"/>
          <w:sz w:val="24"/>
          <w:szCs w:val="24"/>
        </w:rPr>
        <w:t>To become persuaded that T</w:t>
      </w:r>
      <w:r w:rsidRPr="00C03DE2">
        <w:rPr>
          <w:rFonts w:ascii="Book Antiqua" w:hAnsi="Book Antiqua" w:cs="Apple Symbols"/>
          <w:sz w:val="24"/>
          <w:szCs w:val="24"/>
        </w:rPr>
        <w:t>rinitarian faith is vital to the life and health of the Church.  </w:t>
      </w:r>
    </w:p>
    <w:p w14:paraId="5E3F9ADD" w14:textId="5A37C689" w:rsidR="00C03DE2" w:rsidRPr="003A37DA" w:rsidRDefault="00C03DE2" w:rsidP="00C03DE2">
      <w:pPr>
        <w:pStyle w:val="ListParagraph"/>
        <w:numPr>
          <w:ilvl w:val="0"/>
          <w:numId w:val="2"/>
        </w:numPr>
        <w:rPr>
          <w:rFonts w:ascii="Book Antiqua" w:hAnsi="Book Antiqua" w:cs="Apple Symbols"/>
          <w:sz w:val="24"/>
          <w:szCs w:val="24"/>
        </w:rPr>
      </w:pPr>
      <w:r>
        <w:rPr>
          <w:rFonts w:ascii="Book Antiqua" w:hAnsi="Book Antiqua" w:cs="Apple Symbols"/>
          <w:sz w:val="24"/>
          <w:szCs w:val="24"/>
        </w:rPr>
        <w:t>To b</w:t>
      </w:r>
      <w:r w:rsidRPr="00C03DE2">
        <w:rPr>
          <w:rFonts w:ascii="Book Antiqua" w:hAnsi="Book Antiqua" w:cs="Apple Symbols"/>
          <w:sz w:val="24"/>
          <w:szCs w:val="24"/>
        </w:rPr>
        <w:t>etter understand the biblical and theological foundations for the Christian doctrine of the Trinity.</w:t>
      </w:r>
    </w:p>
    <w:p w14:paraId="4924EB2C" w14:textId="5FA45ACB" w:rsidR="00C03DE2" w:rsidRPr="003A37DA" w:rsidRDefault="00C03DE2" w:rsidP="003A37DA">
      <w:pPr>
        <w:pStyle w:val="ListParagraph"/>
        <w:numPr>
          <w:ilvl w:val="0"/>
          <w:numId w:val="2"/>
        </w:numPr>
        <w:rPr>
          <w:rFonts w:ascii="Book Antiqua" w:hAnsi="Book Antiqua" w:cs="Apple Symbols"/>
          <w:sz w:val="24"/>
          <w:szCs w:val="24"/>
        </w:rPr>
      </w:pPr>
      <w:r>
        <w:rPr>
          <w:rFonts w:ascii="Book Antiqua" w:hAnsi="Book Antiqua" w:cs="Apple Symbols"/>
          <w:sz w:val="24"/>
          <w:szCs w:val="24"/>
        </w:rPr>
        <w:t>To g</w:t>
      </w:r>
      <w:r w:rsidRPr="00C03DE2">
        <w:rPr>
          <w:rFonts w:ascii="Book Antiqua" w:hAnsi="Book Antiqua" w:cs="Apple Symbols"/>
          <w:sz w:val="24"/>
          <w:szCs w:val="24"/>
        </w:rPr>
        <w:t>ain a deeper understanding of</w:t>
      </w:r>
      <w:r>
        <w:rPr>
          <w:rFonts w:ascii="Book Antiqua" w:hAnsi="Book Antiqua" w:cs="Apple Symbols"/>
          <w:sz w:val="24"/>
          <w:szCs w:val="24"/>
        </w:rPr>
        <w:t xml:space="preserve"> the historical development of T</w:t>
      </w:r>
      <w:r w:rsidRPr="00C03DE2">
        <w:rPr>
          <w:rFonts w:ascii="Book Antiqua" w:hAnsi="Book Antiqua" w:cs="Apple Symbols"/>
          <w:sz w:val="24"/>
          <w:szCs w:val="24"/>
        </w:rPr>
        <w:t>rinitarian doctrine through an engagement with primary texts (</w:t>
      </w:r>
      <w:r>
        <w:rPr>
          <w:rFonts w:ascii="Book Antiqua" w:hAnsi="Book Antiqua" w:cs="Apple Symbols"/>
          <w:sz w:val="24"/>
          <w:szCs w:val="24"/>
        </w:rPr>
        <w:t xml:space="preserve">especially from </w:t>
      </w:r>
      <w:r w:rsidRPr="00C03DE2">
        <w:rPr>
          <w:rFonts w:ascii="Book Antiqua" w:hAnsi="Book Antiqua" w:cs="Apple Symbols"/>
          <w:sz w:val="24"/>
          <w:szCs w:val="24"/>
        </w:rPr>
        <w:t>mid-second to early-fifth c</w:t>
      </w:r>
      <w:r>
        <w:rPr>
          <w:rFonts w:ascii="Book Antiqua" w:hAnsi="Book Antiqua" w:cs="Apple Symbols"/>
          <w:sz w:val="24"/>
          <w:szCs w:val="24"/>
        </w:rPr>
        <w:t>enturies</w:t>
      </w:r>
      <w:r w:rsidRPr="00C03DE2">
        <w:rPr>
          <w:rFonts w:ascii="Book Antiqua" w:hAnsi="Book Antiqua" w:cs="Apple Symbols"/>
          <w:sz w:val="24"/>
          <w:szCs w:val="24"/>
        </w:rPr>
        <w:t>).</w:t>
      </w:r>
    </w:p>
    <w:p w14:paraId="285EDD7D" w14:textId="7AD82430" w:rsidR="00C03DE2" w:rsidRPr="00C03DE2" w:rsidRDefault="00B8514E" w:rsidP="00C03DE2">
      <w:pPr>
        <w:pStyle w:val="ListParagraph"/>
        <w:numPr>
          <w:ilvl w:val="0"/>
          <w:numId w:val="2"/>
        </w:numPr>
        <w:rPr>
          <w:rFonts w:ascii="Book Antiqua" w:hAnsi="Book Antiqua" w:cs="Apple Symbols"/>
          <w:sz w:val="24"/>
          <w:szCs w:val="24"/>
        </w:rPr>
      </w:pPr>
      <w:r>
        <w:rPr>
          <w:rFonts w:ascii="Book Antiqua" w:hAnsi="Book Antiqua" w:cs="Apple Symbols"/>
          <w:sz w:val="24"/>
          <w:szCs w:val="24"/>
        </w:rPr>
        <w:t>To b</w:t>
      </w:r>
      <w:r w:rsidR="00C03DE2" w:rsidRPr="00C03DE2">
        <w:rPr>
          <w:rFonts w:ascii="Book Antiqua" w:hAnsi="Book Antiqua" w:cs="Apple Symbols"/>
          <w:sz w:val="24"/>
          <w:szCs w:val="24"/>
        </w:rPr>
        <w:t>ecome familiar with contemporary approaches to the doctrine of the Trinity.</w:t>
      </w:r>
    </w:p>
    <w:p w14:paraId="5A63CA78" w14:textId="19609FA3" w:rsidR="00C03DE2" w:rsidRPr="003A37DA" w:rsidRDefault="00B8514E" w:rsidP="003A37DA">
      <w:pPr>
        <w:pStyle w:val="ListParagraph"/>
        <w:numPr>
          <w:ilvl w:val="0"/>
          <w:numId w:val="2"/>
        </w:numPr>
        <w:rPr>
          <w:rFonts w:ascii="Book Antiqua" w:hAnsi="Book Antiqua" w:cs="Apple Symbols"/>
          <w:sz w:val="24"/>
          <w:szCs w:val="24"/>
        </w:rPr>
      </w:pPr>
      <w:r>
        <w:rPr>
          <w:rFonts w:ascii="Book Antiqua" w:hAnsi="Book Antiqua" w:cs="Apple Symbols"/>
          <w:sz w:val="24"/>
          <w:szCs w:val="24"/>
        </w:rPr>
        <w:t>To r</w:t>
      </w:r>
      <w:r w:rsidR="00C03DE2" w:rsidRPr="00C03DE2">
        <w:rPr>
          <w:rFonts w:ascii="Book Antiqua" w:hAnsi="Book Antiqua" w:cs="Apple Symbols"/>
          <w:sz w:val="24"/>
          <w:szCs w:val="24"/>
        </w:rPr>
        <w:t>eflect c</w:t>
      </w:r>
      <w:r w:rsidR="001E3AB4">
        <w:rPr>
          <w:rFonts w:ascii="Book Antiqua" w:hAnsi="Book Antiqua" w:cs="Apple Symbols"/>
          <w:sz w:val="24"/>
          <w:szCs w:val="24"/>
        </w:rPr>
        <w:t>ritically on the proper use of T</w:t>
      </w:r>
      <w:r w:rsidR="00C03DE2" w:rsidRPr="00C03DE2">
        <w:rPr>
          <w:rFonts w:ascii="Book Antiqua" w:hAnsi="Book Antiqua" w:cs="Apple Symbols"/>
          <w:sz w:val="24"/>
          <w:szCs w:val="24"/>
        </w:rPr>
        <w:t>rinitarian doctrine in the life of the church.</w:t>
      </w:r>
    </w:p>
    <w:p w14:paraId="27AA7F94" w14:textId="50620935" w:rsidR="003B2FE6" w:rsidRDefault="00B8514E" w:rsidP="006F3EB5">
      <w:pPr>
        <w:pStyle w:val="ListParagraph"/>
        <w:numPr>
          <w:ilvl w:val="0"/>
          <w:numId w:val="2"/>
        </w:numPr>
        <w:rPr>
          <w:rFonts w:ascii="Book Antiqua" w:hAnsi="Book Antiqua" w:cs="Apple Symbols"/>
          <w:sz w:val="24"/>
          <w:szCs w:val="24"/>
        </w:rPr>
      </w:pPr>
      <w:r>
        <w:rPr>
          <w:rFonts w:ascii="Book Antiqua" w:hAnsi="Book Antiqua" w:cs="Apple Symbols"/>
          <w:sz w:val="24"/>
          <w:szCs w:val="24"/>
        </w:rPr>
        <w:t>To b</w:t>
      </w:r>
      <w:r w:rsidR="00C03DE2" w:rsidRPr="00C03DE2">
        <w:rPr>
          <w:rFonts w:ascii="Book Antiqua" w:hAnsi="Book Antiqua" w:cs="Apple Symbols"/>
          <w:sz w:val="24"/>
          <w:szCs w:val="24"/>
        </w:rPr>
        <w:t>etter understand the integrative nature of this doctrine and how it relates other key doctrines</w:t>
      </w:r>
      <w:r w:rsidR="001E3AB4">
        <w:rPr>
          <w:rFonts w:ascii="Book Antiqua" w:hAnsi="Book Antiqua" w:cs="Apple Symbols"/>
          <w:sz w:val="24"/>
          <w:szCs w:val="24"/>
        </w:rPr>
        <w:t xml:space="preserve"> of our Faith. </w:t>
      </w:r>
    </w:p>
    <w:p w14:paraId="5C081EA1" w14:textId="3E8BE14D" w:rsidR="00AE41C7" w:rsidRDefault="00AE41C7" w:rsidP="00AE41C7">
      <w:pPr>
        <w:pStyle w:val="ListParagraph"/>
        <w:rPr>
          <w:rFonts w:ascii="Book Antiqua" w:hAnsi="Book Antiqua" w:cs="Apple Symbols"/>
          <w:sz w:val="24"/>
          <w:szCs w:val="24"/>
        </w:rPr>
      </w:pPr>
    </w:p>
    <w:p w14:paraId="174F2682" w14:textId="77777777" w:rsidR="00AE41C7" w:rsidRPr="003A37DA" w:rsidRDefault="00AE41C7" w:rsidP="00AE41C7">
      <w:pPr>
        <w:pStyle w:val="ListParagraph"/>
        <w:rPr>
          <w:rFonts w:ascii="Book Antiqua" w:hAnsi="Book Antiqua" w:cs="Apple Symbols"/>
          <w:sz w:val="24"/>
          <w:szCs w:val="24"/>
        </w:rPr>
      </w:pPr>
    </w:p>
    <w:p w14:paraId="3143063D" w14:textId="3F31D46D" w:rsidR="00D00893" w:rsidRPr="00077AFA" w:rsidRDefault="00393D83" w:rsidP="00077AFA">
      <w:pPr>
        <w:rPr>
          <w:rFonts w:ascii="Book Antiqua" w:hAnsi="Book Antiqua" w:cs="Apple Symbols"/>
          <w:sz w:val="26"/>
          <w:szCs w:val="26"/>
        </w:rPr>
      </w:pPr>
      <w:r w:rsidRPr="00077AFA">
        <w:rPr>
          <w:rFonts w:ascii="Book Antiqua" w:hAnsi="Book Antiqua" w:cs="Apple Symbols"/>
          <w:b/>
          <w:sz w:val="26"/>
          <w:szCs w:val="26"/>
        </w:rPr>
        <w:lastRenderedPageBreak/>
        <w:t>Texts and Abbreviations</w:t>
      </w:r>
      <w:r w:rsidR="00846D63" w:rsidRPr="00077AFA">
        <w:rPr>
          <w:rFonts w:ascii="Book Antiqua" w:hAnsi="Book Antiqua" w:cs="Apple Symbols"/>
          <w:b/>
          <w:sz w:val="26"/>
          <w:szCs w:val="26"/>
        </w:rPr>
        <w:t xml:space="preserve"> </w:t>
      </w:r>
      <w:r w:rsidR="00846D63" w:rsidRPr="00077AFA">
        <w:rPr>
          <w:rFonts w:ascii="Book Antiqua" w:hAnsi="Book Antiqua" w:cs="Apple Symbols"/>
          <w:sz w:val="26"/>
          <w:szCs w:val="26"/>
        </w:rPr>
        <w:t>(</w:t>
      </w:r>
      <w:r w:rsidR="00846D63" w:rsidRPr="00077AFA">
        <w:rPr>
          <w:rFonts w:ascii="Book Antiqua" w:hAnsi="Book Antiqua" w:cs="Apple Symbols"/>
          <w:i/>
          <w:sz w:val="26"/>
          <w:szCs w:val="26"/>
        </w:rPr>
        <w:t>Required</w:t>
      </w:r>
      <w:r w:rsidR="00846D63" w:rsidRPr="00077AFA">
        <w:rPr>
          <w:rFonts w:ascii="Book Antiqua" w:hAnsi="Book Antiqua" w:cs="Apple Symbols"/>
          <w:sz w:val="26"/>
          <w:szCs w:val="26"/>
        </w:rPr>
        <w:t>)</w:t>
      </w:r>
    </w:p>
    <w:p w14:paraId="73532EB2" w14:textId="450B4433" w:rsidR="00D00893" w:rsidRPr="00D00893" w:rsidRDefault="00EF698F" w:rsidP="00C60042">
      <w:pPr>
        <w:ind w:left="1080" w:hanging="1080"/>
        <w:rPr>
          <w:rFonts w:ascii="Book Antiqua" w:hAnsi="Book Antiqua" w:cs="Apple Symbols"/>
          <w:i/>
          <w:sz w:val="24"/>
          <w:szCs w:val="24"/>
        </w:rPr>
      </w:pPr>
      <w:r w:rsidRPr="004A34B3">
        <w:rPr>
          <w:rFonts w:ascii="Book Antiqua" w:hAnsi="Book Antiqua" w:cs="Apple Symbols"/>
          <w:i/>
          <w:sz w:val="24"/>
          <w:szCs w:val="24"/>
        </w:rPr>
        <w:t>OHS</w:t>
      </w:r>
      <w:r>
        <w:rPr>
          <w:rFonts w:ascii="Book Antiqua" w:hAnsi="Book Antiqua" w:cs="Apple Symbols"/>
          <w:sz w:val="24"/>
          <w:szCs w:val="24"/>
        </w:rPr>
        <w:t xml:space="preserve">:     </w:t>
      </w:r>
      <w:r w:rsidR="00D00893">
        <w:rPr>
          <w:rFonts w:ascii="Book Antiqua" w:hAnsi="Book Antiqua" w:cs="Apple Symbols"/>
          <w:sz w:val="24"/>
          <w:szCs w:val="24"/>
        </w:rPr>
        <w:t xml:space="preserve">Basil the Great, </w:t>
      </w:r>
      <w:r w:rsidR="00D00893">
        <w:rPr>
          <w:rFonts w:ascii="Book Antiqua" w:hAnsi="Book Antiqua" w:cs="Apple Symbols"/>
          <w:i/>
          <w:sz w:val="24"/>
          <w:szCs w:val="24"/>
        </w:rPr>
        <w:t>On the Holy Spirit</w:t>
      </w:r>
      <w:r w:rsidR="00330CF1">
        <w:rPr>
          <w:rFonts w:ascii="Book Antiqua" w:hAnsi="Book Antiqua" w:cs="Apple Symbols"/>
          <w:sz w:val="24"/>
          <w:szCs w:val="24"/>
        </w:rPr>
        <w:t>, trans.</w:t>
      </w:r>
      <w:r w:rsidR="00C60042">
        <w:rPr>
          <w:rFonts w:ascii="Book Antiqua" w:hAnsi="Book Antiqua" w:cs="Apple Symbols"/>
          <w:sz w:val="24"/>
          <w:szCs w:val="24"/>
        </w:rPr>
        <w:t xml:space="preserve"> by Stephen Hildebrand</w:t>
      </w:r>
      <w:r w:rsidR="00D00893">
        <w:rPr>
          <w:rFonts w:ascii="Book Antiqua" w:hAnsi="Book Antiqua" w:cs="Apple Symbols"/>
          <w:i/>
          <w:sz w:val="24"/>
          <w:szCs w:val="24"/>
        </w:rPr>
        <w:t xml:space="preserve"> (</w:t>
      </w:r>
      <w:r w:rsidR="00D00893" w:rsidRPr="00C60042">
        <w:rPr>
          <w:rFonts w:ascii="Book Antiqua" w:hAnsi="Book Antiqua" w:cs="Apple Symbols"/>
          <w:sz w:val="24"/>
          <w:szCs w:val="24"/>
        </w:rPr>
        <w:t>Popular Patristics Series</w:t>
      </w:r>
      <w:r w:rsidR="00C60042">
        <w:rPr>
          <w:rFonts w:ascii="Book Antiqua" w:hAnsi="Book Antiqua" w:cs="Apple Symbols"/>
          <w:sz w:val="24"/>
          <w:szCs w:val="24"/>
        </w:rPr>
        <w:t xml:space="preserve">; Yonkers, NY: St. </w:t>
      </w:r>
      <w:proofErr w:type="spellStart"/>
      <w:r w:rsidR="00C60042">
        <w:rPr>
          <w:rFonts w:ascii="Book Antiqua" w:hAnsi="Book Antiqua" w:cs="Apple Symbols"/>
          <w:sz w:val="24"/>
          <w:szCs w:val="24"/>
        </w:rPr>
        <w:t>Vladimer’s</w:t>
      </w:r>
      <w:proofErr w:type="spellEnd"/>
      <w:r w:rsidR="00C60042">
        <w:rPr>
          <w:rFonts w:ascii="Book Antiqua" w:hAnsi="Book Antiqua" w:cs="Apple Symbols"/>
          <w:sz w:val="24"/>
          <w:szCs w:val="24"/>
        </w:rPr>
        <w:t xml:space="preserve"> Seminary Press, 2011).</w:t>
      </w:r>
      <w:r w:rsidR="00D00893">
        <w:rPr>
          <w:rFonts w:ascii="Book Antiqua" w:hAnsi="Book Antiqua" w:cs="Apple Symbols"/>
          <w:i/>
          <w:sz w:val="24"/>
          <w:szCs w:val="24"/>
        </w:rPr>
        <w:t xml:space="preserve"> </w:t>
      </w:r>
    </w:p>
    <w:p w14:paraId="42BEEE68" w14:textId="77777777" w:rsidR="00472263" w:rsidRDefault="00472263" w:rsidP="00671A42">
      <w:pPr>
        <w:rPr>
          <w:rFonts w:ascii="Book Antiqua" w:hAnsi="Book Antiqua" w:cs="Apple Symbols"/>
          <w:sz w:val="24"/>
          <w:szCs w:val="24"/>
        </w:rPr>
      </w:pPr>
    </w:p>
    <w:p w14:paraId="1ECA0E28" w14:textId="3F24D3A2" w:rsidR="00846D63" w:rsidRPr="00A02678" w:rsidRDefault="00846D63" w:rsidP="00D11106">
      <w:pPr>
        <w:ind w:left="1080" w:hanging="1080"/>
        <w:rPr>
          <w:rFonts w:ascii="Book Antiqua" w:hAnsi="Book Antiqua" w:cs="Apple Symbols"/>
          <w:sz w:val="24"/>
          <w:szCs w:val="24"/>
        </w:rPr>
      </w:pPr>
      <w:r w:rsidRPr="004A34B3">
        <w:rPr>
          <w:rFonts w:ascii="Book Antiqua" w:hAnsi="Book Antiqua" w:cs="Apple Symbols"/>
          <w:i/>
          <w:sz w:val="24"/>
          <w:szCs w:val="24"/>
        </w:rPr>
        <w:t>T</w:t>
      </w:r>
      <w:r w:rsidR="001E3AB4" w:rsidRPr="004A34B3">
        <w:rPr>
          <w:rFonts w:ascii="Book Antiqua" w:hAnsi="Book Antiqua" w:cs="Apple Symbols"/>
          <w:i/>
          <w:sz w:val="24"/>
          <w:szCs w:val="24"/>
        </w:rPr>
        <w:t>QT</w:t>
      </w:r>
      <w:r w:rsidR="00EF698F" w:rsidRPr="004A34B3">
        <w:rPr>
          <w:rFonts w:ascii="Book Antiqua" w:hAnsi="Book Antiqua" w:cs="Apple Symbols"/>
          <w:i/>
          <w:sz w:val="24"/>
          <w:szCs w:val="24"/>
        </w:rPr>
        <w:t>:</w:t>
      </w:r>
      <w:r w:rsidR="00EF698F">
        <w:rPr>
          <w:rFonts w:ascii="Book Antiqua" w:hAnsi="Book Antiqua" w:cs="Apple Symbols"/>
          <w:sz w:val="24"/>
          <w:szCs w:val="24"/>
        </w:rPr>
        <w:t xml:space="preserve">     </w:t>
      </w:r>
      <w:r w:rsidR="001E3AB4">
        <w:rPr>
          <w:rFonts w:ascii="Book Antiqua" w:hAnsi="Book Antiqua" w:cs="Apple Symbols"/>
          <w:sz w:val="24"/>
          <w:szCs w:val="24"/>
        </w:rPr>
        <w:t>Stephen R. Holmes,</w:t>
      </w:r>
      <w:r>
        <w:rPr>
          <w:rFonts w:ascii="Book Antiqua" w:hAnsi="Book Antiqua" w:cs="Apple Symbols"/>
          <w:sz w:val="24"/>
          <w:szCs w:val="24"/>
        </w:rPr>
        <w:t xml:space="preserve"> </w:t>
      </w:r>
      <w:r w:rsidR="001E3AB4">
        <w:rPr>
          <w:rFonts w:ascii="Book Antiqua" w:hAnsi="Book Antiqua" w:cs="Apple Symbols"/>
          <w:i/>
          <w:sz w:val="24"/>
          <w:szCs w:val="24"/>
        </w:rPr>
        <w:t>The Quest for the Trinity: The Doctrine of God in Scripture, History, and Modernity</w:t>
      </w:r>
      <w:r w:rsidR="00A02678">
        <w:rPr>
          <w:rFonts w:ascii="Book Antiqua" w:hAnsi="Book Antiqua" w:cs="Apple Symbols"/>
          <w:i/>
          <w:sz w:val="24"/>
          <w:szCs w:val="24"/>
        </w:rPr>
        <w:t xml:space="preserve"> </w:t>
      </w:r>
      <w:r w:rsidR="00A02678">
        <w:rPr>
          <w:rFonts w:ascii="Book Antiqua" w:hAnsi="Book Antiqua" w:cs="Apple Symbols"/>
          <w:sz w:val="24"/>
          <w:szCs w:val="24"/>
        </w:rPr>
        <w:t xml:space="preserve">(Downers Grove, IL: IVP Academic, 2012). </w:t>
      </w:r>
    </w:p>
    <w:p w14:paraId="6C4E4619" w14:textId="77777777" w:rsidR="00965EEC" w:rsidRDefault="00965EEC" w:rsidP="00AB0E6E">
      <w:pPr>
        <w:ind w:left="720" w:hanging="720"/>
        <w:rPr>
          <w:rFonts w:ascii="Book Antiqua" w:hAnsi="Book Antiqua" w:cs="Apple Symbols"/>
          <w:sz w:val="24"/>
          <w:szCs w:val="24"/>
        </w:rPr>
      </w:pPr>
    </w:p>
    <w:p w14:paraId="580DDFDD" w14:textId="28294499" w:rsidR="00B03B29" w:rsidRPr="00B03B29" w:rsidRDefault="00472263" w:rsidP="00A02678">
      <w:pPr>
        <w:ind w:left="1080" w:hanging="1080"/>
        <w:rPr>
          <w:rFonts w:ascii="Book Antiqua" w:hAnsi="Book Antiqua" w:cs="Apple Symbols"/>
          <w:sz w:val="24"/>
          <w:szCs w:val="24"/>
        </w:rPr>
      </w:pPr>
      <w:r w:rsidRPr="004A34B3">
        <w:rPr>
          <w:rFonts w:ascii="Book Antiqua" w:hAnsi="Book Antiqua" w:cs="Apple Symbols"/>
          <w:i/>
          <w:sz w:val="24"/>
          <w:szCs w:val="24"/>
        </w:rPr>
        <w:t>DTG</w:t>
      </w:r>
      <w:r w:rsidR="00EF698F" w:rsidRPr="004A34B3">
        <w:rPr>
          <w:rFonts w:ascii="Book Antiqua" w:hAnsi="Book Antiqua" w:cs="Apple Symbols"/>
          <w:i/>
          <w:sz w:val="24"/>
          <w:szCs w:val="24"/>
        </w:rPr>
        <w:t>:</w:t>
      </w:r>
      <w:r w:rsidR="00EF698F">
        <w:rPr>
          <w:rFonts w:ascii="Book Antiqua" w:hAnsi="Book Antiqua" w:cs="Apple Symbols"/>
          <w:sz w:val="24"/>
          <w:szCs w:val="24"/>
        </w:rPr>
        <w:t xml:space="preserve">     </w:t>
      </w:r>
      <w:r>
        <w:rPr>
          <w:rFonts w:ascii="Book Antiqua" w:hAnsi="Book Antiqua" w:cs="Apple Symbols"/>
          <w:sz w:val="24"/>
          <w:szCs w:val="24"/>
        </w:rPr>
        <w:t>Fred Sanders</w:t>
      </w:r>
      <w:r w:rsidR="00B03B29" w:rsidRPr="00B03B29">
        <w:rPr>
          <w:rFonts w:ascii="Book Antiqua" w:hAnsi="Book Antiqua" w:cs="Apple Symbols"/>
          <w:sz w:val="24"/>
          <w:szCs w:val="24"/>
        </w:rPr>
        <w:t xml:space="preserve">, </w:t>
      </w:r>
      <w:r w:rsidR="00393D83">
        <w:rPr>
          <w:rFonts w:ascii="Book Antiqua" w:hAnsi="Book Antiqua" w:cs="Apple Symbols"/>
          <w:i/>
          <w:iCs/>
          <w:sz w:val="24"/>
          <w:szCs w:val="24"/>
        </w:rPr>
        <w:t xml:space="preserve">The </w:t>
      </w:r>
      <w:r>
        <w:rPr>
          <w:rFonts w:ascii="Book Antiqua" w:hAnsi="Book Antiqua" w:cs="Apple Symbols"/>
          <w:i/>
          <w:iCs/>
          <w:sz w:val="24"/>
          <w:szCs w:val="24"/>
        </w:rPr>
        <w:t>Deep Things of God: How the Trinity Changes Everything</w:t>
      </w:r>
      <w:r w:rsidR="00A02678">
        <w:rPr>
          <w:rFonts w:ascii="Book Antiqua" w:hAnsi="Book Antiqua" w:cs="Apple Symbols"/>
          <w:i/>
          <w:iCs/>
          <w:sz w:val="24"/>
          <w:szCs w:val="24"/>
        </w:rPr>
        <w:t xml:space="preserve"> </w:t>
      </w:r>
      <w:r w:rsidR="00A02678">
        <w:rPr>
          <w:rFonts w:ascii="Book Antiqua" w:hAnsi="Book Antiqua" w:cs="Apple Symbols"/>
          <w:iCs/>
          <w:sz w:val="24"/>
          <w:szCs w:val="24"/>
        </w:rPr>
        <w:t xml:space="preserve">(Wheaton, IL: Crossway, 2010). </w:t>
      </w:r>
      <w:r w:rsidR="00393D83">
        <w:rPr>
          <w:rFonts w:ascii="Book Antiqua" w:hAnsi="Book Antiqua" w:cs="Apple Symbols"/>
          <w:i/>
          <w:iCs/>
          <w:sz w:val="24"/>
          <w:szCs w:val="24"/>
        </w:rPr>
        <w:t xml:space="preserve"> </w:t>
      </w:r>
    </w:p>
    <w:p w14:paraId="6DDCC4CD" w14:textId="019E730A" w:rsidR="00846D63" w:rsidRDefault="00846D63" w:rsidP="00B03B29">
      <w:pPr>
        <w:rPr>
          <w:rFonts w:ascii="Book Antiqua" w:hAnsi="Book Antiqua" w:cs="Apple Symbols"/>
          <w:i/>
          <w:iCs/>
          <w:sz w:val="24"/>
          <w:szCs w:val="24"/>
        </w:rPr>
      </w:pPr>
    </w:p>
    <w:p w14:paraId="36AFED86" w14:textId="25E9B099" w:rsidR="004A5821" w:rsidRPr="004A5821" w:rsidRDefault="004A5821" w:rsidP="004A5821">
      <w:pPr>
        <w:ind w:left="1080" w:hanging="1080"/>
        <w:rPr>
          <w:rFonts w:ascii="Book Antiqua" w:hAnsi="Book Antiqua" w:cs="Apple Symbols"/>
          <w:i/>
          <w:sz w:val="24"/>
          <w:szCs w:val="24"/>
        </w:rPr>
      </w:pPr>
      <w:r>
        <w:rPr>
          <w:rFonts w:ascii="Book Antiqua" w:hAnsi="Book Antiqua" w:cs="Apple Symbols"/>
          <w:i/>
          <w:iCs/>
          <w:sz w:val="24"/>
          <w:szCs w:val="24"/>
        </w:rPr>
        <w:t>TTI</w:t>
      </w:r>
      <w:r w:rsidRPr="004A34B3">
        <w:rPr>
          <w:rFonts w:ascii="Book Antiqua" w:hAnsi="Book Antiqua" w:cs="Apple Symbols"/>
          <w:i/>
          <w:sz w:val="24"/>
          <w:szCs w:val="24"/>
        </w:rPr>
        <w:t>:</w:t>
      </w:r>
      <w:r>
        <w:rPr>
          <w:rFonts w:ascii="Book Antiqua" w:hAnsi="Book Antiqua" w:cs="Apple Symbols"/>
          <w:i/>
          <w:sz w:val="24"/>
          <w:szCs w:val="24"/>
        </w:rPr>
        <w:t xml:space="preserve">       </w:t>
      </w:r>
      <w:r>
        <w:rPr>
          <w:rFonts w:ascii="Book Antiqua" w:hAnsi="Book Antiqua" w:cs="Apple Symbols"/>
          <w:iCs/>
          <w:sz w:val="24"/>
          <w:szCs w:val="24"/>
        </w:rPr>
        <w:t xml:space="preserve">Scott R. Swain, </w:t>
      </w:r>
      <w:r>
        <w:rPr>
          <w:rFonts w:ascii="Book Antiqua" w:hAnsi="Book Antiqua" w:cs="Apple Symbols"/>
          <w:i/>
          <w:sz w:val="24"/>
          <w:szCs w:val="24"/>
        </w:rPr>
        <w:t>The Trinity</w:t>
      </w:r>
      <w:r w:rsidRPr="004A34B3">
        <w:rPr>
          <w:rFonts w:ascii="Book Antiqua" w:hAnsi="Book Antiqua" w:cs="Apple Symbols"/>
          <w:i/>
          <w:sz w:val="24"/>
          <w:szCs w:val="24"/>
        </w:rPr>
        <w:t>:</w:t>
      </w:r>
      <w:r>
        <w:rPr>
          <w:rFonts w:ascii="Book Antiqua" w:hAnsi="Book Antiqua" w:cs="Apple Symbols"/>
          <w:i/>
          <w:sz w:val="24"/>
          <w:szCs w:val="24"/>
        </w:rPr>
        <w:t xml:space="preserve"> An Introduction </w:t>
      </w:r>
      <w:r>
        <w:rPr>
          <w:rFonts w:ascii="Book Antiqua" w:hAnsi="Book Antiqua" w:cs="Apple Symbols"/>
          <w:iCs/>
          <w:sz w:val="24"/>
          <w:szCs w:val="24"/>
        </w:rPr>
        <w:t>(Short Studies in Systematic Theology; Wheaton, IL: Crossway, 2020).</w:t>
      </w:r>
    </w:p>
    <w:p w14:paraId="7A5526B0" w14:textId="77777777" w:rsidR="004A5821" w:rsidRPr="00846D63" w:rsidRDefault="004A5821" w:rsidP="00B03B29">
      <w:pPr>
        <w:rPr>
          <w:rFonts w:ascii="Book Antiqua" w:hAnsi="Book Antiqua" w:cs="Apple Symbols"/>
          <w:i/>
          <w:iCs/>
          <w:sz w:val="24"/>
          <w:szCs w:val="24"/>
        </w:rPr>
      </w:pPr>
    </w:p>
    <w:p w14:paraId="52EBC663" w14:textId="1405CEE0" w:rsidR="00846D63" w:rsidRPr="006F5E27" w:rsidRDefault="00472263" w:rsidP="00B03B29">
      <w:pPr>
        <w:rPr>
          <w:rFonts w:ascii="Book Antiqua" w:hAnsi="Book Antiqua" w:cs="Apple Symbols"/>
          <w:iCs/>
          <w:sz w:val="24"/>
          <w:szCs w:val="24"/>
        </w:rPr>
      </w:pPr>
      <w:r w:rsidRPr="004A34B3">
        <w:rPr>
          <w:rFonts w:ascii="Book Antiqua" w:hAnsi="Book Antiqua" w:cs="Apple Symbols"/>
          <w:i/>
          <w:iCs/>
          <w:sz w:val="24"/>
          <w:szCs w:val="24"/>
        </w:rPr>
        <w:t>CPT</w:t>
      </w:r>
      <w:r w:rsidR="00EF698F" w:rsidRPr="004A34B3">
        <w:rPr>
          <w:rFonts w:ascii="Book Antiqua" w:hAnsi="Book Antiqua" w:cs="Apple Symbols"/>
          <w:i/>
          <w:iCs/>
          <w:sz w:val="24"/>
          <w:szCs w:val="24"/>
        </w:rPr>
        <w:t>:</w:t>
      </w:r>
      <w:r w:rsidR="00EF698F">
        <w:rPr>
          <w:rFonts w:ascii="Book Antiqua" w:hAnsi="Book Antiqua" w:cs="Apple Symbols"/>
          <w:iCs/>
          <w:sz w:val="24"/>
          <w:szCs w:val="24"/>
        </w:rPr>
        <w:t xml:space="preserve">     </w:t>
      </w:r>
      <w:r>
        <w:rPr>
          <w:rFonts w:ascii="Book Antiqua" w:hAnsi="Book Antiqua" w:cs="Apple Symbols"/>
          <w:i/>
          <w:iCs/>
          <w:sz w:val="24"/>
          <w:szCs w:val="24"/>
        </w:rPr>
        <w:t>Class Packet on the Trinity</w:t>
      </w:r>
      <w:r w:rsidR="00846D63">
        <w:rPr>
          <w:rFonts w:ascii="Book Antiqua" w:hAnsi="Book Antiqua" w:cs="Apple Symbols"/>
          <w:i/>
          <w:iCs/>
          <w:sz w:val="24"/>
          <w:szCs w:val="24"/>
        </w:rPr>
        <w:t xml:space="preserve"> (Available on Canvas</w:t>
      </w:r>
      <w:r w:rsidR="006F5E27">
        <w:rPr>
          <w:rFonts w:ascii="Book Antiqua" w:hAnsi="Book Antiqua" w:cs="Apple Symbols"/>
          <w:iCs/>
          <w:sz w:val="24"/>
          <w:szCs w:val="24"/>
        </w:rPr>
        <w:t>)</w:t>
      </w:r>
    </w:p>
    <w:p w14:paraId="7FBF6C8E" w14:textId="77777777" w:rsidR="00671A42" w:rsidRDefault="00671A42" w:rsidP="002C54F7">
      <w:pPr>
        <w:rPr>
          <w:rFonts w:ascii="Book Antiqua" w:hAnsi="Book Antiqua" w:cs="Apple Symbols"/>
          <w:iCs/>
          <w:sz w:val="24"/>
          <w:szCs w:val="24"/>
        </w:rPr>
      </w:pPr>
    </w:p>
    <w:p w14:paraId="7F5959D0" w14:textId="77777777" w:rsidR="00901A74" w:rsidRDefault="00901A74" w:rsidP="002C54F7">
      <w:pPr>
        <w:rPr>
          <w:rFonts w:ascii="Book Antiqua" w:hAnsi="Book Antiqua" w:cs="Apple Symbols"/>
          <w:iCs/>
          <w:sz w:val="24"/>
          <w:szCs w:val="24"/>
        </w:rPr>
      </w:pPr>
    </w:p>
    <w:p w14:paraId="7855C924" w14:textId="77777777" w:rsidR="002C54F7" w:rsidRPr="00077AFA" w:rsidRDefault="002C54F7" w:rsidP="002C54F7">
      <w:pPr>
        <w:rPr>
          <w:rFonts w:ascii="Book Antiqua" w:hAnsi="Book Antiqua" w:cs="Apple Symbols"/>
          <w:b/>
          <w:sz w:val="26"/>
          <w:szCs w:val="26"/>
        </w:rPr>
      </w:pPr>
      <w:r w:rsidRPr="00077AFA">
        <w:rPr>
          <w:rFonts w:ascii="Book Antiqua" w:hAnsi="Book Antiqua" w:cs="Apple Symbols"/>
          <w:b/>
          <w:sz w:val="26"/>
          <w:szCs w:val="26"/>
        </w:rPr>
        <w:t>Requirements</w:t>
      </w:r>
    </w:p>
    <w:p w14:paraId="3410D7AE" w14:textId="35465B6B" w:rsidR="00233BEB" w:rsidRDefault="00233BEB" w:rsidP="002C54F7">
      <w:pPr>
        <w:numPr>
          <w:ilvl w:val="0"/>
          <w:numId w:val="3"/>
        </w:numPr>
        <w:rPr>
          <w:rFonts w:ascii="Book Antiqua" w:hAnsi="Book Antiqua" w:cs="Apple Symbols"/>
          <w:sz w:val="24"/>
          <w:szCs w:val="24"/>
        </w:rPr>
      </w:pPr>
      <w:r>
        <w:rPr>
          <w:rFonts w:ascii="Book Antiqua" w:hAnsi="Book Antiqua" w:cs="Apple Symbols"/>
          <w:sz w:val="24"/>
          <w:szCs w:val="24"/>
        </w:rPr>
        <w:t>Attendance and Part</w:t>
      </w:r>
      <w:r w:rsidR="00671A42">
        <w:rPr>
          <w:rFonts w:ascii="Book Antiqua" w:hAnsi="Book Antiqua" w:cs="Apple Symbols"/>
          <w:sz w:val="24"/>
          <w:szCs w:val="24"/>
        </w:rPr>
        <w:t>icipation (20</w:t>
      </w:r>
      <w:r>
        <w:rPr>
          <w:rFonts w:ascii="Book Antiqua" w:hAnsi="Book Antiqua" w:cs="Apple Symbols"/>
          <w:sz w:val="24"/>
          <w:szCs w:val="24"/>
        </w:rPr>
        <w:t>%)</w:t>
      </w:r>
    </w:p>
    <w:p w14:paraId="4C748F41" w14:textId="29C2660E" w:rsidR="00D24238" w:rsidRDefault="00D24238" w:rsidP="00D24238">
      <w:pPr>
        <w:ind w:left="720"/>
        <w:rPr>
          <w:rFonts w:ascii="Book Antiqua" w:hAnsi="Book Antiqua" w:cs="Apple Symbols"/>
          <w:sz w:val="24"/>
          <w:szCs w:val="24"/>
        </w:rPr>
      </w:pPr>
      <w:r>
        <w:rPr>
          <w:rFonts w:ascii="Book Antiqua" w:hAnsi="Book Antiqua" w:cs="Apple Symbols"/>
          <w:sz w:val="24"/>
          <w:szCs w:val="24"/>
        </w:rPr>
        <w:t>Students are expected to attend each class and be ready to participate in</w:t>
      </w:r>
      <w:r w:rsidR="00BD37C0">
        <w:rPr>
          <w:rFonts w:ascii="Book Antiqua" w:hAnsi="Book Antiqua" w:cs="Apple Symbols"/>
          <w:sz w:val="24"/>
          <w:szCs w:val="24"/>
        </w:rPr>
        <w:t xml:space="preserve"> class discussion. Please let me</w:t>
      </w:r>
      <w:r>
        <w:rPr>
          <w:rFonts w:ascii="Book Antiqua" w:hAnsi="Book Antiqua" w:cs="Apple Symbols"/>
          <w:sz w:val="24"/>
          <w:szCs w:val="24"/>
        </w:rPr>
        <w:t xml:space="preserve"> know if you have an unavoidable conflict that will require you to miss class. </w:t>
      </w:r>
    </w:p>
    <w:p w14:paraId="3AA9CC3A" w14:textId="77777777" w:rsidR="00D24238" w:rsidRDefault="00D24238" w:rsidP="00D24238">
      <w:pPr>
        <w:ind w:left="720"/>
        <w:rPr>
          <w:rFonts w:ascii="Book Antiqua" w:hAnsi="Book Antiqua" w:cs="Apple Symbols"/>
          <w:sz w:val="24"/>
          <w:szCs w:val="24"/>
        </w:rPr>
      </w:pPr>
    </w:p>
    <w:p w14:paraId="5820E99D" w14:textId="41271C5F" w:rsidR="00233BEB" w:rsidRDefault="00671A42" w:rsidP="00233BEB">
      <w:pPr>
        <w:numPr>
          <w:ilvl w:val="0"/>
          <w:numId w:val="3"/>
        </w:numPr>
        <w:rPr>
          <w:rFonts w:ascii="Book Antiqua" w:hAnsi="Book Antiqua" w:cs="Apple Symbols"/>
          <w:sz w:val="24"/>
          <w:szCs w:val="24"/>
        </w:rPr>
      </w:pPr>
      <w:r>
        <w:rPr>
          <w:rFonts w:ascii="Book Antiqua" w:hAnsi="Book Antiqua" w:cs="Apple Symbols"/>
          <w:sz w:val="24"/>
          <w:szCs w:val="24"/>
        </w:rPr>
        <w:t>Reading</w:t>
      </w:r>
      <w:r w:rsidR="005401E9">
        <w:rPr>
          <w:rFonts w:ascii="Book Antiqua" w:hAnsi="Book Antiqua" w:cs="Apple Symbols"/>
          <w:sz w:val="24"/>
          <w:szCs w:val="24"/>
        </w:rPr>
        <w:t xml:space="preserve"> Briefs</w:t>
      </w:r>
      <w:r>
        <w:rPr>
          <w:rFonts w:ascii="Book Antiqua" w:hAnsi="Book Antiqua" w:cs="Apple Symbols"/>
          <w:sz w:val="24"/>
          <w:szCs w:val="24"/>
        </w:rPr>
        <w:t xml:space="preserve"> (30</w:t>
      </w:r>
      <w:r w:rsidR="00233BEB">
        <w:rPr>
          <w:rFonts w:ascii="Book Antiqua" w:hAnsi="Book Antiqua" w:cs="Apple Symbols"/>
          <w:sz w:val="24"/>
          <w:szCs w:val="24"/>
        </w:rPr>
        <w:t>%)</w:t>
      </w:r>
    </w:p>
    <w:p w14:paraId="1DF81B28" w14:textId="3DDE14A2" w:rsidR="00965EEC" w:rsidRDefault="00233BEB" w:rsidP="006F5E27">
      <w:pPr>
        <w:ind w:left="720"/>
        <w:rPr>
          <w:rFonts w:ascii="Book Antiqua" w:hAnsi="Book Antiqua" w:cs="Apple Symbols"/>
          <w:sz w:val="24"/>
          <w:szCs w:val="24"/>
        </w:rPr>
      </w:pPr>
      <w:r>
        <w:rPr>
          <w:rFonts w:ascii="Book Antiqua" w:hAnsi="Book Antiqua" w:cs="Apple Symbols"/>
          <w:sz w:val="24"/>
          <w:szCs w:val="24"/>
        </w:rPr>
        <w:t xml:space="preserve">Students are required to complete the </w:t>
      </w:r>
      <w:r w:rsidR="006514E4">
        <w:rPr>
          <w:rFonts w:ascii="Book Antiqua" w:hAnsi="Book Antiqua" w:cs="Apple Symbols"/>
          <w:sz w:val="24"/>
          <w:szCs w:val="24"/>
        </w:rPr>
        <w:t>reading for each week</w:t>
      </w:r>
      <w:r w:rsidR="005401E9">
        <w:rPr>
          <w:rFonts w:ascii="Book Antiqua" w:hAnsi="Book Antiqua" w:cs="Apple Symbols"/>
          <w:sz w:val="24"/>
          <w:szCs w:val="24"/>
        </w:rPr>
        <w:t xml:space="preserve"> and upload to Canvas</w:t>
      </w:r>
      <w:r w:rsidR="008A0043">
        <w:rPr>
          <w:rFonts w:ascii="Book Antiqua" w:hAnsi="Book Antiqua" w:cs="Apple Symbols"/>
          <w:sz w:val="24"/>
          <w:szCs w:val="24"/>
        </w:rPr>
        <w:t xml:space="preserve"> a reading brief for one of the readings</w:t>
      </w:r>
      <w:r w:rsidR="002C54F7" w:rsidRPr="00233BEB">
        <w:rPr>
          <w:rFonts w:ascii="Book Antiqua" w:hAnsi="Book Antiqua" w:cs="Apple Symbols"/>
          <w:sz w:val="24"/>
          <w:szCs w:val="24"/>
        </w:rPr>
        <w:t>.</w:t>
      </w:r>
      <w:r>
        <w:rPr>
          <w:rFonts w:ascii="Book Antiqua" w:hAnsi="Book Antiqua" w:cs="Apple Symbols"/>
          <w:sz w:val="24"/>
          <w:szCs w:val="24"/>
        </w:rPr>
        <w:t xml:space="preserve"> </w:t>
      </w:r>
      <w:r w:rsidR="008A0043" w:rsidRPr="008A0043">
        <w:rPr>
          <w:rFonts w:ascii="Book Antiqua" w:hAnsi="Book Antiqua" w:cs="Apple Symbols"/>
          <w:sz w:val="24"/>
          <w:szCs w:val="24"/>
        </w:rPr>
        <w:t>The purpose of the brief is to summarize the thesis, outline, and argument of that text, as well as to state one’s own analysis of it (in the form of questions, confirmations, objections, etc.). Briefs may include quotations from various points in the text (so long as page numbers are referenced). Briefs should be no</w:t>
      </w:r>
      <w:r w:rsidR="008A0043">
        <w:rPr>
          <w:rFonts w:ascii="Book Antiqua" w:hAnsi="Book Antiqua" w:cs="Apple Symbols"/>
          <w:sz w:val="24"/>
          <w:szCs w:val="24"/>
        </w:rPr>
        <w:t xml:space="preserve"> less than 200 words and no</w:t>
      </w:r>
      <w:r w:rsidR="008A0043" w:rsidRPr="008A0043">
        <w:rPr>
          <w:rFonts w:ascii="Book Antiqua" w:hAnsi="Book Antiqua" w:cs="Apple Symbols"/>
          <w:sz w:val="24"/>
          <w:szCs w:val="24"/>
        </w:rPr>
        <w:t xml:space="preserve"> more than 350 words. They should be written in complete sentences and edited carefully. </w:t>
      </w:r>
    </w:p>
    <w:p w14:paraId="26A067AA" w14:textId="77777777" w:rsidR="00351575" w:rsidRPr="00233BEB" w:rsidRDefault="00351575" w:rsidP="00B8514E">
      <w:pPr>
        <w:rPr>
          <w:rFonts w:ascii="Book Antiqua" w:hAnsi="Book Antiqua" w:cs="Apple Symbols"/>
          <w:sz w:val="24"/>
          <w:szCs w:val="24"/>
        </w:rPr>
      </w:pPr>
    </w:p>
    <w:p w14:paraId="3E5388C2" w14:textId="311681D4" w:rsidR="002C54F7" w:rsidRDefault="00B8514E" w:rsidP="002C54F7">
      <w:pPr>
        <w:numPr>
          <w:ilvl w:val="0"/>
          <w:numId w:val="3"/>
        </w:numPr>
        <w:rPr>
          <w:rFonts w:ascii="Book Antiqua" w:hAnsi="Book Antiqua" w:cs="Apple Symbols"/>
          <w:sz w:val="24"/>
          <w:szCs w:val="24"/>
        </w:rPr>
      </w:pPr>
      <w:r>
        <w:rPr>
          <w:rFonts w:ascii="Book Antiqua" w:hAnsi="Book Antiqua" w:cs="Apple Symbols"/>
          <w:sz w:val="24"/>
          <w:szCs w:val="24"/>
        </w:rPr>
        <w:t>Reflection</w:t>
      </w:r>
      <w:r w:rsidR="006F3EB5">
        <w:rPr>
          <w:rFonts w:ascii="Book Antiqua" w:hAnsi="Book Antiqua" w:cs="Apple Symbols"/>
          <w:sz w:val="24"/>
          <w:szCs w:val="24"/>
        </w:rPr>
        <w:t xml:space="preserve"> Paper</w:t>
      </w:r>
      <w:r>
        <w:rPr>
          <w:rFonts w:ascii="Book Antiqua" w:hAnsi="Book Antiqua" w:cs="Apple Symbols"/>
          <w:i/>
          <w:sz w:val="24"/>
          <w:szCs w:val="24"/>
        </w:rPr>
        <w:t xml:space="preserve"> </w:t>
      </w:r>
      <w:r w:rsidR="00BD0113">
        <w:rPr>
          <w:rFonts w:ascii="Book Antiqua" w:hAnsi="Book Antiqua" w:cs="Apple Symbols"/>
          <w:sz w:val="24"/>
          <w:szCs w:val="24"/>
        </w:rPr>
        <w:t>(2</w:t>
      </w:r>
      <w:r w:rsidR="002C54F7" w:rsidRPr="00233BEB">
        <w:rPr>
          <w:rFonts w:ascii="Book Antiqua" w:hAnsi="Book Antiqua" w:cs="Apple Symbols"/>
          <w:sz w:val="24"/>
          <w:szCs w:val="24"/>
        </w:rPr>
        <w:t>0%)</w:t>
      </w:r>
    </w:p>
    <w:p w14:paraId="736B2DCE" w14:textId="69466465" w:rsidR="00742116" w:rsidRPr="00742116" w:rsidRDefault="00965EEC" w:rsidP="0072719D">
      <w:pPr>
        <w:ind w:left="720"/>
        <w:rPr>
          <w:rFonts w:ascii="Book Antiqua" w:hAnsi="Book Antiqua" w:cs="Apple Symbols"/>
          <w:sz w:val="24"/>
          <w:szCs w:val="24"/>
        </w:rPr>
      </w:pPr>
      <w:r>
        <w:rPr>
          <w:rFonts w:ascii="Book Antiqua" w:hAnsi="Book Antiqua" w:cs="Apple Symbols"/>
          <w:sz w:val="24"/>
          <w:szCs w:val="24"/>
        </w:rPr>
        <w:t>St</w:t>
      </w:r>
      <w:r w:rsidR="00E41D0D">
        <w:rPr>
          <w:rFonts w:ascii="Book Antiqua" w:hAnsi="Book Antiqua" w:cs="Apple Symbols"/>
          <w:sz w:val="24"/>
          <w:szCs w:val="24"/>
        </w:rPr>
        <w:t xml:space="preserve">udents will write a </w:t>
      </w:r>
      <w:r w:rsidR="0039404A">
        <w:rPr>
          <w:rFonts w:ascii="Book Antiqua" w:hAnsi="Book Antiqua" w:cs="Apple Symbols"/>
          <w:sz w:val="24"/>
          <w:szCs w:val="24"/>
        </w:rPr>
        <w:t>2</w:t>
      </w:r>
      <w:r w:rsidR="00E41D0D">
        <w:rPr>
          <w:rFonts w:ascii="Book Antiqua" w:hAnsi="Book Antiqua" w:cs="Apple Symbols"/>
          <w:sz w:val="24"/>
          <w:szCs w:val="24"/>
        </w:rPr>
        <w:t>-to-</w:t>
      </w:r>
      <w:proofErr w:type="gramStart"/>
      <w:r w:rsidR="0039404A">
        <w:rPr>
          <w:rFonts w:ascii="Book Antiqua" w:hAnsi="Book Antiqua" w:cs="Apple Symbols"/>
          <w:sz w:val="24"/>
          <w:szCs w:val="24"/>
        </w:rPr>
        <w:t>4</w:t>
      </w:r>
      <w:r w:rsidR="00E41D0D">
        <w:rPr>
          <w:rFonts w:ascii="Book Antiqua" w:hAnsi="Book Antiqua" w:cs="Apple Symbols"/>
          <w:sz w:val="24"/>
          <w:szCs w:val="24"/>
        </w:rPr>
        <w:t xml:space="preserve"> page</w:t>
      </w:r>
      <w:proofErr w:type="gramEnd"/>
      <w:r w:rsidR="00E41D0D">
        <w:rPr>
          <w:rFonts w:ascii="Book Antiqua" w:hAnsi="Book Antiqua" w:cs="Apple Symbols"/>
          <w:sz w:val="24"/>
          <w:szCs w:val="24"/>
        </w:rPr>
        <w:t xml:space="preserve"> double-spaced reflection paper</w:t>
      </w:r>
      <w:r w:rsidR="00864A69">
        <w:rPr>
          <w:rFonts w:ascii="Book Antiqua" w:hAnsi="Book Antiqua" w:cs="Apple Symbols"/>
          <w:sz w:val="24"/>
          <w:szCs w:val="24"/>
        </w:rPr>
        <w:t xml:space="preserve"> interacting with</w:t>
      </w:r>
      <w:r w:rsidR="006F3EB5">
        <w:rPr>
          <w:rFonts w:ascii="Book Antiqua" w:hAnsi="Book Antiqua" w:cs="Apple Symbols"/>
          <w:sz w:val="24"/>
          <w:szCs w:val="24"/>
        </w:rPr>
        <w:t xml:space="preserve"> a chapter of</w:t>
      </w:r>
      <w:r w:rsidR="00E41D0D">
        <w:rPr>
          <w:rFonts w:ascii="Book Antiqua" w:hAnsi="Book Antiqua" w:cs="Apple Symbols"/>
          <w:sz w:val="24"/>
          <w:szCs w:val="24"/>
        </w:rPr>
        <w:t xml:space="preserve"> Sanders’ book, </w:t>
      </w:r>
      <w:r w:rsidR="00E41D0D">
        <w:rPr>
          <w:rFonts w:ascii="Book Antiqua" w:hAnsi="Book Antiqua" w:cs="Apple Symbols"/>
          <w:i/>
          <w:sz w:val="24"/>
          <w:szCs w:val="24"/>
        </w:rPr>
        <w:t>The Deep Things of God</w:t>
      </w:r>
      <w:r w:rsidR="006F3EB5">
        <w:rPr>
          <w:rFonts w:ascii="Book Antiqua" w:hAnsi="Book Antiqua" w:cs="Apple Symbols"/>
          <w:i/>
          <w:sz w:val="24"/>
          <w:szCs w:val="24"/>
        </w:rPr>
        <w:t xml:space="preserve">, </w:t>
      </w:r>
      <w:r w:rsidR="006F3EB5">
        <w:rPr>
          <w:rFonts w:ascii="Book Antiqua" w:hAnsi="Book Antiqua" w:cs="Apple Symbols"/>
          <w:sz w:val="24"/>
          <w:szCs w:val="24"/>
        </w:rPr>
        <w:t xml:space="preserve">and/or a relevant chapter from </w:t>
      </w:r>
      <w:r w:rsidR="006F3EB5">
        <w:rPr>
          <w:rFonts w:ascii="Book Antiqua" w:hAnsi="Book Antiqua" w:cs="Apple Symbols"/>
          <w:i/>
          <w:sz w:val="24"/>
          <w:szCs w:val="24"/>
        </w:rPr>
        <w:t>The Essential Trinity</w:t>
      </w:r>
      <w:r w:rsidR="00351575">
        <w:rPr>
          <w:rFonts w:ascii="Book Antiqua" w:hAnsi="Book Antiqua" w:cs="Apple Symbols"/>
          <w:sz w:val="24"/>
          <w:szCs w:val="24"/>
        </w:rPr>
        <w:t xml:space="preserve"> (not a required text – available in the library)</w:t>
      </w:r>
      <w:r w:rsidR="00E41D0D">
        <w:rPr>
          <w:rFonts w:ascii="Book Antiqua" w:hAnsi="Book Antiqua" w:cs="Apple Symbols"/>
          <w:i/>
          <w:sz w:val="24"/>
          <w:szCs w:val="24"/>
        </w:rPr>
        <w:t xml:space="preserve">. </w:t>
      </w:r>
      <w:r w:rsidR="00E41D0D">
        <w:rPr>
          <w:rFonts w:ascii="Book Antiqua" w:hAnsi="Book Antiqua" w:cs="Apple Symbols"/>
          <w:sz w:val="24"/>
          <w:szCs w:val="24"/>
        </w:rPr>
        <w:t>The student will choose whether to focus on the Trinity’s conn</w:t>
      </w:r>
      <w:r w:rsidR="006F3EB5">
        <w:rPr>
          <w:rFonts w:ascii="Book Antiqua" w:hAnsi="Book Antiqua" w:cs="Apple Symbols"/>
          <w:sz w:val="24"/>
          <w:szCs w:val="24"/>
        </w:rPr>
        <w:t>ection to the Gospel</w:t>
      </w:r>
      <w:r w:rsidR="00E41D0D">
        <w:rPr>
          <w:rFonts w:ascii="Book Antiqua" w:hAnsi="Book Antiqua" w:cs="Apple Symbols"/>
          <w:sz w:val="24"/>
          <w:szCs w:val="24"/>
        </w:rPr>
        <w:t xml:space="preserve">, </w:t>
      </w:r>
      <w:r w:rsidR="006F3EB5">
        <w:rPr>
          <w:rFonts w:ascii="Book Antiqua" w:hAnsi="Book Antiqua" w:cs="Apple Symbols"/>
          <w:sz w:val="24"/>
          <w:szCs w:val="24"/>
        </w:rPr>
        <w:t>Pra</w:t>
      </w:r>
      <w:r w:rsidR="002D79F5">
        <w:rPr>
          <w:rFonts w:ascii="Book Antiqua" w:hAnsi="Book Antiqua" w:cs="Apple Symbols"/>
          <w:sz w:val="24"/>
          <w:szCs w:val="24"/>
        </w:rPr>
        <w:t xml:space="preserve">yer, Worship, or Bible Reading. </w:t>
      </w:r>
      <w:r w:rsidR="0072719D">
        <w:rPr>
          <w:rFonts w:ascii="Book Antiqua" w:hAnsi="Book Antiqua" w:cs="Apple Symbols"/>
          <w:sz w:val="24"/>
          <w:szCs w:val="24"/>
        </w:rPr>
        <w:t xml:space="preserve">In addition to a very brief summary of the chapter’s contents and evaluation of its biblical and theological integrity, think through the chapter’s relevance to the life of the church and your own personal discipleship. </w:t>
      </w:r>
    </w:p>
    <w:p w14:paraId="5C8100F2" w14:textId="42937A5F" w:rsidR="003A37DA" w:rsidRPr="003A37DA" w:rsidRDefault="003A37DA" w:rsidP="003A37DA">
      <w:pPr>
        <w:ind w:firstLine="720"/>
        <w:rPr>
          <w:rFonts w:ascii="Book Antiqua" w:hAnsi="Book Antiqua"/>
          <w:b/>
          <w:sz w:val="23"/>
          <w:szCs w:val="23"/>
        </w:rPr>
      </w:pPr>
      <w:r w:rsidRPr="003A37DA">
        <w:rPr>
          <w:rFonts w:ascii="Book Antiqua" w:hAnsi="Book Antiqua"/>
          <w:b/>
          <w:sz w:val="23"/>
          <w:szCs w:val="23"/>
        </w:rPr>
        <w:t>*</w:t>
      </w:r>
      <w:r>
        <w:rPr>
          <w:rFonts w:ascii="Book Antiqua" w:hAnsi="Book Antiqua"/>
          <w:b/>
          <w:sz w:val="23"/>
          <w:szCs w:val="23"/>
        </w:rPr>
        <w:t>Due</w:t>
      </w:r>
      <w:r w:rsidRPr="003A37DA">
        <w:rPr>
          <w:rFonts w:ascii="Book Antiqua" w:hAnsi="Book Antiqua"/>
          <w:b/>
          <w:sz w:val="23"/>
          <w:szCs w:val="23"/>
        </w:rPr>
        <w:t xml:space="preserve">: </w:t>
      </w:r>
      <w:r>
        <w:rPr>
          <w:rFonts w:ascii="Book Antiqua" w:hAnsi="Book Antiqua"/>
          <w:b/>
          <w:sz w:val="23"/>
          <w:szCs w:val="23"/>
        </w:rPr>
        <w:t>April 21</w:t>
      </w:r>
      <w:r w:rsidRPr="003A37DA">
        <w:rPr>
          <w:rFonts w:ascii="Book Antiqua" w:hAnsi="Book Antiqua"/>
          <w:b/>
          <w:sz w:val="23"/>
          <w:szCs w:val="23"/>
          <w:vertAlign w:val="superscript"/>
        </w:rPr>
        <w:t>st</w:t>
      </w:r>
      <w:r>
        <w:rPr>
          <w:rFonts w:ascii="Book Antiqua" w:hAnsi="Book Antiqua"/>
          <w:b/>
          <w:sz w:val="23"/>
          <w:szCs w:val="23"/>
        </w:rPr>
        <w:t xml:space="preserve">  </w:t>
      </w:r>
    </w:p>
    <w:p w14:paraId="37591ACA" w14:textId="5C18D0FA" w:rsidR="00A04AD3" w:rsidRDefault="00A04AD3" w:rsidP="002C54F7">
      <w:pPr>
        <w:rPr>
          <w:rFonts w:ascii="Book Antiqua" w:hAnsi="Book Antiqua" w:cs="Apple Symbols"/>
          <w:sz w:val="28"/>
          <w:szCs w:val="28"/>
        </w:rPr>
      </w:pPr>
    </w:p>
    <w:p w14:paraId="3F15F0B2" w14:textId="47BFB4DB" w:rsidR="003A37DA" w:rsidRDefault="003A37DA" w:rsidP="002C54F7">
      <w:pPr>
        <w:rPr>
          <w:rFonts w:ascii="Book Antiqua" w:hAnsi="Book Antiqua" w:cs="Apple Symbols"/>
          <w:sz w:val="28"/>
          <w:szCs w:val="28"/>
        </w:rPr>
      </w:pPr>
    </w:p>
    <w:p w14:paraId="208A0762" w14:textId="77777777" w:rsidR="003A37DA" w:rsidRPr="002C54F7" w:rsidRDefault="003A37DA" w:rsidP="002C54F7">
      <w:pPr>
        <w:rPr>
          <w:rFonts w:ascii="Book Antiqua" w:hAnsi="Book Antiqua" w:cs="Apple Symbols"/>
          <w:sz w:val="28"/>
          <w:szCs w:val="28"/>
        </w:rPr>
      </w:pPr>
    </w:p>
    <w:p w14:paraId="7FE77CA0" w14:textId="1A78DE71" w:rsidR="00B8514E" w:rsidRDefault="00B8514E" w:rsidP="00742116">
      <w:pPr>
        <w:numPr>
          <w:ilvl w:val="0"/>
          <w:numId w:val="3"/>
        </w:numPr>
        <w:rPr>
          <w:rFonts w:ascii="Book Antiqua" w:hAnsi="Book Antiqua" w:cs="Apple Symbols"/>
          <w:sz w:val="24"/>
          <w:szCs w:val="24"/>
        </w:rPr>
      </w:pPr>
      <w:r>
        <w:rPr>
          <w:rFonts w:ascii="Book Antiqua" w:hAnsi="Book Antiqua" w:cs="Apple Symbols"/>
          <w:sz w:val="24"/>
          <w:szCs w:val="24"/>
        </w:rPr>
        <w:lastRenderedPageBreak/>
        <w:t>Theological Paper</w:t>
      </w:r>
      <w:r w:rsidR="00671A42">
        <w:rPr>
          <w:rFonts w:ascii="Book Antiqua" w:hAnsi="Book Antiqua" w:cs="Apple Symbols"/>
          <w:sz w:val="24"/>
          <w:szCs w:val="24"/>
        </w:rPr>
        <w:t xml:space="preserve"> (30</w:t>
      </w:r>
      <w:r w:rsidR="00E41D0D">
        <w:rPr>
          <w:rFonts w:ascii="Book Antiqua" w:hAnsi="Book Antiqua" w:cs="Apple Symbols"/>
          <w:sz w:val="24"/>
          <w:szCs w:val="24"/>
        </w:rPr>
        <w:t>%)</w:t>
      </w:r>
    </w:p>
    <w:p w14:paraId="22A18671" w14:textId="7B8B5C00" w:rsidR="00B70725" w:rsidRPr="004C3249" w:rsidRDefault="00E41D0D" w:rsidP="00B70725">
      <w:pPr>
        <w:ind w:left="720"/>
        <w:rPr>
          <w:rFonts w:ascii="Book Antiqua" w:hAnsi="Book Antiqua" w:cs="Apple Symbols"/>
          <w:b/>
          <w:sz w:val="24"/>
          <w:szCs w:val="24"/>
        </w:rPr>
      </w:pPr>
      <w:r>
        <w:rPr>
          <w:rFonts w:ascii="Book Antiqua" w:hAnsi="Book Antiqua" w:cs="Apple Symbols"/>
          <w:sz w:val="24"/>
          <w:szCs w:val="24"/>
        </w:rPr>
        <w:t>Students wi</w:t>
      </w:r>
      <w:r w:rsidR="00024943">
        <w:rPr>
          <w:rFonts w:ascii="Book Antiqua" w:hAnsi="Book Antiqua" w:cs="Apple Symbols"/>
          <w:sz w:val="24"/>
          <w:szCs w:val="24"/>
        </w:rPr>
        <w:t>ll write a 1</w:t>
      </w:r>
      <w:r w:rsidR="0039404A">
        <w:rPr>
          <w:rFonts w:ascii="Book Antiqua" w:hAnsi="Book Antiqua" w:cs="Apple Symbols"/>
          <w:sz w:val="24"/>
          <w:szCs w:val="24"/>
        </w:rPr>
        <w:t>0</w:t>
      </w:r>
      <w:r>
        <w:rPr>
          <w:rFonts w:ascii="Book Antiqua" w:hAnsi="Book Antiqua" w:cs="Apple Symbols"/>
          <w:sz w:val="24"/>
          <w:szCs w:val="24"/>
        </w:rPr>
        <w:t>-to-</w:t>
      </w:r>
      <w:proofErr w:type="gramStart"/>
      <w:r w:rsidR="00077AFA">
        <w:rPr>
          <w:rFonts w:ascii="Book Antiqua" w:hAnsi="Book Antiqua" w:cs="Apple Symbols"/>
          <w:sz w:val="24"/>
          <w:szCs w:val="24"/>
        </w:rPr>
        <w:t>1</w:t>
      </w:r>
      <w:r w:rsidR="0039404A">
        <w:rPr>
          <w:rFonts w:ascii="Book Antiqua" w:hAnsi="Book Antiqua" w:cs="Apple Symbols"/>
          <w:sz w:val="24"/>
          <w:szCs w:val="24"/>
        </w:rPr>
        <w:t>5</w:t>
      </w:r>
      <w:r w:rsidR="00B8514E">
        <w:rPr>
          <w:rFonts w:ascii="Book Antiqua" w:hAnsi="Book Antiqua" w:cs="Apple Symbols"/>
          <w:sz w:val="24"/>
          <w:szCs w:val="24"/>
        </w:rPr>
        <w:t xml:space="preserve"> page</w:t>
      </w:r>
      <w:proofErr w:type="gramEnd"/>
      <w:r>
        <w:rPr>
          <w:rFonts w:ascii="Book Antiqua" w:hAnsi="Book Antiqua" w:cs="Apple Symbols"/>
          <w:sz w:val="24"/>
          <w:szCs w:val="24"/>
        </w:rPr>
        <w:t xml:space="preserve"> double-spaced</w:t>
      </w:r>
      <w:r w:rsidR="00B8514E">
        <w:rPr>
          <w:rFonts w:ascii="Book Antiqua" w:hAnsi="Book Antiqua" w:cs="Apple Symbols"/>
          <w:sz w:val="24"/>
          <w:szCs w:val="24"/>
        </w:rPr>
        <w:t xml:space="preserve"> essay exploring an aspect</w:t>
      </w:r>
      <w:r>
        <w:rPr>
          <w:rFonts w:ascii="Book Antiqua" w:hAnsi="Book Antiqua" w:cs="Apple Symbols"/>
          <w:sz w:val="24"/>
          <w:szCs w:val="24"/>
        </w:rPr>
        <w:t xml:space="preserve"> of Trinitarian theology </w:t>
      </w:r>
      <w:r w:rsidR="00B70725" w:rsidRPr="00B70725">
        <w:rPr>
          <w:rFonts w:ascii="Book Antiqua" w:hAnsi="Book Antiqua" w:cs="Apple Symbols"/>
          <w:sz w:val="24"/>
          <w:szCs w:val="24"/>
        </w:rPr>
        <w:t>with appropriate footnotin</w:t>
      </w:r>
      <w:r w:rsidR="00B70725">
        <w:rPr>
          <w:rFonts w:ascii="Book Antiqua" w:hAnsi="Book Antiqua" w:cs="Apple Symbols"/>
          <w:sz w:val="24"/>
          <w:szCs w:val="24"/>
        </w:rPr>
        <w:t xml:space="preserve">g and bibliography. </w:t>
      </w:r>
      <w:r w:rsidR="00B70725" w:rsidRPr="00B70725">
        <w:rPr>
          <w:rFonts w:ascii="Book Antiqua" w:hAnsi="Book Antiqua" w:cs="Apple Symbols"/>
          <w:sz w:val="24"/>
          <w:szCs w:val="24"/>
        </w:rPr>
        <w:t xml:space="preserve">Make sure you (1) </w:t>
      </w:r>
      <w:r w:rsidR="00077AFA">
        <w:rPr>
          <w:rFonts w:ascii="Book Antiqua" w:hAnsi="Book Antiqua" w:cs="Apple Symbols"/>
          <w:sz w:val="24"/>
          <w:szCs w:val="24"/>
        </w:rPr>
        <w:t>present a clear thesis; (2) h</w:t>
      </w:r>
      <w:r w:rsidR="00077AFA" w:rsidRPr="00B70725">
        <w:rPr>
          <w:rFonts w:ascii="Book Antiqua" w:hAnsi="Book Antiqua" w:cs="Apple Symbols"/>
          <w:sz w:val="24"/>
          <w:szCs w:val="24"/>
        </w:rPr>
        <w:t>ave a proper introduction and conclusion and a</w:t>
      </w:r>
      <w:r w:rsidR="00077AFA">
        <w:rPr>
          <w:rFonts w:ascii="Book Antiqua" w:hAnsi="Book Antiqua" w:cs="Apple Symbols"/>
          <w:sz w:val="24"/>
          <w:szCs w:val="24"/>
        </w:rPr>
        <w:t xml:space="preserve"> clear structure for your essay; (3) </w:t>
      </w:r>
      <w:r w:rsidR="00B70725" w:rsidRPr="00B70725">
        <w:rPr>
          <w:rFonts w:ascii="Book Antiqua" w:hAnsi="Book Antiqua" w:cs="Apple Symbols"/>
          <w:sz w:val="24"/>
          <w:szCs w:val="24"/>
        </w:rPr>
        <w:t>deal with the relevant information competent</w:t>
      </w:r>
      <w:r w:rsidR="00B70725">
        <w:rPr>
          <w:rFonts w:ascii="Book Antiqua" w:hAnsi="Book Antiqua" w:cs="Apple Symbols"/>
          <w:sz w:val="24"/>
          <w:szCs w:val="24"/>
        </w:rPr>
        <w:t xml:space="preserve">ly and fairly to all sides; </w:t>
      </w:r>
      <w:r w:rsidR="00077AFA">
        <w:rPr>
          <w:rFonts w:ascii="Book Antiqua" w:hAnsi="Book Antiqua" w:cs="Apple Symbols"/>
          <w:sz w:val="24"/>
          <w:szCs w:val="24"/>
        </w:rPr>
        <w:t>(4) where necessary, engage primar</w:t>
      </w:r>
      <w:r w:rsidR="00B361E0">
        <w:rPr>
          <w:rFonts w:ascii="Book Antiqua" w:hAnsi="Book Antiqua" w:cs="Apple Symbols"/>
          <w:sz w:val="24"/>
          <w:szCs w:val="24"/>
        </w:rPr>
        <w:t>y-sources</w:t>
      </w:r>
      <w:r w:rsidR="00077AFA">
        <w:rPr>
          <w:rFonts w:ascii="Book Antiqua" w:hAnsi="Book Antiqua" w:cs="Apple Symbols"/>
          <w:sz w:val="24"/>
          <w:szCs w:val="24"/>
        </w:rPr>
        <w:t>; (5) offer critical analysis (and not merely summary) of the positions and views you engage; (6) where relevant, consider the implications and significance of your investigation for the life of the church;</w:t>
      </w:r>
      <w:r w:rsidR="00671A42">
        <w:rPr>
          <w:rFonts w:ascii="Book Antiqua" w:hAnsi="Book Antiqua" w:cs="Apple Symbols"/>
          <w:sz w:val="24"/>
          <w:szCs w:val="24"/>
        </w:rPr>
        <w:t xml:space="preserve"> (7) use Turabian formatting;</w:t>
      </w:r>
      <w:r w:rsidR="00077AFA">
        <w:rPr>
          <w:rFonts w:ascii="Book Antiqua" w:hAnsi="Book Antiqua" w:cs="Apple Symbols"/>
          <w:sz w:val="24"/>
          <w:szCs w:val="24"/>
        </w:rPr>
        <w:t xml:space="preserve"> and</w:t>
      </w:r>
      <w:r w:rsidR="00B70725">
        <w:rPr>
          <w:rFonts w:ascii="Book Antiqua" w:hAnsi="Book Antiqua" w:cs="Apple Symbols"/>
          <w:sz w:val="24"/>
          <w:szCs w:val="24"/>
        </w:rPr>
        <w:t xml:space="preserve"> </w:t>
      </w:r>
      <w:r w:rsidR="00671A42">
        <w:rPr>
          <w:rFonts w:ascii="Book Antiqua" w:hAnsi="Book Antiqua" w:cs="Apple Symbols"/>
          <w:sz w:val="24"/>
          <w:szCs w:val="24"/>
        </w:rPr>
        <w:t>(8</w:t>
      </w:r>
      <w:r w:rsidR="00B70725" w:rsidRPr="00B70725">
        <w:rPr>
          <w:rFonts w:ascii="Book Antiqua" w:hAnsi="Book Antiqua" w:cs="Apple Symbols"/>
          <w:sz w:val="24"/>
          <w:szCs w:val="24"/>
        </w:rPr>
        <w:t>)</w:t>
      </w:r>
      <w:r w:rsidR="00077AFA">
        <w:rPr>
          <w:rFonts w:ascii="Book Antiqua" w:hAnsi="Book Antiqua" w:cs="Apple Symbols"/>
          <w:sz w:val="24"/>
          <w:szCs w:val="24"/>
        </w:rPr>
        <w:t xml:space="preserve"> </w:t>
      </w:r>
      <w:r w:rsidR="00B70725">
        <w:rPr>
          <w:rFonts w:ascii="Book Antiqua" w:hAnsi="Book Antiqua" w:cs="Apple Symbols"/>
          <w:sz w:val="24"/>
          <w:szCs w:val="24"/>
        </w:rPr>
        <w:t>u</w:t>
      </w:r>
      <w:r w:rsidR="00B70725" w:rsidRPr="00B70725">
        <w:rPr>
          <w:rFonts w:ascii="Book Antiqua" w:hAnsi="Book Antiqua" w:cs="Apple Symbols"/>
          <w:sz w:val="24"/>
          <w:szCs w:val="24"/>
        </w:rPr>
        <w:t>se</w:t>
      </w:r>
      <w:r w:rsidR="00A334E3">
        <w:rPr>
          <w:rFonts w:ascii="Book Antiqua" w:hAnsi="Book Antiqua" w:cs="Apple Symbols"/>
          <w:sz w:val="24"/>
          <w:szCs w:val="24"/>
        </w:rPr>
        <w:t xml:space="preserve"> at least 10</w:t>
      </w:r>
      <w:r w:rsidR="00B70725">
        <w:rPr>
          <w:rFonts w:ascii="Book Antiqua" w:hAnsi="Book Antiqua" w:cs="Apple Symbols"/>
          <w:sz w:val="24"/>
          <w:szCs w:val="24"/>
        </w:rPr>
        <w:t xml:space="preserve"> sources</w:t>
      </w:r>
      <w:r w:rsidR="00B70725" w:rsidRPr="00B70725">
        <w:rPr>
          <w:rFonts w:ascii="Book Antiqua" w:hAnsi="Book Antiqua" w:cs="Apple Symbols"/>
          <w:sz w:val="24"/>
          <w:szCs w:val="24"/>
        </w:rPr>
        <w:t xml:space="preserve">. </w:t>
      </w:r>
      <w:r w:rsidR="00B70725" w:rsidRPr="004C3249">
        <w:rPr>
          <w:rFonts w:ascii="Book Antiqua" w:hAnsi="Book Antiqua" w:cs="Apple Symbols"/>
          <w:b/>
          <w:sz w:val="24"/>
          <w:szCs w:val="24"/>
        </w:rPr>
        <w:t xml:space="preserve">Students can pick one of the topics below </w:t>
      </w:r>
      <w:r w:rsidR="00B70725" w:rsidRPr="00FF0C15">
        <w:rPr>
          <w:rFonts w:ascii="Book Antiqua" w:hAnsi="Book Antiqua" w:cs="Apple Symbols"/>
          <w:b/>
          <w:i/>
          <w:sz w:val="24"/>
          <w:szCs w:val="24"/>
        </w:rPr>
        <w:t>or</w:t>
      </w:r>
      <w:r w:rsidR="00B70725" w:rsidRPr="004C3249">
        <w:rPr>
          <w:rFonts w:ascii="Book Antiqua" w:hAnsi="Book Antiqua" w:cs="Apple Symbols"/>
          <w:b/>
          <w:sz w:val="24"/>
          <w:szCs w:val="24"/>
        </w:rPr>
        <w:t xml:space="preserve"> write on a topic of their choosing as long as it is agreed upon beforehand with the professor:</w:t>
      </w:r>
    </w:p>
    <w:p w14:paraId="38E6A43F" w14:textId="11AD5424" w:rsidR="00B70725" w:rsidRPr="00AC7724" w:rsidRDefault="00B70725" w:rsidP="00B70725">
      <w:pPr>
        <w:pStyle w:val="ListParagraph"/>
        <w:numPr>
          <w:ilvl w:val="0"/>
          <w:numId w:val="5"/>
        </w:numPr>
        <w:rPr>
          <w:rFonts w:ascii="Book Antiqua" w:hAnsi="Book Antiqua" w:cs="Apple Symbols"/>
        </w:rPr>
      </w:pPr>
      <w:r w:rsidRPr="00AC7724">
        <w:rPr>
          <w:rFonts w:ascii="Book Antiqua" w:hAnsi="Book Antiqua" w:cs="Apple Symbols"/>
        </w:rPr>
        <w:t>Trinity and the Old Testament </w:t>
      </w:r>
    </w:p>
    <w:p w14:paraId="4BD5E741" w14:textId="2D409FAA" w:rsidR="00B70725" w:rsidRPr="00A00D22" w:rsidRDefault="009315EA" w:rsidP="00A00D22">
      <w:pPr>
        <w:pStyle w:val="ListParagraph"/>
        <w:numPr>
          <w:ilvl w:val="0"/>
          <w:numId w:val="5"/>
        </w:numPr>
        <w:rPr>
          <w:rFonts w:ascii="Book Antiqua" w:hAnsi="Book Antiqua" w:cs="Apple Symbols"/>
        </w:rPr>
      </w:pPr>
      <w:r>
        <w:rPr>
          <w:rFonts w:ascii="Book Antiqua" w:hAnsi="Book Antiqua" w:cs="Apple Symbols"/>
        </w:rPr>
        <w:t>Trinity in the Gospel of John</w:t>
      </w:r>
      <w:r w:rsidR="00A00D22">
        <w:rPr>
          <w:rFonts w:ascii="Book Antiqua" w:hAnsi="Book Antiqua" w:cs="Apple Symbols"/>
        </w:rPr>
        <w:t>, the writings of Paul, or the Book of Revelation</w:t>
      </w:r>
    </w:p>
    <w:p w14:paraId="63C855F1" w14:textId="582CA637" w:rsidR="00B70725" w:rsidRPr="00AC7724" w:rsidRDefault="00956E96" w:rsidP="00B70725">
      <w:pPr>
        <w:pStyle w:val="ListParagraph"/>
        <w:numPr>
          <w:ilvl w:val="0"/>
          <w:numId w:val="5"/>
        </w:numPr>
        <w:rPr>
          <w:rFonts w:ascii="Book Antiqua" w:hAnsi="Book Antiqua" w:cs="Apple Symbols"/>
        </w:rPr>
      </w:pPr>
      <w:r w:rsidRPr="00AC7724">
        <w:rPr>
          <w:rFonts w:ascii="Book Antiqua" w:hAnsi="Book Antiqua" w:cs="Apple Symbols"/>
        </w:rPr>
        <w:t>Trinity in pre-Nicene Christianity</w:t>
      </w:r>
    </w:p>
    <w:p w14:paraId="1ABEFEE3" w14:textId="509BDC64" w:rsidR="00B70725" w:rsidRPr="00AC7724" w:rsidRDefault="00B70725" w:rsidP="00B70725">
      <w:pPr>
        <w:pStyle w:val="ListParagraph"/>
        <w:numPr>
          <w:ilvl w:val="0"/>
          <w:numId w:val="5"/>
        </w:numPr>
        <w:rPr>
          <w:rFonts w:ascii="Book Antiqua" w:hAnsi="Book Antiqua" w:cs="Apple Symbols"/>
        </w:rPr>
      </w:pPr>
      <w:r w:rsidRPr="00AC7724">
        <w:rPr>
          <w:rFonts w:ascii="Book Antiqua" w:hAnsi="Book Antiqua" w:cs="Apple Symbols"/>
        </w:rPr>
        <w:t xml:space="preserve">The Holy Spirit in Athanasius’ </w:t>
      </w:r>
      <w:r w:rsidRPr="00AC7724">
        <w:rPr>
          <w:rFonts w:ascii="Book Antiqua" w:hAnsi="Book Antiqua" w:cs="Apple Symbols"/>
          <w:i/>
          <w:iCs/>
        </w:rPr>
        <w:t xml:space="preserve">Letters to </w:t>
      </w:r>
      <w:proofErr w:type="spellStart"/>
      <w:r w:rsidRPr="00AC7724">
        <w:rPr>
          <w:rFonts w:ascii="Book Antiqua" w:hAnsi="Book Antiqua" w:cs="Apple Symbols"/>
          <w:i/>
          <w:iCs/>
        </w:rPr>
        <w:t>Serapion</w:t>
      </w:r>
      <w:proofErr w:type="spellEnd"/>
      <w:r w:rsidRPr="00AC7724">
        <w:rPr>
          <w:rFonts w:ascii="Book Antiqua" w:hAnsi="Book Antiqua" w:cs="Apple Symbols"/>
          <w:i/>
          <w:iCs/>
        </w:rPr>
        <w:t> </w:t>
      </w:r>
      <w:r w:rsidRPr="00AC7724">
        <w:rPr>
          <w:rFonts w:ascii="Book Antiqua" w:hAnsi="Book Antiqua" w:cs="Apple Symbols"/>
          <w:iCs/>
        </w:rPr>
        <w:t xml:space="preserve">and/or Didymus the Blind’s </w:t>
      </w:r>
      <w:r w:rsidRPr="00AC7724">
        <w:rPr>
          <w:rFonts w:ascii="Book Antiqua" w:hAnsi="Book Antiqua" w:cs="Apple Symbols"/>
          <w:i/>
          <w:iCs/>
        </w:rPr>
        <w:t>On the Holy Spirit</w:t>
      </w:r>
    </w:p>
    <w:p w14:paraId="0662C937" w14:textId="77777777" w:rsidR="00B70725" w:rsidRPr="00AC7724" w:rsidRDefault="00B70725" w:rsidP="00B70725">
      <w:pPr>
        <w:pStyle w:val="ListParagraph"/>
        <w:numPr>
          <w:ilvl w:val="0"/>
          <w:numId w:val="5"/>
        </w:numPr>
        <w:rPr>
          <w:rFonts w:ascii="Book Antiqua" w:hAnsi="Book Antiqua" w:cs="Apple Symbols"/>
        </w:rPr>
      </w:pPr>
      <w:r w:rsidRPr="00AC7724">
        <w:rPr>
          <w:rFonts w:ascii="Book Antiqua" w:hAnsi="Book Antiqua" w:cs="Apple Symbols"/>
        </w:rPr>
        <w:t xml:space="preserve">The Deity of Christ in Athanasius’ </w:t>
      </w:r>
      <w:r w:rsidRPr="00AC7724">
        <w:rPr>
          <w:rFonts w:ascii="Book Antiqua" w:hAnsi="Book Antiqua" w:cs="Apple Symbols"/>
          <w:i/>
          <w:iCs/>
        </w:rPr>
        <w:t xml:space="preserve">Contra </w:t>
      </w:r>
      <w:proofErr w:type="spellStart"/>
      <w:r w:rsidRPr="00AC7724">
        <w:rPr>
          <w:rFonts w:ascii="Book Antiqua" w:hAnsi="Book Antiqua" w:cs="Apple Symbols"/>
          <w:i/>
          <w:iCs/>
        </w:rPr>
        <w:t>Arianos</w:t>
      </w:r>
      <w:proofErr w:type="spellEnd"/>
      <w:r w:rsidRPr="00AC7724">
        <w:rPr>
          <w:rFonts w:ascii="Book Antiqua" w:hAnsi="Book Antiqua" w:cs="Apple Symbols"/>
          <w:i/>
          <w:iCs/>
        </w:rPr>
        <w:t> </w:t>
      </w:r>
    </w:p>
    <w:p w14:paraId="75A8A15B" w14:textId="5234ED11" w:rsidR="00B70725" w:rsidRPr="00AC7724" w:rsidRDefault="00956E96" w:rsidP="00B70725">
      <w:pPr>
        <w:pStyle w:val="ListParagraph"/>
        <w:numPr>
          <w:ilvl w:val="0"/>
          <w:numId w:val="5"/>
        </w:numPr>
        <w:rPr>
          <w:rFonts w:ascii="Book Antiqua" w:hAnsi="Book Antiqua" w:cs="Apple Symbols"/>
        </w:rPr>
      </w:pPr>
      <w:r w:rsidRPr="00AC7724">
        <w:rPr>
          <w:rFonts w:ascii="Book Antiqua" w:hAnsi="Book Antiqua" w:cs="Apple Symbols"/>
        </w:rPr>
        <w:t xml:space="preserve">Trinity in Gregory Nazianzus’s </w:t>
      </w:r>
      <w:r w:rsidRPr="00AC7724">
        <w:rPr>
          <w:rFonts w:ascii="Book Antiqua" w:hAnsi="Book Antiqua" w:cs="Apple Symbols"/>
          <w:i/>
        </w:rPr>
        <w:t>Theological Orations</w:t>
      </w:r>
    </w:p>
    <w:p w14:paraId="650335A3" w14:textId="77777777" w:rsidR="00B70725" w:rsidRPr="00AC7724" w:rsidRDefault="00B70725" w:rsidP="00B70725">
      <w:pPr>
        <w:pStyle w:val="ListParagraph"/>
        <w:numPr>
          <w:ilvl w:val="0"/>
          <w:numId w:val="5"/>
        </w:numPr>
        <w:rPr>
          <w:rFonts w:ascii="Book Antiqua" w:hAnsi="Book Antiqua" w:cs="Apple Symbols"/>
        </w:rPr>
      </w:pPr>
      <w:r w:rsidRPr="00AC7724">
        <w:rPr>
          <w:rFonts w:ascii="Book Antiqua" w:hAnsi="Book Antiqua" w:cs="Apple Symbols"/>
        </w:rPr>
        <w:t xml:space="preserve">Trinity in St. Hilary’s </w:t>
      </w:r>
      <w:r w:rsidRPr="00AC7724">
        <w:rPr>
          <w:rFonts w:ascii="Book Antiqua" w:hAnsi="Book Antiqua" w:cs="Apple Symbols"/>
          <w:i/>
          <w:iCs/>
        </w:rPr>
        <w:t xml:space="preserve">De </w:t>
      </w:r>
      <w:proofErr w:type="spellStart"/>
      <w:r w:rsidRPr="00AC7724">
        <w:rPr>
          <w:rFonts w:ascii="Book Antiqua" w:hAnsi="Book Antiqua" w:cs="Apple Symbols"/>
          <w:i/>
          <w:iCs/>
        </w:rPr>
        <w:t>Trinitate</w:t>
      </w:r>
      <w:proofErr w:type="spellEnd"/>
      <w:r w:rsidRPr="00AC7724">
        <w:rPr>
          <w:rFonts w:ascii="Book Antiqua" w:hAnsi="Book Antiqua" w:cs="Apple Symbols"/>
          <w:i/>
          <w:iCs/>
        </w:rPr>
        <w:t> </w:t>
      </w:r>
    </w:p>
    <w:p w14:paraId="3BBD50BF" w14:textId="3B758915" w:rsidR="00B70725" w:rsidRPr="00AC7724" w:rsidRDefault="00956E96" w:rsidP="00B70725">
      <w:pPr>
        <w:pStyle w:val="ListParagraph"/>
        <w:numPr>
          <w:ilvl w:val="0"/>
          <w:numId w:val="5"/>
        </w:numPr>
        <w:rPr>
          <w:rFonts w:ascii="Book Antiqua" w:hAnsi="Book Antiqua" w:cs="Apple Symbols"/>
        </w:rPr>
      </w:pPr>
      <w:r w:rsidRPr="00AC7724">
        <w:rPr>
          <w:rFonts w:ascii="Book Antiqua" w:hAnsi="Book Antiqua" w:cs="Apple Symbols"/>
        </w:rPr>
        <w:t xml:space="preserve">Trinity in Basil the Great’s </w:t>
      </w:r>
      <w:r w:rsidRPr="00AC7724">
        <w:rPr>
          <w:rFonts w:ascii="Book Antiqua" w:hAnsi="Book Antiqua" w:cs="Apple Symbols"/>
          <w:i/>
        </w:rPr>
        <w:t xml:space="preserve">Against </w:t>
      </w:r>
      <w:proofErr w:type="spellStart"/>
      <w:r w:rsidRPr="00AC7724">
        <w:rPr>
          <w:rFonts w:ascii="Book Antiqua" w:hAnsi="Book Antiqua" w:cs="Apple Symbols"/>
          <w:i/>
        </w:rPr>
        <w:t>Eunomius</w:t>
      </w:r>
      <w:proofErr w:type="spellEnd"/>
    </w:p>
    <w:p w14:paraId="7C50231C" w14:textId="2251C1F6" w:rsidR="00B70725" w:rsidRPr="00AC7724" w:rsidRDefault="00B70725" w:rsidP="00B70725">
      <w:pPr>
        <w:pStyle w:val="ListParagraph"/>
        <w:numPr>
          <w:ilvl w:val="0"/>
          <w:numId w:val="5"/>
        </w:numPr>
        <w:rPr>
          <w:rFonts w:ascii="Book Antiqua" w:hAnsi="Book Antiqua" w:cs="Apple Symbols"/>
        </w:rPr>
      </w:pPr>
      <w:r w:rsidRPr="00AC7724">
        <w:rPr>
          <w:rFonts w:ascii="Book Antiqua" w:hAnsi="Book Antiqua" w:cs="Apple Symbols"/>
        </w:rPr>
        <w:t xml:space="preserve">The Holy Spirit as ‘the bond of charity’ in St. Augustine’s </w:t>
      </w:r>
      <w:r w:rsidR="00956E96" w:rsidRPr="00AC7724">
        <w:rPr>
          <w:rFonts w:ascii="Book Antiqua" w:hAnsi="Book Antiqua" w:cs="Apple Symbols"/>
          <w:i/>
          <w:iCs/>
        </w:rPr>
        <w:t xml:space="preserve">De </w:t>
      </w:r>
      <w:proofErr w:type="spellStart"/>
      <w:r w:rsidR="00956E96" w:rsidRPr="00AC7724">
        <w:rPr>
          <w:rFonts w:ascii="Book Antiqua" w:hAnsi="Book Antiqua" w:cs="Apple Symbols"/>
          <w:i/>
          <w:iCs/>
        </w:rPr>
        <w:t>Trinitate</w:t>
      </w:r>
      <w:proofErr w:type="spellEnd"/>
    </w:p>
    <w:p w14:paraId="5D4CD348" w14:textId="77777777" w:rsidR="00B70725" w:rsidRPr="00AC7724" w:rsidRDefault="00B70725" w:rsidP="00B70725">
      <w:pPr>
        <w:pStyle w:val="ListParagraph"/>
        <w:numPr>
          <w:ilvl w:val="0"/>
          <w:numId w:val="5"/>
        </w:numPr>
        <w:rPr>
          <w:rFonts w:ascii="Book Antiqua" w:hAnsi="Book Antiqua" w:cs="Apple Symbols"/>
        </w:rPr>
      </w:pPr>
      <w:r w:rsidRPr="00AC7724">
        <w:rPr>
          <w:rFonts w:ascii="Book Antiqua" w:hAnsi="Book Antiqua" w:cs="Apple Symbols"/>
        </w:rPr>
        <w:t>Trinity in Richard of St. Victor </w:t>
      </w:r>
    </w:p>
    <w:p w14:paraId="56A46B3C" w14:textId="7CB2BD14" w:rsidR="004C3249" w:rsidRPr="00AC7724" w:rsidRDefault="004C3249" w:rsidP="00B70725">
      <w:pPr>
        <w:pStyle w:val="ListParagraph"/>
        <w:numPr>
          <w:ilvl w:val="0"/>
          <w:numId w:val="5"/>
        </w:numPr>
        <w:rPr>
          <w:rFonts w:ascii="Book Antiqua" w:hAnsi="Book Antiqua" w:cs="Apple Symbols"/>
        </w:rPr>
      </w:pPr>
      <w:r w:rsidRPr="00AC7724">
        <w:rPr>
          <w:rFonts w:ascii="Book Antiqua" w:hAnsi="Book Antiqua" w:cs="Apple Symbols"/>
        </w:rPr>
        <w:t>Trinity in Thomas Aquinas</w:t>
      </w:r>
    </w:p>
    <w:p w14:paraId="7FE10E1B" w14:textId="1F91C84A" w:rsidR="00AC7724" w:rsidRPr="00351575" w:rsidRDefault="00B70725" w:rsidP="00351575">
      <w:pPr>
        <w:pStyle w:val="ListParagraph"/>
        <w:numPr>
          <w:ilvl w:val="0"/>
          <w:numId w:val="5"/>
        </w:numPr>
        <w:rPr>
          <w:rFonts w:ascii="Book Antiqua" w:hAnsi="Book Antiqua" w:cs="Apple Symbols"/>
        </w:rPr>
      </w:pPr>
      <w:r w:rsidRPr="00AC7724">
        <w:rPr>
          <w:rFonts w:ascii="Book Antiqua" w:hAnsi="Book Antiqua" w:cs="Apple Symbols"/>
        </w:rPr>
        <w:t>Trinity in John Calvin</w:t>
      </w:r>
      <w:r w:rsidR="00351575">
        <w:rPr>
          <w:rFonts w:ascii="Book Antiqua" w:hAnsi="Book Antiqua" w:cs="Apple Symbols"/>
        </w:rPr>
        <w:t>, John Owen, or Jonathan Edwards</w:t>
      </w:r>
      <w:r w:rsidRPr="00AC7724">
        <w:rPr>
          <w:rFonts w:ascii="Book Antiqua" w:hAnsi="Book Antiqua" w:cs="Apple Symbols"/>
        </w:rPr>
        <w:t> </w:t>
      </w:r>
    </w:p>
    <w:p w14:paraId="5986D313" w14:textId="4535FFBD" w:rsidR="00D3232C" w:rsidRPr="00AC7724" w:rsidRDefault="00D3232C" w:rsidP="00B70725">
      <w:pPr>
        <w:pStyle w:val="ListParagraph"/>
        <w:numPr>
          <w:ilvl w:val="0"/>
          <w:numId w:val="5"/>
        </w:numPr>
        <w:rPr>
          <w:rFonts w:ascii="Book Antiqua" w:hAnsi="Book Antiqua" w:cs="Apple Symbols"/>
        </w:rPr>
      </w:pPr>
      <w:r>
        <w:rPr>
          <w:rFonts w:ascii="Book Antiqua" w:hAnsi="Book Antiqua" w:cs="Apple Symbols"/>
        </w:rPr>
        <w:t xml:space="preserve">Trinity in </w:t>
      </w:r>
      <w:proofErr w:type="spellStart"/>
      <w:r>
        <w:rPr>
          <w:rFonts w:ascii="Book Antiqua" w:hAnsi="Book Antiqua" w:cs="Apple Symbols"/>
        </w:rPr>
        <w:t>Moltmann</w:t>
      </w:r>
      <w:proofErr w:type="spellEnd"/>
      <w:r>
        <w:rPr>
          <w:rFonts w:ascii="Book Antiqua" w:hAnsi="Book Antiqua" w:cs="Apple Symbols"/>
        </w:rPr>
        <w:t xml:space="preserve">, </w:t>
      </w:r>
      <w:proofErr w:type="spellStart"/>
      <w:r>
        <w:rPr>
          <w:rFonts w:ascii="Book Antiqua" w:hAnsi="Book Antiqua" w:cs="Apple Symbols"/>
        </w:rPr>
        <w:t>Pannenberg</w:t>
      </w:r>
      <w:proofErr w:type="spellEnd"/>
      <w:r>
        <w:rPr>
          <w:rFonts w:ascii="Book Antiqua" w:hAnsi="Book Antiqua" w:cs="Apple Symbols"/>
        </w:rPr>
        <w:t xml:space="preserve">, Robert Jenson, or Catherine </w:t>
      </w:r>
      <w:proofErr w:type="spellStart"/>
      <w:r>
        <w:rPr>
          <w:rFonts w:ascii="Book Antiqua" w:hAnsi="Book Antiqua" w:cs="Apple Symbols"/>
        </w:rPr>
        <w:t>LaCugna</w:t>
      </w:r>
      <w:proofErr w:type="spellEnd"/>
      <w:r>
        <w:rPr>
          <w:rFonts w:ascii="Book Antiqua" w:hAnsi="Book Antiqua" w:cs="Apple Symbols"/>
        </w:rPr>
        <w:t>.</w:t>
      </w:r>
    </w:p>
    <w:p w14:paraId="524B807F" w14:textId="5056C2FD" w:rsidR="00B70725" w:rsidRPr="00AC7724" w:rsidRDefault="00B70725" w:rsidP="00B70725">
      <w:pPr>
        <w:pStyle w:val="ListParagraph"/>
        <w:numPr>
          <w:ilvl w:val="0"/>
          <w:numId w:val="5"/>
        </w:numPr>
        <w:rPr>
          <w:rFonts w:ascii="Book Antiqua" w:hAnsi="Book Antiqua" w:cs="Apple Symbols"/>
        </w:rPr>
      </w:pPr>
      <w:r w:rsidRPr="00AC7724">
        <w:rPr>
          <w:rFonts w:ascii="Book Antiqua" w:hAnsi="Book Antiqua" w:cs="Apple Symbols"/>
        </w:rPr>
        <w:t xml:space="preserve">The Holy Spirit and Missions </w:t>
      </w:r>
    </w:p>
    <w:p w14:paraId="0EA38696" w14:textId="77777777" w:rsidR="00B70725" w:rsidRPr="00AC7724" w:rsidRDefault="00B70725" w:rsidP="00B70725">
      <w:pPr>
        <w:pStyle w:val="ListParagraph"/>
        <w:numPr>
          <w:ilvl w:val="0"/>
          <w:numId w:val="5"/>
        </w:numPr>
        <w:rPr>
          <w:rFonts w:ascii="Book Antiqua" w:hAnsi="Book Antiqua" w:cs="Apple Symbols"/>
        </w:rPr>
      </w:pPr>
      <w:r w:rsidRPr="00AC7724">
        <w:rPr>
          <w:rFonts w:ascii="Book Antiqua" w:hAnsi="Book Antiqua" w:cs="Apple Symbols"/>
        </w:rPr>
        <w:t>Trinitarian versus Unitarian Worship </w:t>
      </w:r>
    </w:p>
    <w:p w14:paraId="6926BA61" w14:textId="326EE808" w:rsidR="00B70725" w:rsidRPr="00AC7724" w:rsidRDefault="00B70725" w:rsidP="00B70725">
      <w:pPr>
        <w:pStyle w:val="ListParagraph"/>
        <w:numPr>
          <w:ilvl w:val="0"/>
          <w:numId w:val="5"/>
        </w:numPr>
        <w:rPr>
          <w:rFonts w:ascii="Book Antiqua" w:hAnsi="Book Antiqua" w:cs="Apple Symbols"/>
        </w:rPr>
      </w:pPr>
      <w:r w:rsidRPr="00AC7724">
        <w:rPr>
          <w:rFonts w:ascii="Book Antiqua" w:hAnsi="Book Antiqua" w:cs="Apple Symbols"/>
        </w:rPr>
        <w:t xml:space="preserve">Trinitarian spirituality and Campus Ministry </w:t>
      </w:r>
    </w:p>
    <w:p w14:paraId="700C91C3" w14:textId="7F6A2230" w:rsidR="004C3249" w:rsidRPr="00AC7724" w:rsidRDefault="004C3249" w:rsidP="00B70725">
      <w:pPr>
        <w:pStyle w:val="ListParagraph"/>
        <w:numPr>
          <w:ilvl w:val="0"/>
          <w:numId w:val="5"/>
        </w:numPr>
        <w:rPr>
          <w:rFonts w:ascii="Book Antiqua" w:hAnsi="Book Antiqua" w:cs="Apple Symbols"/>
        </w:rPr>
      </w:pPr>
      <w:r w:rsidRPr="00AC7724">
        <w:rPr>
          <w:rFonts w:ascii="Book Antiqua" w:hAnsi="Book Antiqua" w:cs="Apple Symbols"/>
        </w:rPr>
        <w:t>An evaluation of 20</w:t>
      </w:r>
      <w:r w:rsidRPr="00AC7724">
        <w:rPr>
          <w:rFonts w:ascii="Book Antiqua" w:hAnsi="Book Antiqua" w:cs="Apple Symbols"/>
          <w:vertAlign w:val="superscript"/>
        </w:rPr>
        <w:t>th</w:t>
      </w:r>
      <w:r w:rsidRPr="00AC7724">
        <w:rPr>
          <w:rFonts w:ascii="Book Antiqua" w:hAnsi="Book Antiqua" w:cs="Apple Symbols"/>
        </w:rPr>
        <w:t xml:space="preserve"> and 21</w:t>
      </w:r>
      <w:r w:rsidRPr="00AC7724">
        <w:rPr>
          <w:rFonts w:ascii="Book Antiqua" w:hAnsi="Book Antiqua" w:cs="Apple Symbols"/>
          <w:vertAlign w:val="superscript"/>
        </w:rPr>
        <w:t>st</w:t>
      </w:r>
      <w:r w:rsidRPr="00AC7724">
        <w:rPr>
          <w:rFonts w:ascii="Book Antiqua" w:hAnsi="Book Antiqua" w:cs="Apple Symbols"/>
        </w:rPr>
        <w:t xml:space="preserve"> century “social trinitarianisms”</w:t>
      </w:r>
    </w:p>
    <w:p w14:paraId="63E39580" w14:textId="114B9A47" w:rsidR="001B663B" w:rsidRPr="00AC7724" w:rsidRDefault="001B663B" w:rsidP="00B70725">
      <w:pPr>
        <w:pStyle w:val="ListParagraph"/>
        <w:numPr>
          <w:ilvl w:val="0"/>
          <w:numId w:val="5"/>
        </w:numPr>
        <w:rPr>
          <w:rFonts w:ascii="Book Antiqua" w:hAnsi="Book Antiqua" w:cs="Apple Symbols"/>
        </w:rPr>
      </w:pPr>
      <w:r w:rsidRPr="00AC7724">
        <w:rPr>
          <w:rFonts w:ascii="Book Antiqua" w:hAnsi="Book Antiqua" w:cs="Apple Symbols"/>
        </w:rPr>
        <w:t>An evaluation of the relationship between</w:t>
      </w:r>
      <w:r w:rsidR="00FF0C15" w:rsidRPr="00AC7724">
        <w:rPr>
          <w:rFonts w:ascii="Book Antiqua" w:hAnsi="Book Antiqua" w:cs="Apple Symbols"/>
        </w:rPr>
        <w:t xml:space="preserve"> a non-Trinitarian F</w:t>
      </w:r>
      <w:r w:rsidR="00A00D22">
        <w:rPr>
          <w:rFonts w:ascii="Book Antiqua" w:hAnsi="Book Antiqua" w:cs="Apple Symbols"/>
        </w:rPr>
        <w:t>aith (e.g</w:t>
      </w:r>
      <w:r w:rsidRPr="00AC7724">
        <w:rPr>
          <w:rFonts w:ascii="Book Antiqua" w:hAnsi="Book Antiqua" w:cs="Apple Symbols"/>
        </w:rPr>
        <w:t xml:space="preserve">., Judaism, Islam, Hinduism, etc.) or </w:t>
      </w:r>
      <w:r w:rsidR="00FF0C15" w:rsidRPr="00AC7724">
        <w:rPr>
          <w:rFonts w:ascii="Book Antiqua" w:hAnsi="Book Antiqua" w:cs="Apple Symbols"/>
        </w:rPr>
        <w:t>a heretical of</w:t>
      </w:r>
      <w:r w:rsidR="00A00D22">
        <w:rPr>
          <w:rFonts w:ascii="Book Antiqua" w:hAnsi="Book Antiqua" w:cs="Apple Symbols"/>
        </w:rPr>
        <w:t>fshoot of Christianity (e.g</w:t>
      </w:r>
      <w:r w:rsidR="00FF0C15" w:rsidRPr="00AC7724">
        <w:rPr>
          <w:rFonts w:ascii="Book Antiqua" w:hAnsi="Book Antiqua" w:cs="Apple Symbols"/>
        </w:rPr>
        <w:t>., Mormonism, Jehovah Witnesses, Oneness Pentecostals, etc.) and the orthodox Trinitarian Faith</w:t>
      </w:r>
    </w:p>
    <w:p w14:paraId="57B0228E" w14:textId="28A55F40" w:rsidR="00AC7724" w:rsidRDefault="00956E96" w:rsidP="004C3249">
      <w:pPr>
        <w:pStyle w:val="ListParagraph"/>
        <w:numPr>
          <w:ilvl w:val="0"/>
          <w:numId w:val="5"/>
        </w:numPr>
        <w:rPr>
          <w:rFonts w:ascii="Book Antiqua" w:hAnsi="Book Antiqua" w:cs="Apple Symbols"/>
        </w:rPr>
      </w:pPr>
      <w:r w:rsidRPr="00AC7724">
        <w:rPr>
          <w:rFonts w:ascii="Book Antiqua" w:hAnsi="Book Antiqua" w:cs="Apple Symbols"/>
        </w:rPr>
        <w:t xml:space="preserve">An evaluation of the recent and ongoing debate within evangelicalism over the supposed “eternal subordination of the Son”. See professor for sources. </w:t>
      </w:r>
    </w:p>
    <w:p w14:paraId="6EC4380E" w14:textId="0AEEF3A8" w:rsidR="003A37DA" w:rsidRPr="003A37DA" w:rsidRDefault="003A37DA" w:rsidP="003A37DA">
      <w:pPr>
        <w:ind w:firstLine="720"/>
        <w:rPr>
          <w:rFonts w:ascii="Book Antiqua" w:hAnsi="Book Antiqua"/>
          <w:b/>
          <w:sz w:val="23"/>
          <w:szCs w:val="23"/>
        </w:rPr>
      </w:pPr>
      <w:r w:rsidRPr="003A37DA">
        <w:rPr>
          <w:rFonts w:ascii="Book Antiqua" w:hAnsi="Book Antiqua"/>
          <w:b/>
          <w:sz w:val="23"/>
          <w:szCs w:val="23"/>
        </w:rPr>
        <w:t>*</w:t>
      </w:r>
      <w:r>
        <w:rPr>
          <w:rFonts w:ascii="Book Antiqua" w:hAnsi="Book Antiqua"/>
          <w:b/>
          <w:sz w:val="23"/>
          <w:szCs w:val="23"/>
        </w:rPr>
        <w:t>Due</w:t>
      </w:r>
      <w:r w:rsidRPr="003A37DA">
        <w:rPr>
          <w:rFonts w:ascii="Book Antiqua" w:hAnsi="Book Antiqua"/>
          <w:b/>
          <w:sz w:val="23"/>
          <w:szCs w:val="23"/>
        </w:rPr>
        <w:t xml:space="preserve">: </w:t>
      </w:r>
      <w:r>
        <w:rPr>
          <w:rFonts w:ascii="Book Antiqua" w:hAnsi="Book Antiqua"/>
          <w:b/>
          <w:sz w:val="23"/>
          <w:szCs w:val="23"/>
        </w:rPr>
        <w:t>Ma</w:t>
      </w:r>
      <w:r w:rsidR="00AE41C7">
        <w:rPr>
          <w:rFonts w:ascii="Book Antiqua" w:hAnsi="Book Antiqua"/>
          <w:b/>
          <w:sz w:val="23"/>
          <w:szCs w:val="23"/>
        </w:rPr>
        <w:t>y</w:t>
      </w:r>
      <w:r>
        <w:rPr>
          <w:rFonts w:ascii="Book Antiqua" w:hAnsi="Book Antiqua"/>
          <w:b/>
          <w:sz w:val="23"/>
          <w:szCs w:val="23"/>
        </w:rPr>
        <w:t xml:space="preserve"> 5</w:t>
      </w:r>
      <w:r w:rsidRPr="003A37DA">
        <w:rPr>
          <w:rFonts w:ascii="Book Antiqua" w:hAnsi="Book Antiqua"/>
          <w:b/>
          <w:sz w:val="23"/>
          <w:szCs w:val="23"/>
          <w:vertAlign w:val="superscript"/>
        </w:rPr>
        <w:t>th</w:t>
      </w:r>
      <w:r>
        <w:rPr>
          <w:rFonts w:ascii="Book Antiqua" w:hAnsi="Book Antiqua"/>
          <w:b/>
          <w:sz w:val="23"/>
          <w:szCs w:val="23"/>
        </w:rPr>
        <w:t xml:space="preserve"> </w:t>
      </w:r>
    </w:p>
    <w:p w14:paraId="2C7976C2" w14:textId="490D06BC" w:rsidR="00447B20" w:rsidRDefault="00447B20" w:rsidP="00C733A7">
      <w:pPr>
        <w:rPr>
          <w:rFonts w:ascii="Book Antiqua" w:hAnsi="Book Antiqua" w:cs="Apple Symbols"/>
          <w:b/>
          <w:sz w:val="24"/>
          <w:szCs w:val="24"/>
        </w:rPr>
      </w:pPr>
    </w:p>
    <w:p w14:paraId="13C82454" w14:textId="009D6DF6" w:rsidR="00AE59AD" w:rsidRDefault="00AE59AD" w:rsidP="00C733A7">
      <w:pPr>
        <w:rPr>
          <w:rFonts w:ascii="Book Antiqua" w:hAnsi="Book Antiqua" w:cs="Apple Symbols"/>
          <w:iCs/>
          <w:sz w:val="24"/>
          <w:szCs w:val="24"/>
        </w:rPr>
      </w:pPr>
    </w:p>
    <w:p w14:paraId="32903336" w14:textId="610964F9" w:rsidR="00AE59AD" w:rsidRDefault="00AE59AD" w:rsidP="00C733A7">
      <w:pPr>
        <w:rPr>
          <w:rFonts w:ascii="Book Antiqua" w:hAnsi="Book Antiqua" w:cs="Apple Symbols"/>
          <w:iCs/>
          <w:sz w:val="24"/>
          <w:szCs w:val="24"/>
        </w:rPr>
      </w:pPr>
    </w:p>
    <w:p w14:paraId="40739F4D" w14:textId="2EB33247" w:rsidR="00AE59AD" w:rsidRDefault="00AE59AD" w:rsidP="00C733A7">
      <w:pPr>
        <w:rPr>
          <w:rFonts w:ascii="Book Antiqua" w:hAnsi="Book Antiqua" w:cs="Apple Symbols"/>
          <w:iCs/>
          <w:sz w:val="24"/>
          <w:szCs w:val="24"/>
        </w:rPr>
      </w:pPr>
    </w:p>
    <w:p w14:paraId="2B9C9773" w14:textId="316ADF76" w:rsidR="00AE59AD" w:rsidRDefault="00AE59AD" w:rsidP="00C733A7">
      <w:pPr>
        <w:rPr>
          <w:rFonts w:ascii="Book Antiqua" w:hAnsi="Book Antiqua" w:cs="Apple Symbols"/>
          <w:iCs/>
          <w:sz w:val="24"/>
          <w:szCs w:val="24"/>
        </w:rPr>
      </w:pPr>
    </w:p>
    <w:p w14:paraId="6C0B6CAF" w14:textId="0D5565F8" w:rsidR="00AE59AD" w:rsidRDefault="00AE59AD" w:rsidP="00C733A7">
      <w:pPr>
        <w:rPr>
          <w:rFonts w:ascii="Book Antiqua" w:hAnsi="Book Antiqua" w:cs="Apple Symbols"/>
          <w:iCs/>
          <w:sz w:val="24"/>
          <w:szCs w:val="24"/>
        </w:rPr>
      </w:pPr>
    </w:p>
    <w:p w14:paraId="2035A041" w14:textId="4451AA31" w:rsidR="00AE59AD" w:rsidRDefault="00AE59AD" w:rsidP="00C733A7">
      <w:pPr>
        <w:rPr>
          <w:rFonts w:ascii="Book Antiqua" w:hAnsi="Book Antiqua" w:cs="Apple Symbols"/>
          <w:iCs/>
          <w:sz w:val="24"/>
          <w:szCs w:val="24"/>
        </w:rPr>
      </w:pPr>
    </w:p>
    <w:p w14:paraId="0BFAE5B5" w14:textId="334B044E" w:rsidR="00AE59AD" w:rsidRDefault="00AE59AD" w:rsidP="00C733A7">
      <w:pPr>
        <w:rPr>
          <w:rFonts w:ascii="Book Antiqua" w:hAnsi="Book Antiqua" w:cs="Apple Symbols"/>
          <w:iCs/>
          <w:sz w:val="24"/>
          <w:szCs w:val="24"/>
        </w:rPr>
      </w:pPr>
    </w:p>
    <w:p w14:paraId="5FF0FCF9" w14:textId="77777777" w:rsidR="00AE59AD" w:rsidRDefault="00AE59AD" w:rsidP="00C733A7">
      <w:pPr>
        <w:rPr>
          <w:rFonts w:ascii="Book Antiqua" w:hAnsi="Book Antiqua" w:cs="Apple Symbols"/>
          <w:iCs/>
          <w:sz w:val="24"/>
          <w:szCs w:val="24"/>
        </w:rPr>
      </w:pPr>
    </w:p>
    <w:p w14:paraId="5444922F" w14:textId="77777777" w:rsidR="00447B20" w:rsidRPr="005F2D40" w:rsidRDefault="00447B20" w:rsidP="00447B20">
      <w:pPr>
        <w:rPr>
          <w:rFonts w:ascii="Book Antiqua" w:hAnsi="Book Antiqua" w:cs="Apple Symbols"/>
          <w:sz w:val="28"/>
          <w:szCs w:val="28"/>
        </w:rPr>
      </w:pPr>
      <w:r w:rsidRPr="005F2D40">
        <w:rPr>
          <w:rFonts w:ascii="Book Antiqua" w:hAnsi="Book Antiqua" w:cs="Apple Symbols"/>
          <w:b/>
          <w:sz w:val="28"/>
          <w:szCs w:val="28"/>
        </w:rPr>
        <w:lastRenderedPageBreak/>
        <w:t>Schedule, Reading Schedule, and Assignments</w:t>
      </w:r>
    </w:p>
    <w:p w14:paraId="65A8EB51" w14:textId="77777777" w:rsidR="00447B20" w:rsidRDefault="00447B20" w:rsidP="00447B20">
      <w:pPr>
        <w:pStyle w:val="ListParagraph"/>
        <w:ind w:left="0"/>
        <w:rPr>
          <w:rFonts w:ascii="Book Antiqua" w:hAnsi="Book Antiqua" w:cs="Apple Symbols"/>
          <w:b/>
          <w:sz w:val="26"/>
          <w:szCs w:val="26"/>
        </w:rPr>
      </w:pPr>
    </w:p>
    <w:p w14:paraId="1C585EE4" w14:textId="698127C2" w:rsidR="00447B20" w:rsidRPr="00740835" w:rsidRDefault="00447B20" w:rsidP="00447B20">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t xml:space="preserve">Class 1 – </w:t>
      </w:r>
      <w:r w:rsidR="00C733A7">
        <w:rPr>
          <w:rFonts w:ascii="Book Antiqua" w:hAnsi="Book Antiqua" w:cs="Apple Symbols"/>
          <w:b/>
          <w:sz w:val="24"/>
          <w:szCs w:val="24"/>
          <w:u w:val="single"/>
        </w:rPr>
        <w:t>Wednesday</w:t>
      </w:r>
      <w:r>
        <w:rPr>
          <w:rFonts w:ascii="Book Antiqua" w:hAnsi="Book Antiqua" w:cs="Apple Symbols"/>
          <w:b/>
          <w:sz w:val="24"/>
          <w:szCs w:val="24"/>
          <w:u w:val="single"/>
        </w:rPr>
        <w:t xml:space="preserve">, </w:t>
      </w:r>
      <w:r w:rsidR="00C733A7">
        <w:rPr>
          <w:rFonts w:ascii="Book Antiqua" w:hAnsi="Book Antiqua" w:cs="Apple Symbols"/>
          <w:b/>
          <w:sz w:val="24"/>
          <w:szCs w:val="24"/>
          <w:u w:val="single"/>
        </w:rPr>
        <w:t>February 3</w:t>
      </w:r>
    </w:p>
    <w:p w14:paraId="053D09DA" w14:textId="751CC6B5" w:rsidR="00447B20" w:rsidRPr="00975ABA" w:rsidRDefault="00447B20" w:rsidP="00447B20">
      <w:pPr>
        <w:pStyle w:val="ListParagraph"/>
        <w:ind w:left="360"/>
        <w:rPr>
          <w:rFonts w:ascii="Book Antiqua" w:hAnsi="Book Antiqua" w:cs="Apple Symbols"/>
          <w:b/>
          <w:i/>
          <w:sz w:val="24"/>
          <w:szCs w:val="24"/>
        </w:rPr>
      </w:pPr>
      <w:r w:rsidRPr="00975ABA">
        <w:rPr>
          <w:rFonts w:ascii="Book Antiqua" w:hAnsi="Book Antiqua" w:cs="Apple Symbols"/>
          <w:b/>
          <w:sz w:val="24"/>
          <w:szCs w:val="24"/>
        </w:rPr>
        <w:t xml:space="preserve">Topic: </w:t>
      </w:r>
      <w:r w:rsidR="002430C4">
        <w:rPr>
          <w:rFonts w:ascii="Book Antiqua" w:hAnsi="Book Antiqua" w:cs="Apple Symbols"/>
          <w:b/>
          <w:sz w:val="24"/>
          <w:szCs w:val="24"/>
        </w:rPr>
        <w:t xml:space="preserve">Introduction and Overview: </w:t>
      </w:r>
      <w:r w:rsidRPr="00975ABA">
        <w:rPr>
          <w:rFonts w:ascii="Book Antiqua" w:hAnsi="Book Antiqua" w:cs="Apple Symbols"/>
          <w:b/>
          <w:i/>
          <w:sz w:val="24"/>
          <w:szCs w:val="24"/>
        </w:rPr>
        <w:t xml:space="preserve">Why does the Doctrine of the Trinity Matter? </w:t>
      </w:r>
    </w:p>
    <w:p w14:paraId="2302AC8C" w14:textId="2268B6C2" w:rsidR="00AE461D" w:rsidRPr="0081511F" w:rsidRDefault="00447B20" w:rsidP="0081511F">
      <w:pPr>
        <w:pStyle w:val="ListParagraph"/>
        <w:ind w:left="360"/>
        <w:rPr>
          <w:rFonts w:ascii="Book Antiqua" w:hAnsi="Book Antiqua" w:cs="Apple Symbols"/>
          <w:sz w:val="23"/>
          <w:szCs w:val="23"/>
        </w:rPr>
      </w:pPr>
      <w:r w:rsidRPr="005B7A46">
        <w:rPr>
          <w:rFonts w:ascii="Book Antiqua" w:hAnsi="Book Antiqua" w:cs="Apple Symbols"/>
          <w:i/>
          <w:sz w:val="23"/>
          <w:szCs w:val="23"/>
        </w:rPr>
        <w:t>DTG:</w:t>
      </w:r>
      <w:r w:rsidR="00AE461D">
        <w:rPr>
          <w:rFonts w:ascii="Book Antiqua" w:hAnsi="Book Antiqua" w:cs="Apple Symbols"/>
          <w:i/>
          <w:sz w:val="23"/>
          <w:szCs w:val="23"/>
          <w:vertAlign w:val="superscript"/>
        </w:rPr>
        <w:t xml:space="preserve"> </w:t>
      </w:r>
      <w:r w:rsidR="00AE461D">
        <w:rPr>
          <w:rFonts w:ascii="Book Antiqua" w:hAnsi="Book Antiqua" w:cs="Apple Symbols"/>
          <w:sz w:val="23"/>
          <w:szCs w:val="23"/>
        </w:rPr>
        <w:t xml:space="preserve"> </w:t>
      </w:r>
      <w:r w:rsidR="00AE461D" w:rsidRPr="0081511F">
        <w:rPr>
          <w:rFonts w:ascii="Book Antiqua" w:hAnsi="Book Antiqua" w:cs="Apple Symbols"/>
          <w:sz w:val="23"/>
          <w:szCs w:val="23"/>
        </w:rPr>
        <w:t>pp. 13-112 (</w:t>
      </w:r>
      <w:r w:rsidR="0081511F">
        <w:rPr>
          <w:rFonts w:ascii="Book Antiqua" w:hAnsi="Book Antiqua" w:cs="Apple Symbols"/>
          <w:sz w:val="23"/>
          <w:szCs w:val="23"/>
        </w:rPr>
        <w:t xml:space="preserve">Introduction – chapter 5; </w:t>
      </w:r>
      <w:r w:rsidR="00AE461D" w:rsidRPr="0081511F">
        <w:rPr>
          <w:rFonts w:ascii="Book Antiqua" w:hAnsi="Book Antiqua" w:cs="Apple Symbols"/>
          <w:sz w:val="23"/>
          <w:szCs w:val="23"/>
        </w:rPr>
        <w:t>second edition)</w:t>
      </w:r>
      <w:r w:rsidR="00AE461D" w:rsidRPr="0081511F">
        <w:rPr>
          <w:rFonts w:ascii="Book Antiqua" w:hAnsi="Book Antiqua" w:cs="Apple Symbols"/>
          <w:i/>
          <w:sz w:val="23"/>
          <w:szCs w:val="23"/>
        </w:rPr>
        <w:tab/>
      </w:r>
    </w:p>
    <w:p w14:paraId="2E95904B" w14:textId="6825C031" w:rsidR="00447B20" w:rsidRPr="005B7A46" w:rsidRDefault="00A334E3" w:rsidP="00447B20">
      <w:pPr>
        <w:pStyle w:val="ListParagraph"/>
        <w:ind w:left="360"/>
        <w:rPr>
          <w:rFonts w:ascii="Book Antiqua" w:hAnsi="Book Antiqua" w:cs="Apple Symbols"/>
          <w:b/>
          <w:sz w:val="23"/>
          <w:szCs w:val="23"/>
        </w:rPr>
      </w:pPr>
      <w:r>
        <w:rPr>
          <w:rFonts w:ascii="Book Antiqua" w:hAnsi="Book Antiqua" w:cs="Apple Symbols"/>
          <w:b/>
          <w:sz w:val="23"/>
          <w:szCs w:val="23"/>
        </w:rPr>
        <w:t>*This</w:t>
      </w:r>
      <w:r w:rsidR="00447B20" w:rsidRPr="005B7A46">
        <w:rPr>
          <w:rFonts w:ascii="Book Antiqua" w:hAnsi="Book Antiqua" w:cs="Apple Symbols"/>
          <w:b/>
          <w:sz w:val="23"/>
          <w:szCs w:val="23"/>
        </w:rPr>
        <w:t xml:space="preserve"> should be read before the first day of class. </w:t>
      </w:r>
    </w:p>
    <w:p w14:paraId="3ACD5F4B" w14:textId="77777777" w:rsidR="00447B20" w:rsidRDefault="00447B20" w:rsidP="00447B20">
      <w:pPr>
        <w:rPr>
          <w:rFonts w:ascii="Book Antiqua" w:hAnsi="Book Antiqua" w:cs="Apple Symbols"/>
          <w:b/>
          <w:sz w:val="24"/>
          <w:szCs w:val="24"/>
        </w:rPr>
      </w:pPr>
    </w:p>
    <w:p w14:paraId="73CD961C" w14:textId="77777777" w:rsidR="00447B20" w:rsidRPr="00975ABA" w:rsidRDefault="00447B20" w:rsidP="00447B20">
      <w:pPr>
        <w:rPr>
          <w:rFonts w:ascii="Book Antiqua" w:hAnsi="Book Antiqua" w:cs="Apple Symbols"/>
          <w:b/>
          <w:sz w:val="24"/>
          <w:szCs w:val="24"/>
        </w:rPr>
      </w:pPr>
    </w:p>
    <w:p w14:paraId="3104B685" w14:textId="3C61FC8D" w:rsidR="00447B20" w:rsidRPr="00740835" w:rsidRDefault="00447B20" w:rsidP="00447B20">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t xml:space="preserve">Class 2 – </w:t>
      </w:r>
      <w:r w:rsidR="00C733A7">
        <w:rPr>
          <w:rFonts w:ascii="Book Antiqua" w:hAnsi="Book Antiqua" w:cs="Apple Symbols"/>
          <w:b/>
          <w:sz w:val="24"/>
          <w:szCs w:val="24"/>
          <w:u w:val="single"/>
        </w:rPr>
        <w:t>Wednesday</w:t>
      </w:r>
      <w:r>
        <w:rPr>
          <w:rFonts w:ascii="Book Antiqua" w:hAnsi="Book Antiqua" w:cs="Apple Symbols"/>
          <w:b/>
          <w:sz w:val="24"/>
          <w:szCs w:val="24"/>
          <w:u w:val="single"/>
        </w:rPr>
        <w:t xml:space="preserve">, </w:t>
      </w:r>
      <w:r w:rsidR="00C733A7">
        <w:rPr>
          <w:rFonts w:ascii="Book Antiqua" w:hAnsi="Book Antiqua" w:cs="Apple Symbols"/>
          <w:b/>
          <w:sz w:val="24"/>
          <w:szCs w:val="24"/>
          <w:u w:val="single"/>
        </w:rPr>
        <w:t>February</w:t>
      </w:r>
      <w:r>
        <w:rPr>
          <w:rFonts w:ascii="Book Antiqua" w:hAnsi="Book Antiqua" w:cs="Apple Symbols"/>
          <w:b/>
          <w:sz w:val="24"/>
          <w:szCs w:val="24"/>
          <w:u w:val="single"/>
        </w:rPr>
        <w:t xml:space="preserve"> </w:t>
      </w:r>
      <w:r w:rsidR="00C733A7">
        <w:rPr>
          <w:rFonts w:ascii="Book Antiqua" w:hAnsi="Book Antiqua" w:cs="Apple Symbols"/>
          <w:b/>
          <w:sz w:val="24"/>
          <w:szCs w:val="24"/>
          <w:u w:val="single"/>
        </w:rPr>
        <w:t>1</w:t>
      </w:r>
      <w:r>
        <w:rPr>
          <w:rFonts w:ascii="Book Antiqua" w:hAnsi="Book Antiqua" w:cs="Apple Symbols"/>
          <w:b/>
          <w:sz w:val="24"/>
          <w:szCs w:val="24"/>
          <w:u w:val="single"/>
        </w:rPr>
        <w:t>0</w:t>
      </w:r>
    </w:p>
    <w:p w14:paraId="65AB2477" w14:textId="77777777" w:rsidR="002430C4" w:rsidRPr="00975ABA" w:rsidRDefault="002430C4" w:rsidP="002430C4">
      <w:pPr>
        <w:pStyle w:val="ListParagraph"/>
        <w:ind w:left="360"/>
        <w:rPr>
          <w:rFonts w:ascii="Book Antiqua" w:hAnsi="Book Antiqua" w:cs="Apple Symbols"/>
          <w:b/>
          <w:i/>
          <w:sz w:val="24"/>
          <w:szCs w:val="24"/>
        </w:rPr>
      </w:pPr>
      <w:r w:rsidRPr="00975ABA">
        <w:rPr>
          <w:rFonts w:ascii="Book Antiqua" w:hAnsi="Book Antiqua" w:cs="Apple Symbols"/>
          <w:b/>
          <w:sz w:val="24"/>
          <w:szCs w:val="24"/>
        </w:rPr>
        <w:t xml:space="preserve">Topic: </w:t>
      </w:r>
      <w:r>
        <w:rPr>
          <w:rFonts w:ascii="Book Antiqua" w:hAnsi="Book Antiqua" w:cs="Apple Symbols"/>
          <w:b/>
          <w:i/>
          <w:sz w:val="24"/>
          <w:szCs w:val="24"/>
        </w:rPr>
        <w:t xml:space="preserve">The Twentieth- and Twenty-First </w:t>
      </w:r>
      <w:r w:rsidRPr="00975ABA">
        <w:rPr>
          <w:rFonts w:ascii="Book Antiqua" w:hAnsi="Book Antiqua" w:cs="Apple Symbols"/>
          <w:b/>
          <w:i/>
          <w:sz w:val="24"/>
          <w:szCs w:val="24"/>
        </w:rPr>
        <w:t>Century Trinitarian Revival</w:t>
      </w:r>
    </w:p>
    <w:p w14:paraId="71A2CC48" w14:textId="5B93E464" w:rsidR="002430C4" w:rsidRPr="000B68A3" w:rsidRDefault="002430C4" w:rsidP="002430C4">
      <w:pPr>
        <w:pStyle w:val="ListParagraph"/>
        <w:ind w:left="360"/>
        <w:rPr>
          <w:rFonts w:ascii="Book Antiqua" w:hAnsi="Book Antiqua" w:cs="Apple Symbols"/>
          <w:sz w:val="23"/>
          <w:szCs w:val="23"/>
        </w:rPr>
      </w:pPr>
      <w:r w:rsidRPr="000B68A3">
        <w:rPr>
          <w:rFonts w:ascii="Book Antiqua" w:hAnsi="Book Antiqua" w:cs="Apple Symbols"/>
          <w:i/>
          <w:sz w:val="23"/>
          <w:szCs w:val="23"/>
        </w:rPr>
        <w:t xml:space="preserve">TQT: </w:t>
      </w:r>
      <w:r w:rsidRPr="000B68A3">
        <w:rPr>
          <w:rFonts w:ascii="Book Antiqua" w:hAnsi="Book Antiqua" w:cs="Apple Symbols"/>
          <w:sz w:val="23"/>
          <w:szCs w:val="23"/>
        </w:rPr>
        <w:t>pp. 1-32</w:t>
      </w:r>
      <w:r w:rsidR="0081511F" w:rsidRPr="000B68A3">
        <w:rPr>
          <w:rFonts w:ascii="Book Antiqua" w:hAnsi="Book Antiqua" w:cs="Apple Symbols"/>
          <w:sz w:val="23"/>
          <w:szCs w:val="23"/>
        </w:rPr>
        <w:t xml:space="preserve"> (Chapter 1)</w:t>
      </w:r>
    </w:p>
    <w:p w14:paraId="57B84848" w14:textId="7005CC7C" w:rsidR="0081511F" w:rsidRPr="000B68A3" w:rsidRDefault="0081511F" w:rsidP="0081511F">
      <w:pPr>
        <w:ind w:left="1440" w:hanging="1080"/>
        <w:rPr>
          <w:rFonts w:ascii="Book Antiqua" w:hAnsi="Book Antiqua" w:cs="Apple Symbols"/>
          <w:iCs/>
          <w:sz w:val="23"/>
          <w:szCs w:val="23"/>
        </w:rPr>
      </w:pPr>
      <w:r w:rsidRPr="000B68A3">
        <w:rPr>
          <w:rFonts w:ascii="Book Antiqua" w:hAnsi="Book Antiqua" w:cs="Apple Symbols"/>
          <w:i/>
          <w:sz w:val="23"/>
          <w:szCs w:val="23"/>
        </w:rPr>
        <w:t xml:space="preserve">TTI: </w:t>
      </w:r>
      <w:r w:rsidRPr="000B68A3">
        <w:rPr>
          <w:rFonts w:ascii="Book Antiqua" w:hAnsi="Book Antiqua" w:cs="Apple Symbols"/>
          <w:iCs/>
          <w:sz w:val="23"/>
          <w:szCs w:val="23"/>
        </w:rPr>
        <w:t xml:space="preserve">pp. 15-24 </w:t>
      </w:r>
      <w:r w:rsidRPr="000B68A3">
        <w:rPr>
          <w:rFonts w:ascii="Book Antiqua" w:hAnsi="Book Antiqua" w:cs="Apple Symbols"/>
          <w:sz w:val="23"/>
          <w:szCs w:val="23"/>
        </w:rPr>
        <w:t>(Introduction)</w:t>
      </w:r>
    </w:p>
    <w:p w14:paraId="50486C57" w14:textId="16E12E42" w:rsidR="008318E6" w:rsidRPr="005B7A46" w:rsidRDefault="008318E6" w:rsidP="008318E6">
      <w:pPr>
        <w:ind w:left="1440" w:hanging="1080"/>
        <w:rPr>
          <w:rFonts w:ascii="Book Antiqua" w:hAnsi="Book Antiqua" w:cs="Apple Symbols"/>
          <w:iCs/>
          <w:sz w:val="23"/>
          <w:szCs w:val="23"/>
        </w:rPr>
      </w:pPr>
      <w:r w:rsidRPr="005B7A46">
        <w:rPr>
          <w:rFonts w:ascii="Book Antiqua" w:hAnsi="Book Antiqua" w:cs="Apple Symbols"/>
          <w:i/>
          <w:sz w:val="23"/>
          <w:szCs w:val="23"/>
        </w:rPr>
        <w:t xml:space="preserve">CPT: </w:t>
      </w:r>
      <w:r w:rsidRPr="005B7A46">
        <w:rPr>
          <w:rFonts w:ascii="Book Antiqua" w:hAnsi="Book Antiqua" w:cs="Apple Symbols"/>
          <w:iCs/>
          <w:sz w:val="23"/>
          <w:szCs w:val="23"/>
        </w:rPr>
        <w:t xml:space="preserve">Fred Sanders, “The Trinity” in </w:t>
      </w:r>
      <w:r w:rsidRPr="005B7A46">
        <w:rPr>
          <w:rFonts w:ascii="Book Antiqua" w:hAnsi="Book Antiqua" w:cs="Apple Symbols"/>
          <w:i/>
          <w:iCs/>
          <w:sz w:val="23"/>
          <w:szCs w:val="23"/>
        </w:rPr>
        <w:t xml:space="preserve">Mapping Modern Theology: A Thematic and Historical Introduction, </w:t>
      </w:r>
      <w:r w:rsidRPr="005B7A46">
        <w:rPr>
          <w:rFonts w:ascii="Book Antiqua" w:hAnsi="Book Antiqua" w:cs="Apple Symbols"/>
          <w:iCs/>
          <w:sz w:val="23"/>
          <w:szCs w:val="23"/>
        </w:rPr>
        <w:t>eds. Kelly M. Kapic and Bruce L. McCormack</w:t>
      </w:r>
      <w:r w:rsidRPr="005B7A46">
        <w:rPr>
          <w:rFonts w:ascii="Book Antiqua" w:hAnsi="Book Antiqua" w:cs="Apple Symbols"/>
          <w:i/>
          <w:iCs/>
          <w:sz w:val="23"/>
          <w:szCs w:val="23"/>
        </w:rPr>
        <w:t xml:space="preserve"> </w:t>
      </w:r>
      <w:r w:rsidRPr="005B7A46">
        <w:rPr>
          <w:rFonts w:ascii="Book Antiqua" w:hAnsi="Book Antiqua" w:cs="Apple Symbols"/>
          <w:iCs/>
          <w:sz w:val="23"/>
          <w:szCs w:val="23"/>
        </w:rPr>
        <w:t xml:space="preserve">(Grand Rapids, MI: </w:t>
      </w:r>
      <w:proofErr w:type="spellStart"/>
      <w:r w:rsidRPr="005B7A46">
        <w:rPr>
          <w:rFonts w:ascii="Book Antiqua" w:hAnsi="Book Antiqua" w:cs="Apple Symbols"/>
          <w:iCs/>
          <w:sz w:val="23"/>
          <w:szCs w:val="23"/>
        </w:rPr>
        <w:t>BakerAcademic</w:t>
      </w:r>
      <w:proofErr w:type="spellEnd"/>
      <w:r w:rsidRPr="005B7A46">
        <w:rPr>
          <w:rFonts w:ascii="Book Antiqua" w:hAnsi="Book Antiqua" w:cs="Apple Symbols"/>
          <w:iCs/>
          <w:sz w:val="23"/>
          <w:szCs w:val="23"/>
        </w:rPr>
        <w:t>, 2012), 21-45.</w:t>
      </w:r>
    </w:p>
    <w:p w14:paraId="4E1BB8D9" w14:textId="176CB599" w:rsidR="004C6903" w:rsidRPr="005B7A46" w:rsidRDefault="004C6903" w:rsidP="004C6903">
      <w:pPr>
        <w:ind w:left="1440" w:hanging="720"/>
        <w:rPr>
          <w:rFonts w:ascii="Book Antiqua" w:hAnsi="Book Antiqua" w:cs="Apple Symbols"/>
          <w:iCs/>
          <w:sz w:val="23"/>
          <w:szCs w:val="23"/>
        </w:rPr>
      </w:pPr>
      <w:r w:rsidRPr="005B7A46">
        <w:rPr>
          <w:rFonts w:ascii="Book Antiqua" w:hAnsi="Book Antiqua" w:cs="Apple Symbols"/>
          <w:iCs/>
          <w:sz w:val="23"/>
          <w:szCs w:val="23"/>
        </w:rPr>
        <w:t xml:space="preserve">   </w:t>
      </w:r>
      <w:proofErr w:type="spellStart"/>
      <w:r w:rsidRPr="005B7A46">
        <w:rPr>
          <w:rFonts w:ascii="Book Antiqua" w:hAnsi="Book Antiqua" w:cs="Apple Symbols"/>
          <w:iCs/>
          <w:sz w:val="23"/>
          <w:szCs w:val="23"/>
        </w:rPr>
        <w:t>Tarmo</w:t>
      </w:r>
      <w:proofErr w:type="spellEnd"/>
      <w:r w:rsidRPr="005B7A46">
        <w:rPr>
          <w:rFonts w:ascii="Book Antiqua" w:hAnsi="Book Antiqua" w:cs="Apple Symbols"/>
          <w:iCs/>
          <w:sz w:val="23"/>
          <w:szCs w:val="23"/>
        </w:rPr>
        <w:t xml:space="preserve"> Toom, “Trinitarian Terms” in </w:t>
      </w:r>
      <w:r w:rsidRPr="005B7A46">
        <w:rPr>
          <w:rFonts w:ascii="Book Antiqua" w:hAnsi="Book Antiqua" w:cs="Apple Symbols"/>
          <w:i/>
          <w:iCs/>
          <w:sz w:val="23"/>
          <w:szCs w:val="23"/>
        </w:rPr>
        <w:t xml:space="preserve">Classical Trinitarian Theology: A Textbook </w:t>
      </w:r>
      <w:r w:rsidRPr="005B7A46">
        <w:rPr>
          <w:rFonts w:ascii="Book Antiqua" w:hAnsi="Book Antiqua" w:cs="Apple Symbols"/>
          <w:iCs/>
          <w:sz w:val="23"/>
          <w:szCs w:val="23"/>
        </w:rPr>
        <w:t>(New York: T&amp;T Clark, 2007),</w:t>
      </w:r>
      <w:r w:rsidRPr="005B7A46">
        <w:rPr>
          <w:rFonts w:ascii="Book Antiqua" w:hAnsi="Book Antiqua" w:cs="Apple Symbols"/>
          <w:i/>
          <w:iCs/>
          <w:sz w:val="23"/>
          <w:szCs w:val="23"/>
        </w:rPr>
        <w:t xml:space="preserve"> </w:t>
      </w:r>
      <w:r w:rsidRPr="005B7A46">
        <w:rPr>
          <w:rFonts w:ascii="Book Antiqua" w:hAnsi="Book Antiqua" w:cs="Apple Symbols"/>
          <w:iCs/>
          <w:sz w:val="23"/>
          <w:szCs w:val="23"/>
        </w:rPr>
        <w:t>36-43.</w:t>
      </w:r>
    </w:p>
    <w:p w14:paraId="44F8ECE5" w14:textId="75A7C333" w:rsidR="00901A74" w:rsidRPr="005B7A46" w:rsidRDefault="00901A74" w:rsidP="00901A74">
      <w:pPr>
        <w:ind w:firstLine="360"/>
        <w:rPr>
          <w:rFonts w:ascii="Book Antiqua" w:hAnsi="Book Antiqua"/>
          <w:sz w:val="23"/>
          <w:szCs w:val="23"/>
          <w:lang w:val="en-GB"/>
        </w:rPr>
      </w:pPr>
      <w:r w:rsidRPr="005B7A46">
        <w:rPr>
          <w:rFonts w:ascii="Book Antiqua" w:hAnsi="Book Antiqua"/>
          <w:b/>
          <w:sz w:val="23"/>
          <w:szCs w:val="23"/>
        </w:rPr>
        <w:t>*Assignment:</w:t>
      </w:r>
      <w:r w:rsidR="00C976D1" w:rsidRPr="005B7A46">
        <w:rPr>
          <w:rFonts w:ascii="Book Antiqua" w:hAnsi="Book Antiqua"/>
          <w:sz w:val="23"/>
          <w:szCs w:val="23"/>
          <w:lang w:val="en-GB"/>
        </w:rPr>
        <w:t xml:space="preserve"> Reading Brief</w:t>
      </w:r>
      <w:r w:rsidRPr="005B7A46">
        <w:rPr>
          <w:rFonts w:ascii="Book Antiqua" w:hAnsi="Book Antiqua"/>
          <w:sz w:val="23"/>
          <w:szCs w:val="23"/>
          <w:lang w:val="en-GB"/>
        </w:rPr>
        <w:t xml:space="preserve"> 1</w:t>
      </w:r>
    </w:p>
    <w:p w14:paraId="28DC0394" w14:textId="77777777" w:rsidR="00447B20" w:rsidRDefault="00447B20" w:rsidP="008318E6">
      <w:pPr>
        <w:rPr>
          <w:rFonts w:ascii="Book Antiqua" w:hAnsi="Book Antiqua" w:cs="Apple Symbols"/>
          <w:iCs/>
          <w:sz w:val="24"/>
          <w:szCs w:val="24"/>
        </w:rPr>
      </w:pPr>
    </w:p>
    <w:p w14:paraId="1B821132" w14:textId="77777777" w:rsidR="00447B20" w:rsidRPr="00975ABA" w:rsidRDefault="00447B20" w:rsidP="00447B20">
      <w:pPr>
        <w:ind w:left="1800" w:hanging="1440"/>
        <w:rPr>
          <w:rFonts w:ascii="Book Antiqua" w:hAnsi="Book Antiqua" w:cs="Apple Symbols"/>
          <w:iCs/>
          <w:sz w:val="24"/>
          <w:szCs w:val="24"/>
        </w:rPr>
      </w:pPr>
    </w:p>
    <w:p w14:paraId="67DA6921" w14:textId="76A32737" w:rsidR="00447B20" w:rsidRPr="00740835" w:rsidRDefault="00447B20" w:rsidP="00447B20">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t xml:space="preserve">Class 3 – </w:t>
      </w:r>
      <w:r w:rsidR="00C733A7">
        <w:rPr>
          <w:rFonts w:ascii="Book Antiqua" w:hAnsi="Book Antiqua" w:cs="Apple Symbols"/>
          <w:b/>
          <w:sz w:val="24"/>
          <w:szCs w:val="24"/>
          <w:u w:val="single"/>
        </w:rPr>
        <w:t>Wednesday</w:t>
      </w:r>
      <w:r>
        <w:rPr>
          <w:rFonts w:ascii="Book Antiqua" w:hAnsi="Book Antiqua" w:cs="Apple Symbols"/>
          <w:b/>
          <w:sz w:val="24"/>
          <w:szCs w:val="24"/>
          <w:u w:val="single"/>
        </w:rPr>
        <w:t xml:space="preserve">, </w:t>
      </w:r>
      <w:r w:rsidR="00C733A7">
        <w:rPr>
          <w:rFonts w:ascii="Book Antiqua" w:hAnsi="Book Antiqua" w:cs="Apple Symbols"/>
          <w:b/>
          <w:sz w:val="24"/>
          <w:szCs w:val="24"/>
          <w:u w:val="single"/>
        </w:rPr>
        <w:t>February</w:t>
      </w:r>
      <w:r>
        <w:rPr>
          <w:rFonts w:ascii="Book Antiqua" w:hAnsi="Book Antiqua" w:cs="Apple Symbols"/>
          <w:b/>
          <w:sz w:val="24"/>
          <w:szCs w:val="24"/>
          <w:u w:val="single"/>
        </w:rPr>
        <w:t xml:space="preserve"> </w:t>
      </w:r>
      <w:r w:rsidR="00C733A7">
        <w:rPr>
          <w:rFonts w:ascii="Book Antiqua" w:hAnsi="Book Antiqua" w:cs="Apple Symbols"/>
          <w:b/>
          <w:sz w:val="24"/>
          <w:szCs w:val="24"/>
          <w:u w:val="single"/>
        </w:rPr>
        <w:t>17</w:t>
      </w:r>
    </w:p>
    <w:p w14:paraId="6C441C3B" w14:textId="77777777" w:rsidR="008318E6" w:rsidRPr="00975ABA" w:rsidRDefault="008318E6" w:rsidP="008318E6">
      <w:pPr>
        <w:ind w:left="360"/>
        <w:rPr>
          <w:rFonts w:ascii="Book Antiqua" w:hAnsi="Book Antiqua" w:cs="Apple Symbols"/>
          <w:b/>
          <w:i/>
          <w:sz w:val="24"/>
          <w:szCs w:val="24"/>
        </w:rPr>
      </w:pPr>
      <w:r w:rsidRPr="00975ABA">
        <w:rPr>
          <w:rFonts w:ascii="Book Antiqua" w:hAnsi="Book Antiqua" w:cs="Apple Symbols"/>
          <w:b/>
          <w:sz w:val="24"/>
          <w:szCs w:val="24"/>
        </w:rPr>
        <w:t xml:space="preserve">Topic: </w:t>
      </w:r>
      <w:r w:rsidRPr="00975ABA">
        <w:rPr>
          <w:rFonts w:ascii="Book Antiqua" w:hAnsi="Book Antiqua" w:cs="Apple Symbols"/>
          <w:b/>
          <w:i/>
          <w:sz w:val="24"/>
          <w:szCs w:val="24"/>
        </w:rPr>
        <w:t>The Doctrine of the Trinity in Scripture</w:t>
      </w:r>
    </w:p>
    <w:p w14:paraId="0BFC073C" w14:textId="16297CAF" w:rsidR="008318E6" w:rsidRPr="0081511F" w:rsidRDefault="008318E6" w:rsidP="008318E6">
      <w:pPr>
        <w:ind w:left="360"/>
        <w:rPr>
          <w:rFonts w:ascii="Book Antiqua" w:hAnsi="Book Antiqua" w:cs="Apple Symbols"/>
          <w:sz w:val="23"/>
          <w:szCs w:val="23"/>
          <w:lang w:val="fr-FR"/>
        </w:rPr>
      </w:pPr>
      <w:proofErr w:type="gramStart"/>
      <w:r w:rsidRPr="0081511F">
        <w:rPr>
          <w:rFonts w:ascii="Book Antiqua" w:hAnsi="Book Antiqua" w:cs="Apple Symbols"/>
          <w:i/>
          <w:sz w:val="23"/>
          <w:szCs w:val="23"/>
          <w:lang w:val="fr-FR"/>
        </w:rPr>
        <w:t>TQT:</w:t>
      </w:r>
      <w:proofErr w:type="gramEnd"/>
      <w:r w:rsidRPr="0081511F">
        <w:rPr>
          <w:rFonts w:ascii="Book Antiqua" w:hAnsi="Book Antiqua" w:cs="Apple Symbols"/>
          <w:sz w:val="23"/>
          <w:szCs w:val="23"/>
          <w:lang w:val="fr-FR"/>
        </w:rPr>
        <w:t xml:space="preserve"> pp. 33-55</w:t>
      </w:r>
      <w:r w:rsidR="0081511F" w:rsidRPr="0081511F">
        <w:rPr>
          <w:rFonts w:ascii="Book Antiqua" w:hAnsi="Book Antiqua" w:cs="Apple Symbols"/>
          <w:sz w:val="23"/>
          <w:szCs w:val="23"/>
          <w:lang w:val="fr-FR"/>
        </w:rPr>
        <w:t xml:space="preserve"> (</w:t>
      </w:r>
      <w:proofErr w:type="spellStart"/>
      <w:r w:rsidR="0081511F" w:rsidRPr="0081511F">
        <w:rPr>
          <w:rFonts w:ascii="Book Antiqua" w:hAnsi="Book Antiqua" w:cs="Apple Symbols"/>
          <w:sz w:val="23"/>
          <w:szCs w:val="23"/>
          <w:lang w:val="fr-FR"/>
        </w:rPr>
        <w:t>Chapter</w:t>
      </w:r>
      <w:proofErr w:type="spellEnd"/>
      <w:r w:rsidR="0081511F" w:rsidRPr="0081511F">
        <w:rPr>
          <w:rFonts w:ascii="Book Antiqua" w:hAnsi="Book Antiqua" w:cs="Apple Symbols"/>
          <w:sz w:val="23"/>
          <w:szCs w:val="23"/>
          <w:lang w:val="fr-FR"/>
        </w:rPr>
        <w:t xml:space="preserve"> 2)</w:t>
      </w:r>
    </w:p>
    <w:p w14:paraId="3E3B82CF" w14:textId="3FF974F9" w:rsidR="0081511F" w:rsidRPr="0081511F" w:rsidRDefault="0081511F" w:rsidP="008318E6">
      <w:pPr>
        <w:ind w:left="1440" w:hanging="1080"/>
        <w:rPr>
          <w:rFonts w:ascii="Book Antiqua" w:hAnsi="Book Antiqua" w:cs="Apple Symbols"/>
          <w:iCs/>
          <w:sz w:val="23"/>
          <w:szCs w:val="23"/>
          <w:lang w:val="fr-FR"/>
        </w:rPr>
      </w:pPr>
      <w:proofErr w:type="gramStart"/>
      <w:r w:rsidRPr="0081511F">
        <w:rPr>
          <w:rFonts w:ascii="Book Antiqua" w:hAnsi="Book Antiqua" w:cs="Apple Symbols"/>
          <w:i/>
          <w:sz w:val="23"/>
          <w:szCs w:val="23"/>
          <w:lang w:val="fr-FR"/>
        </w:rPr>
        <w:t>TTI:</w:t>
      </w:r>
      <w:proofErr w:type="gramEnd"/>
      <w:r w:rsidRPr="0081511F">
        <w:rPr>
          <w:rFonts w:ascii="Book Antiqua" w:hAnsi="Book Antiqua" w:cs="Apple Symbols"/>
          <w:i/>
          <w:sz w:val="23"/>
          <w:szCs w:val="23"/>
          <w:lang w:val="fr-FR"/>
        </w:rPr>
        <w:t xml:space="preserve"> </w:t>
      </w:r>
      <w:r w:rsidRPr="0081511F">
        <w:rPr>
          <w:rFonts w:ascii="Book Antiqua" w:hAnsi="Book Antiqua" w:cs="Apple Symbols"/>
          <w:iCs/>
          <w:sz w:val="23"/>
          <w:szCs w:val="23"/>
          <w:lang w:val="fr-FR"/>
        </w:rPr>
        <w:t>pp</w:t>
      </w:r>
      <w:r>
        <w:rPr>
          <w:rFonts w:ascii="Book Antiqua" w:hAnsi="Book Antiqua" w:cs="Apple Symbols"/>
          <w:iCs/>
          <w:sz w:val="23"/>
          <w:szCs w:val="23"/>
          <w:lang w:val="fr-FR"/>
        </w:rPr>
        <w:t xml:space="preserve">. 25-52 </w:t>
      </w:r>
      <w:r w:rsidRPr="000B68A3">
        <w:rPr>
          <w:rFonts w:ascii="Book Antiqua" w:hAnsi="Book Antiqua" w:cs="Apple Symbols"/>
          <w:sz w:val="23"/>
          <w:szCs w:val="23"/>
          <w:lang w:val="fr-FR"/>
        </w:rPr>
        <w:t>(</w:t>
      </w:r>
      <w:proofErr w:type="spellStart"/>
      <w:r w:rsidRPr="000B68A3">
        <w:rPr>
          <w:rFonts w:ascii="Book Antiqua" w:hAnsi="Book Antiqua" w:cs="Apple Symbols"/>
          <w:sz w:val="23"/>
          <w:szCs w:val="23"/>
          <w:lang w:val="fr-FR"/>
        </w:rPr>
        <w:t>Chapters</w:t>
      </w:r>
      <w:proofErr w:type="spellEnd"/>
      <w:r w:rsidRPr="000B68A3">
        <w:rPr>
          <w:rFonts w:ascii="Book Antiqua" w:hAnsi="Book Antiqua" w:cs="Apple Symbols"/>
          <w:sz w:val="23"/>
          <w:szCs w:val="23"/>
          <w:lang w:val="fr-FR"/>
        </w:rPr>
        <w:t xml:space="preserve"> 1-2)</w:t>
      </w:r>
    </w:p>
    <w:p w14:paraId="4EB34C1F" w14:textId="3A0DCB42" w:rsidR="00502A38" w:rsidRPr="005B7A46" w:rsidRDefault="008318E6" w:rsidP="008318E6">
      <w:pPr>
        <w:ind w:left="1440" w:hanging="1080"/>
        <w:rPr>
          <w:rFonts w:ascii="Book Antiqua" w:hAnsi="Book Antiqua" w:cs="Apple Symbols"/>
          <w:sz w:val="23"/>
          <w:szCs w:val="23"/>
        </w:rPr>
      </w:pPr>
      <w:r w:rsidRPr="005B7A46">
        <w:rPr>
          <w:rFonts w:ascii="Book Antiqua" w:hAnsi="Book Antiqua" w:cs="Apple Symbols"/>
          <w:i/>
          <w:sz w:val="23"/>
          <w:szCs w:val="23"/>
        </w:rPr>
        <w:t>CPT:</w:t>
      </w:r>
      <w:r w:rsidRPr="005B7A46">
        <w:rPr>
          <w:rFonts w:ascii="Book Antiqua" w:hAnsi="Book Antiqua" w:cs="Apple Symbols"/>
          <w:sz w:val="23"/>
          <w:szCs w:val="23"/>
        </w:rPr>
        <w:t xml:space="preserve"> </w:t>
      </w:r>
      <w:r w:rsidR="00502A38" w:rsidRPr="005B7A46">
        <w:rPr>
          <w:rFonts w:ascii="Book Antiqua" w:hAnsi="Book Antiqua" w:cs="Apple Symbols"/>
          <w:sz w:val="23"/>
          <w:szCs w:val="23"/>
        </w:rPr>
        <w:t xml:space="preserve">Craig Carter, “Seeing and Hearing Christ in the Old Testament,” in </w:t>
      </w:r>
      <w:r w:rsidR="00A0531C" w:rsidRPr="005B7A46">
        <w:rPr>
          <w:rFonts w:ascii="Book Antiqua" w:hAnsi="Book Antiqua" w:cs="Apple Symbols"/>
          <w:i/>
          <w:sz w:val="23"/>
          <w:szCs w:val="23"/>
        </w:rPr>
        <w:t xml:space="preserve">Interpreting Scripture with the Great Tradition: Recovering the Genius of Premodern Exegesis </w:t>
      </w:r>
      <w:r w:rsidR="00A0531C" w:rsidRPr="005B7A46">
        <w:rPr>
          <w:rFonts w:ascii="Book Antiqua" w:hAnsi="Book Antiqua" w:cs="Apple Symbols"/>
          <w:sz w:val="23"/>
          <w:szCs w:val="23"/>
        </w:rPr>
        <w:t xml:space="preserve">(Grand Rapids, MI: </w:t>
      </w:r>
      <w:proofErr w:type="spellStart"/>
      <w:r w:rsidR="00A0531C" w:rsidRPr="005B7A46">
        <w:rPr>
          <w:rFonts w:ascii="Book Antiqua" w:hAnsi="Book Antiqua" w:cs="Apple Symbols"/>
          <w:sz w:val="23"/>
          <w:szCs w:val="23"/>
        </w:rPr>
        <w:t>BakerAcademic</w:t>
      </w:r>
      <w:proofErr w:type="spellEnd"/>
      <w:r w:rsidR="00A0531C" w:rsidRPr="005B7A46">
        <w:rPr>
          <w:rFonts w:ascii="Book Antiqua" w:hAnsi="Book Antiqua" w:cs="Apple Symbols"/>
          <w:sz w:val="23"/>
          <w:szCs w:val="23"/>
        </w:rPr>
        <w:t xml:space="preserve">, 2018), 191-226. </w:t>
      </w:r>
    </w:p>
    <w:p w14:paraId="5EAE4FC1" w14:textId="7586590F" w:rsidR="008318E6" w:rsidRPr="005B7A46" w:rsidRDefault="00A0531C" w:rsidP="00A0531C">
      <w:pPr>
        <w:ind w:left="1440" w:hanging="540"/>
        <w:rPr>
          <w:rFonts w:ascii="Book Antiqua" w:hAnsi="Book Antiqua" w:cs="Apple Symbols"/>
          <w:iCs/>
          <w:sz w:val="23"/>
          <w:szCs w:val="23"/>
        </w:rPr>
      </w:pPr>
      <w:r w:rsidRPr="005B7A46">
        <w:rPr>
          <w:rFonts w:ascii="Book Antiqua" w:hAnsi="Book Antiqua" w:cs="Apple Symbols"/>
          <w:iCs/>
          <w:sz w:val="23"/>
          <w:szCs w:val="23"/>
        </w:rPr>
        <w:t xml:space="preserve"> </w:t>
      </w:r>
      <w:r w:rsidR="008318E6" w:rsidRPr="005B7A46">
        <w:rPr>
          <w:rFonts w:ascii="Book Antiqua" w:hAnsi="Book Antiqua" w:cs="Apple Symbols"/>
          <w:iCs/>
          <w:sz w:val="23"/>
          <w:szCs w:val="23"/>
        </w:rPr>
        <w:t xml:space="preserve">David S. </w:t>
      </w:r>
      <w:proofErr w:type="spellStart"/>
      <w:r w:rsidR="008318E6" w:rsidRPr="005B7A46">
        <w:rPr>
          <w:rFonts w:ascii="Book Antiqua" w:hAnsi="Book Antiqua" w:cs="Apple Symbols"/>
          <w:iCs/>
          <w:sz w:val="23"/>
          <w:szCs w:val="23"/>
        </w:rPr>
        <w:t>Yeago</w:t>
      </w:r>
      <w:proofErr w:type="spellEnd"/>
      <w:r w:rsidR="008318E6" w:rsidRPr="005B7A46">
        <w:rPr>
          <w:rFonts w:ascii="Book Antiqua" w:hAnsi="Book Antiqua" w:cs="Apple Symbols"/>
          <w:iCs/>
          <w:sz w:val="23"/>
          <w:szCs w:val="23"/>
        </w:rPr>
        <w:t xml:space="preserve">, “The New Testament and the Nicene Dogma: A Contribution to the Recovery of Theological Exegesis” in </w:t>
      </w:r>
      <w:r w:rsidR="008318E6" w:rsidRPr="005B7A46">
        <w:rPr>
          <w:rFonts w:ascii="Book Antiqua" w:hAnsi="Book Antiqua" w:cs="Apple Symbols"/>
          <w:i/>
          <w:iCs/>
          <w:sz w:val="23"/>
          <w:szCs w:val="23"/>
        </w:rPr>
        <w:t xml:space="preserve">The Theological Interpretation of Scripture: Classic and Contemporary Readings, </w:t>
      </w:r>
      <w:r w:rsidR="008318E6" w:rsidRPr="005B7A46">
        <w:rPr>
          <w:rFonts w:ascii="Book Antiqua" w:hAnsi="Book Antiqua" w:cs="Apple Symbols"/>
          <w:iCs/>
          <w:sz w:val="23"/>
          <w:szCs w:val="23"/>
        </w:rPr>
        <w:t xml:space="preserve">ed. Stephen E. Fowl (Cambridge, MA: Blackwell Publishers, 1997), 87-100. </w:t>
      </w:r>
    </w:p>
    <w:p w14:paraId="6EC03547" w14:textId="52F1D6B2" w:rsidR="00AE461D" w:rsidRPr="00C733A7" w:rsidRDefault="00901A74" w:rsidP="00C733A7">
      <w:pPr>
        <w:ind w:firstLine="360"/>
        <w:rPr>
          <w:rFonts w:ascii="Book Antiqua" w:hAnsi="Book Antiqua"/>
          <w:sz w:val="23"/>
          <w:szCs w:val="23"/>
          <w:lang w:val="en-GB"/>
        </w:rPr>
      </w:pPr>
      <w:r w:rsidRPr="005B7A46">
        <w:rPr>
          <w:rFonts w:ascii="Book Antiqua" w:hAnsi="Book Antiqua"/>
          <w:b/>
          <w:sz w:val="23"/>
          <w:szCs w:val="23"/>
        </w:rPr>
        <w:t>*Assignment:</w:t>
      </w:r>
      <w:r w:rsidR="00C976D1" w:rsidRPr="005B7A46">
        <w:rPr>
          <w:rFonts w:ascii="Book Antiqua" w:hAnsi="Book Antiqua"/>
          <w:sz w:val="23"/>
          <w:szCs w:val="23"/>
          <w:lang w:val="en-GB"/>
        </w:rPr>
        <w:t xml:space="preserve"> Reading Brief</w:t>
      </w:r>
      <w:r w:rsidRPr="005B7A46">
        <w:rPr>
          <w:rFonts w:ascii="Book Antiqua" w:hAnsi="Book Antiqua"/>
          <w:sz w:val="23"/>
          <w:szCs w:val="23"/>
          <w:lang w:val="en-GB"/>
        </w:rPr>
        <w:t xml:space="preserve"> 2</w:t>
      </w:r>
    </w:p>
    <w:p w14:paraId="5EC8E418" w14:textId="77777777" w:rsidR="00AE461D" w:rsidRDefault="00AE461D" w:rsidP="00447B20">
      <w:pPr>
        <w:rPr>
          <w:rFonts w:ascii="Book Antiqua" w:hAnsi="Book Antiqua" w:cs="Apple Symbols"/>
          <w:iCs/>
          <w:sz w:val="24"/>
          <w:szCs w:val="24"/>
        </w:rPr>
      </w:pPr>
    </w:p>
    <w:p w14:paraId="5BE35DEF" w14:textId="77777777" w:rsidR="00AE461D" w:rsidRPr="00975ABA" w:rsidRDefault="00AE461D" w:rsidP="00447B20">
      <w:pPr>
        <w:rPr>
          <w:rFonts w:ascii="Book Antiqua" w:hAnsi="Book Antiqua" w:cs="Apple Symbols"/>
          <w:iCs/>
          <w:sz w:val="24"/>
          <w:szCs w:val="24"/>
        </w:rPr>
      </w:pPr>
    </w:p>
    <w:p w14:paraId="4A75BFE7" w14:textId="06ECBF5E" w:rsidR="00447B20" w:rsidRPr="00740835" w:rsidRDefault="00447B20" w:rsidP="00447B20">
      <w:pPr>
        <w:rPr>
          <w:rFonts w:ascii="Book Antiqua" w:hAnsi="Book Antiqua" w:cs="Apple Symbols"/>
          <w:b/>
          <w:iCs/>
          <w:sz w:val="24"/>
          <w:szCs w:val="24"/>
          <w:u w:val="single"/>
        </w:rPr>
      </w:pPr>
      <w:r>
        <w:rPr>
          <w:rFonts w:ascii="Book Antiqua" w:hAnsi="Book Antiqua" w:cs="Apple Symbols"/>
          <w:b/>
          <w:iCs/>
          <w:sz w:val="24"/>
          <w:szCs w:val="24"/>
          <w:u w:val="single"/>
        </w:rPr>
        <w:t xml:space="preserve">Class 4 – </w:t>
      </w:r>
      <w:r w:rsidR="00C733A7">
        <w:rPr>
          <w:rFonts w:ascii="Book Antiqua" w:hAnsi="Book Antiqua" w:cs="Apple Symbols"/>
          <w:b/>
          <w:iCs/>
          <w:sz w:val="24"/>
          <w:szCs w:val="24"/>
          <w:u w:val="single"/>
        </w:rPr>
        <w:t>Wednesday</w:t>
      </w:r>
      <w:r>
        <w:rPr>
          <w:rFonts w:ascii="Book Antiqua" w:hAnsi="Book Antiqua" w:cs="Apple Symbols"/>
          <w:b/>
          <w:iCs/>
          <w:sz w:val="24"/>
          <w:szCs w:val="24"/>
          <w:u w:val="single"/>
        </w:rPr>
        <w:t xml:space="preserve">, </w:t>
      </w:r>
      <w:r w:rsidR="00C733A7">
        <w:rPr>
          <w:rFonts w:ascii="Book Antiqua" w:hAnsi="Book Antiqua" w:cs="Apple Symbols"/>
          <w:b/>
          <w:iCs/>
          <w:sz w:val="24"/>
          <w:szCs w:val="24"/>
          <w:u w:val="single"/>
        </w:rPr>
        <w:t>February 24</w:t>
      </w:r>
    </w:p>
    <w:p w14:paraId="7D0A521B" w14:textId="77777777" w:rsidR="00130D46" w:rsidRPr="00975ABA" w:rsidRDefault="00130D46" w:rsidP="00130D46">
      <w:pPr>
        <w:ind w:left="360"/>
        <w:rPr>
          <w:rFonts w:ascii="Book Antiqua" w:hAnsi="Book Antiqua" w:cs="Apple Symbols"/>
          <w:b/>
          <w:i/>
          <w:sz w:val="24"/>
          <w:szCs w:val="24"/>
        </w:rPr>
      </w:pPr>
      <w:r w:rsidRPr="00975ABA">
        <w:rPr>
          <w:rFonts w:ascii="Book Antiqua" w:hAnsi="Book Antiqua" w:cs="Apple Symbols"/>
          <w:b/>
          <w:sz w:val="24"/>
          <w:szCs w:val="24"/>
        </w:rPr>
        <w:t xml:space="preserve">Topic: </w:t>
      </w:r>
      <w:r w:rsidRPr="00975ABA">
        <w:rPr>
          <w:rFonts w:ascii="Book Antiqua" w:hAnsi="Book Antiqua" w:cs="Apple Symbols"/>
          <w:b/>
          <w:i/>
          <w:sz w:val="24"/>
          <w:szCs w:val="24"/>
        </w:rPr>
        <w:t>Pre-Nicene Trinitarian Theology</w:t>
      </w:r>
    </w:p>
    <w:p w14:paraId="0FFCC887" w14:textId="2F9D5946" w:rsidR="00130D46" w:rsidRPr="005B7A46" w:rsidRDefault="00130D46" w:rsidP="00130D46">
      <w:pPr>
        <w:ind w:left="360"/>
        <w:rPr>
          <w:rFonts w:ascii="Book Antiqua" w:hAnsi="Book Antiqua" w:cs="Apple Symbols"/>
          <w:sz w:val="23"/>
          <w:szCs w:val="23"/>
        </w:rPr>
      </w:pPr>
      <w:r w:rsidRPr="005B7A46">
        <w:rPr>
          <w:rFonts w:ascii="Book Antiqua" w:hAnsi="Book Antiqua" w:cs="Apple Symbols"/>
          <w:i/>
          <w:sz w:val="23"/>
          <w:szCs w:val="23"/>
        </w:rPr>
        <w:t xml:space="preserve">TQT: </w:t>
      </w:r>
      <w:r w:rsidRPr="005B7A46">
        <w:rPr>
          <w:rFonts w:ascii="Book Antiqua" w:hAnsi="Book Antiqua" w:cs="Apple Symbols"/>
          <w:sz w:val="23"/>
          <w:szCs w:val="23"/>
        </w:rPr>
        <w:t>pp. 56-81</w:t>
      </w:r>
      <w:r w:rsidR="0081511F">
        <w:rPr>
          <w:rFonts w:ascii="Book Antiqua" w:hAnsi="Book Antiqua" w:cs="Apple Symbols"/>
          <w:sz w:val="23"/>
          <w:szCs w:val="23"/>
        </w:rPr>
        <w:t xml:space="preserve"> </w:t>
      </w:r>
      <w:r w:rsidR="0081511F" w:rsidRPr="000B68A3">
        <w:rPr>
          <w:rFonts w:ascii="Book Antiqua" w:hAnsi="Book Antiqua" w:cs="Apple Symbols"/>
          <w:sz w:val="23"/>
          <w:szCs w:val="23"/>
        </w:rPr>
        <w:t>(Chapter 3)</w:t>
      </w:r>
    </w:p>
    <w:p w14:paraId="2CBD73D9" w14:textId="0A5AFC44" w:rsidR="00132E20" w:rsidRPr="005B7A46" w:rsidRDefault="00130D46" w:rsidP="00515CBE">
      <w:pPr>
        <w:ind w:left="1440" w:hanging="1080"/>
        <w:rPr>
          <w:rFonts w:ascii="Book Antiqua" w:hAnsi="Book Antiqua" w:cs="Apple Symbols"/>
          <w:i/>
          <w:sz w:val="23"/>
          <w:szCs w:val="23"/>
        </w:rPr>
      </w:pPr>
      <w:r w:rsidRPr="005B7A46">
        <w:rPr>
          <w:rFonts w:ascii="Book Antiqua" w:hAnsi="Book Antiqua" w:cs="Apple Symbols"/>
          <w:i/>
          <w:sz w:val="23"/>
          <w:szCs w:val="23"/>
        </w:rPr>
        <w:t>CPT:</w:t>
      </w:r>
      <w:r w:rsidR="00132E20" w:rsidRPr="005B7A46">
        <w:rPr>
          <w:rFonts w:ascii="Book Antiqua" w:hAnsi="Book Antiqua" w:cs="Apple Symbols"/>
          <w:i/>
          <w:sz w:val="23"/>
          <w:szCs w:val="23"/>
        </w:rPr>
        <w:t xml:space="preserve"> </w:t>
      </w:r>
      <w:r w:rsidR="00132E20" w:rsidRPr="005B7A46">
        <w:rPr>
          <w:rFonts w:ascii="Book Antiqua" w:hAnsi="Book Antiqua" w:cs="Apple Symbols"/>
          <w:sz w:val="23"/>
          <w:szCs w:val="23"/>
        </w:rPr>
        <w:t>Lewis Ayres, “At the Origins of Eternal Generation: Scriptural Foundations and Theological Purpos</w:t>
      </w:r>
      <w:r w:rsidR="004C6903" w:rsidRPr="005B7A46">
        <w:rPr>
          <w:rFonts w:ascii="Book Antiqua" w:hAnsi="Book Antiqua" w:cs="Apple Symbols"/>
          <w:sz w:val="23"/>
          <w:szCs w:val="23"/>
        </w:rPr>
        <w:t xml:space="preserve">e in Origen of Alexandria,” in </w:t>
      </w:r>
      <w:r w:rsidR="004C6903" w:rsidRPr="005B7A46">
        <w:rPr>
          <w:rFonts w:ascii="Book Antiqua" w:hAnsi="Book Antiqua" w:cs="Apple Symbols"/>
          <w:i/>
          <w:sz w:val="23"/>
          <w:szCs w:val="23"/>
        </w:rPr>
        <w:t xml:space="preserve">Retrieving Eternal Generation </w:t>
      </w:r>
      <w:r w:rsidR="004C6903" w:rsidRPr="005B7A46">
        <w:rPr>
          <w:rFonts w:ascii="Book Antiqua" w:hAnsi="Book Antiqua" w:cs="Apple Symbols"/>
          <w:sz w:val="23"/>
          <w:szCs w:val="23"/>
        </w:rPr>
        <w:t xml:space="preserve">(Grand Rapids, MI: Zondervan, 2017), 149-162. </w:t>
      </w:r>
      <w:r w:rsidRPr="005B7A46">
        <w:rPr>
          <w:rFonts w:ascii="Book Antiqua" w:hAnsi="Book Antiqua" w:cs="Apple Symbols"/>
          <w:i/>
          <w:sz w:val="23"/>
          <w:szCs w:val="23"/>
        </w:rPr>
        <w:t xml:space="preserve"> </w:t>
      </w:r>
    </w:p>
    <w:p w14:paraId="044F9215" w14:textId="77777777" w:rsidR="00130D46" w:rsidRPr="005B7A46" w:rsidRDefault="00130D46" w:rsidP="00130D46">
      <w:pPr>
        <w:ind w:left="1440" w:hanging="450"/>
        <w:rPr>
          <w:rFonts w:ascii="Book Antiqua" w:hAnsi="Book Antiqua" w:cs="Apple Symbols"/>
          <w:iCs/>
          <w:sz w:val="23"/>
          <w:szCs w:val="23"/>
        </w:rPr>
      </w:pPr>
      <w:r w:rsidRPr="005B7A46">
        <w:rPr>
          <w:rFonts w:ascii="Book Antiqua" w:hAnsi="Book Antiqua" w:cs="Apple Symbols"/>
          <w:iCs/>
          <w:sz w:val="23"/>
          <w:szCs w:val="23"/>
        </w:rPr>
        <w:t xml:space="preserve">Stephen Presley, “Irenaeus and the Exegetical Roots of Trinitarian Theology,” in </w:t>
      </w:r>
      <w:r w:rsidRPr="005B7A46">
        <w:rPr>
          <w:rFonts w:ascii="Book Antiqua" w:hAnsi="Book Antiqua" w:cs="Apple Symbols"/>
          <w:i/>
          <w:iCs/>
          <w:sz w:val="23"/>
          <w:szCs w:val="23"/>
        </w:rPr>
        <w:t>Irenaeus: Life, Scripture, Legacy</w:t>
      </w:r>
      <w:r w:rsidRPr="005B7A46">
        <w:rPr>
          <w:rFonts w:ascii="Book Antiqua" w:hAnsi="Book Antiqua" w:cs="Apple Symbols"/>
          <w:iCs/>
          <w:sz w:val="23"/>
          <w:szCs w:val="23"/>
        </w:rPr>
        <w:t>, eds. Sara Parvis and Paul Foster</w:t>
      </w:r>
      <w:r w:rsidRPr="005B7A46">
        <w:rPr>
          <w:rFonts w:ascii="Book Antiqua" w:hAnsi="Book Antiqua" w:cs="Apple Symbols"/>
          <w:i/>
          <w:iCs/>
          <w:sz w:val="23"/>
          <w:szCs w:val="23"/>
        </w:rPr>
        <w:t xml:space="preserve"> </w:t>
      </w:r>
      <w:r w:rsidRPr="005B7A46">
        <w:rPr>
          <w:rFonts w:ascii="Book Antiqua" w:hAnsi="Book Antiqua" w:cs="Apple Symbols"/>
          <w:iCs/>
          <w:sz w:val="23"/>
          <w:szCs w:val="23"/>
        </w:rPr>
        <w:t>(Minneapolis, MN: Fortress Press, 2012), 165-171.</w:t>
      </w:r>
    </w:p>
    <w:p w14:paraId="5F8C6ED4" w14:textId="41B74D28" w:rsidR="004C6903" w:rsidRDefault="00901A74" w:rsidP="005B7A46">
      <w:pPr>
        <w:ind w:firstLine="360"/>
        <w:rPr>
          <w:rFonts w:ascii="Book Antiqua" w:hAnsi="Book Antiqua"/>
          <w:sz w:val="23"/>
          <w:szCs w:val="23"/>
          <w:lang w:val="en-GB"/>
        </w:rPr>
      </w:pPr>
      <w:r w:rsidRPr="005B7A46">
        <w:rPr>
          <w:rFonts w:ascii="Book Antiqua" w:hAnsi="Book Antiqua"/>
          <w:b/>
          <w:sz w:val="23"/>
          <w:szCs w:val="23"/>
        </w:rPr>
        <w:t>*Assignment:</w:t>
      </w:r>
      <w:r w:rsidRPr="005B7A46">
        <w:rPr>
          <w:rFonts w:ascii="Book Antiqua" w:hAnsi="Book Antiqua"/>
          <w:sz w:val="23"/>
          <w:szCs w:val="23"/>
          <w:lang w:val="en-GB"/>
        </w:rPr>
        <w:t xml:space="preserve"> Rea</w:t>
      </w:r>
      <w:r w:rsidR="00C976D1" w:rsidRPr="005B7A46">
        <w:rPr>
          <w:rFonts w:ascii="Book Antiqua" w:hAnsi="Book Antiqua"/>
          <w:sz w:val="23"/>
          <w:szCs w:val="23"/>
          <w:lang w:val="en-GB"/>
        </w:rPr>
        <w:t>ding Brief</w:t>
      </w:r>
      <w:r w:rsidRPr="005B7A46">
        <w:rPr>
          <w:rFonts w:ascii="Book Antiqua" w:hAnsi="Book Antiqua"/>
          <w:sz w:val="23"/>
          <w:szCs w:val="23"/>
          <w:lang w:val="en-GB"/>
        </w:rPr>
        <w:t xml:space="preserve"> 3</w:t>
      </w:r>
    </w:p>
    <w:p w14:paraId="0FEFE128" w14:textId="35DFB8F5" w:rsidR="00AE59AD" w:rsidRPr="005B7A46" w:rsidRDefault="00AE59AD" w:rsidP="0081511F">
      <w:pPr>
        <w:rPr>
          <w:rFonts w:ascii="Book Antiqua" w:hAnsi="Book Antiqua"/>
          <w:sz w:val="23"/>
          <w:szCs w:val="23"/>
          <w:lang w:val="en-GB"/>
        </w:rPr>
      </w:pPr>
    </w:p>
    <w:p w14:paraId="799FE3A8" w14:textId="13EE56E6" w:rsidR="00130D46" w:rsidRPr="00740835" w:rsidRDefault="00130D46" w:rsidP="00130D46">
      <w:pPr>
        <w:rPr>
          <w:rFonts w:ascii="Book Antiqua" w:hAnsi="Book Antiqua" w:cs="Apple Symbols"/>
          <w:b/>
          <w:iCs/>
          <w:sz w:val="24"/>
          <w:szCs w:val="24"/>
          <w:u w:val="single"/>
        </w:rPr>
      </w:pPr>
      <w:r>
        <w:rPr>
          <w:rFonts w:ascii="Book Antiqua" w:hAnsi="Book Antiqua" w:cs="Apple Symbols"/>
          <w:b/>
          <w:iCs/>
          <w:sz w:val="24"/>
          <w:szCs w:val="24"/>
          <w:u w:val="single"/>
        </w:rPr>
        <w:lastRenderedPageBreak/>
        <w:t xml:space="preserve">Class 5 – </w:t>
      </w:r>
      <w:r w:rsidR="00C733A7">
        <w:rPr>
          <w:rFonts w:ascii="Book Antiqua" w:hAnsi="Book Antiqua" w:cs="Apple Symbols"/>
          <w:b/>
          <w:iCs/>
          <w:sz w:val="24"/>
          <w:szCs w:val="24"/>
          <w:u w:val="single"/>
        </w:rPr>
        <w:t>Wednesday</w:t>
      </w:r>
      <w:r>
        <w:rPr>
          <w:rFonts w:ascii="Book Antiqua" w:hAnsi="Book Antiqua" w:cs="Apple Symbols"/>
          <w:b/>
          <w:iCs/>
          <w:sz w:val="24"/>
          <w:szCs w:val="24"/>
          <w:u w:val="single"/>
        </w:rPr>
        <w:t xml:space="preserve">, </w:t>
      </w:r>
      <w:r w:rsidR="00C733A7">
        <w:rPr>
          <w:rFonts w:ascii="Book Antiqua" w:hAnsi="Book Antiqua" w:cs="Apple Symbols"/>
          <w:b/>
          <w:iCs/>
          <w:sz w:val="24"/>
          <w:szCs w:val="24"/>
          <w:u w:val="single"/>
        </w:rPr>
        <w:t>March 3</w:t>
      </w:r>
    </w:p>
    <w:p w14:paraId="08102B91" w14:textId="604DD532" w:rsidR="00130D46" w:rsidRPr="00975ABA" w:rsidRDefault="00130D46" w:rsidP="00130D46">
      <w:pPr>
        <w:ind w:left="360"/>
        <w:rPr>
          <w:rFonts w:ascii="Book Antiqua" w:hAnsi="Book Antiqua" w:cs="Apple Symbols"/>
          <w:b/>
          <w:i/>
          <w:sz w:val="24"/>
          <w:szCs w:val="24"/>
        </w:rPr>
      </w:pPr>
      <w:r w:rsidRPr="00975ABA">
        <w:rPr>
          <w:rFonts w:ascii="Book Antiqua" w:hAnsi="Book Antiqua" w:cs="Apple Symbols"/>
          <w:b/>
          <w:sz w:val="24"/>
          <w:szCs w:val="24"/>
        </w:rPr>
        <w:t xml:space="preserve">Topic: </w:t>
      </w:r>
      <w:r w:rsidRPr="00975ABA">
        <w:rPr>
          <w:rFonts w:ascii="Book Antiqua" w:hAnsi="Book Antiqua" w:cs="Apple Symbols"/>
          <w:b/>
          <w:i/>
          <w:sz w:val="24"/>
          <w:szCs w:val="24"/>
        </w:rPr>
        <w:t>Pre-Nicene Trinitarian Theology</w:t>
      </w:r>
      <w:r>
        <w:rPr>
          <w:rFonts w:ascii="Book Antiqua" w:hAnsi="Book Antiqua" w:cs="Apple Symbols"/>
          <w:b/>
          <w:i/>
          <w:sz w:val="24"/>
          <w:szCs w:val="24"/>
        </w:rPr>
        <w:t xml:space="preserve"> cont’d</w:t>
      </w:r>
    </w:p>
    <w:p w14:paraId="349351C8" w14:textId="2FA84E44" w:rsidR="00130D46" w:rsidRPr="005B7A46" w:rsidRDefault="00130D46" w:rsidP="00130D46">
      <w:pPr>
        <w:ind w:left="1440" w:hanging="1080"/>
        <w:rPr>
          <w:rFonts w:ascii="Book Antiqua" w:hAnsi="Book Antiqua" w:cs="Apple Symbols"/>
          <w:sz w:val="23"/>
          <w:szCs w:val="23"/>
        </w:rPr>
      </w:pPr>
      <w:r w:rsidRPr="005B7A46">
        <w:rPr>
          <w:rFonts w:ascii="Book Antiqua" w:hAnsi="Book Antiqua" w:cs="Apple Symbols"/>
          <w:i/>
          <w:sz w:val="23"/>
          <w:szCs w:val="23"/>
        </w:rPr>
        <w:t xml:space="preserve">CPT: </w:t>
      </w:r>
      <w:r w:rsidRPr="005B7A46">
        <w:rPr>
          <w:rFonts w:ascii="Book Antiqua" w:hAnsi="Book Antiqua" w:cs="Apple Symbols"/>
          <w:sz w:val="23"/>
          <w:szCs w:val="23"/>
        </w:rPr>
        <w:t xml:space="preserve">Irenaeus of Lyons, </w:t>
      </w:r>
      <w:r w:rsidRPr="005B7A46">
        <w:rPr>
          <w:rFonts w:ascii="Book Antiqua" w:hAnsi="Book Antiqua" w:cs="Apple Symbols"/>
          <w:i/>
          <w:sz w:val="23"/>
          <w:szCs w:val="23"/>
        </w:rPr>
        <w:t xml:space="preserve">Against the Heresies </w:t>
      </w:r>
      <w:r w:rsidRPr="005B7A46">
        <w:rPr>
          <w:rFonts w:ascii="Book Antiqua" w:hAnsi="Book Antiqua" w:cs="Apple Symbols"/>
          <w:sz w:val="23"/>
          <w:szCs w:val="23"/>
        </w:rPr>
        <w:t>III.6.1-5, trans. Dominic J. Unger (New York: The Newman Press, 2012), 38-41</w:t>
      </w:r>
      <w:r w:rsidR="00A60CF6" w:rsidRPr="005B7A46">
        <w:rPr>
          <w:rFonts w:ascii="Book Antiqua" w:hAnsi="Book Antiqua" w:cs="Apple Symbols"/>
          <w:sz w:val="23"/>
          <w:szCs w:val="23"/>
        </w:rPr>
        <w:t>.</w:t>
      </w:r>
    </w:p>
    <w:p w14:paraId="13A7106F" w14:textId="708F2D40" w:rsidR="00130D46" w:rsidRPr="005B7A46" w:rsidRDefault="00130D46" w:rsidP="00130D46">
      <w:pPr>
        <w:ind w:left="1440" w:hanging="450"/>
        <w:rPr>
          <w:rFonts w:ascii="Book Antiqua" w:hAnsi="Book Antiqua" w:cs="Apple Symbols"/>
          <w:iCs/>
          <w:sz w:val="23"/>
          <w:szCs w:val="23"/>
        </w:rPr>
      </w:pPr>
      <w:r w:rsidRPr="005B7A46">
        <w:rPr>
          <w:rFonts w:ascii="Book Antiqua" w:hAnsi="Book Antiqua" w:cs="Apple Symbols"/>
          <w:iCs/>
          <w:sz w:val="23"/>
          <w:szCs w:val="23"/>
        </w:rPr>
        <w:t xml:space="preserve">Origen of Alexandria, </w:t>
      </w:r>
      <w:r w:rsidR="00A334E3">
        <w:rPr>
          <w:rFonts w:ascii="Book Antiqua" w:hAnsi="Book Antiqua" w:cs="Apple Symbols"/>
          <w:i/>
          <w:iCs/>
          <w:sz w:val="23"/>
          <w:szCs w:val="23"/>
        </w:rPr>
        <w:t>On First Principles: Volume I,</w:t>
      </w:r>
      <w:r w:rsidRPr="005B7A46">
        <w:rPr>
          <w:rFonts w:ascii="Book Antiqua" w:hAnsi="Book Antiqua" w:cs="Apple Symbols"/>
          <w:i/>
          <w:iCs/>
          <w:sz w:val="23"/>
          <w:szCs w:val="23"/>
        </w:rPr>
        <w:t xml:space="preserve"> </w:t>
      </w:r>
      <w:r w:rsidRPr="005B7A46">
        <w:rPr>
          <w:rFonts w:ascii="Book Antiqua" w:hAnsi="Book Antiqua" w:cs="Apple Symbols"/>
          <w:iCs/>
          <w:sz w:val="23"/>
          <w:szCs w:val="23"/>
        </w:rPr>
        <w:t>Book I, Preface – Chapter III</w:t>
      </w:r>
      <w:r w:rsidR="00515CBE" w:rsidRPr="005B7A46">
        <w:rPr>
          <w:rFonts w:ascii="Book Antiqua" w:hAnsi="Book Antiqua" w:cs="Apple Symbols"/>
          <w:iCs/>
          <w:sz w:val="23"/>
          <w:szCs w:val="23"/>
        </w:rPr>
        <w:t>, trans. John Behr (</w:t>
      </w:r>
      <w:r w:rsidR="00A334E3">
        <w:rPr>
          <w:rFonts w:ascii="Book Antiqua" w:hAnsi="Book Antiqua" w:cs="Apple Symbols"/>
          <w:iCs/>
          <w:sz w:val="23"/>
          <w:szCs w:val="23"/>
        </w:rPr>
        <w:t xml:space="preserve">Oxford Early Christian Texts; </w:t>
      </w:r>
      <w:r w:rsidR="00515CBE" w:rsidRPr="005B7A46">
        <w:rPr>
          <w:rFonts w:ascii="Book Antiqua" w:hAnsi="Book Antiqua" w:cs="Apple Symbols"/>
          <w:iCs/>
          <w:sz w:val="23"/>
          <w:szCs w:val="23"/>
        </w:rPr>
        <w:t>Oxford: Oxford University Press, 2018</w:t>
      </w:r>
      <w:r w:rsidR="00A60CF6" w:rsidRPr="005B7A46">
        <w:rPr>
          <w:rFonts w:ascii="Book Antiqua" w:hAnsi="Book Antiqua" w:cs="Apple Symbols"/>
          <w:iCs/>
          <w:sz w:val="23"/>
          <w:szCs w:val="23"/>
        </w:rPr>
        <w:t>),</w:t>
      </w:r>
      <w:r w:rsidR="00C8136B">
        <w:rPr>
          <w:rFonts w:ascii="Book Antiqua" w:hAnsi="Book Antiqua" w:cs="Apple Symbols"/>
          <w:iCs/>
          <w:sz w:val="23"/>
          <w:szCs w:val="23"/>
        </w:rPr>
        <w:t xml:space="preserve"> 11-90 (only half of these pages are in English).</w:t>
      </w:r>
    </w:p>
    <w:p w14:paraId="072A5B98" w14:textId="77777777" w:rsidR="00130D46" w:rsidRPr="005B7A46" w:rsidRDefault="00130D46" w:rsidP="00130D46">
      <w:pPr>
        <w:ind w:left="1440" w:hanging="450"/>
        <w:rPr>
          <w:rFonts w:ascii="Book Antiqua" w:hAnsi="Book Antiqua" w:cs="Apple Symbols"/>
          <w:iCs/>
          <w:sz w:val="23"/>
          <w:szCs w:val="23"/>
        </w:rPr>
      </w:pPr>
      <w:r w:rsidRPr="005B7A46">
        <w:rPr>
          <w:rFonts w:ascii="Book Antiqua" w:hAnsi="Book Antiqua" w:cs="Apple Symbols"/>
          <w:iCs/>
          <w:sz w:val="23"/>
          <w:szCs w:val="23"/>
        </w:rPr>
        <w:t xml:space="preserve">Tertullian, </w:t>
      </w:r>
      <w:r w:rsidRPr="005B7A46">
        <w:rPr>
          <w:rFonts w:ascii="Book Antiqua" w:hAnsi="Book Antiqua" w:cs="Apple Symbols"/>
          <w:i/>
          <w:iCs/>
          <w:sz w:val="23"/>
          <w:szCs w:val="23"/>
        </w:rPr>
        <w:t xml:space="preserve">Against </w:t>
      </w:r>
      <w:proofErr w:type="spellStart"/>
      <w:r w:rsidRPr="005B7A46">
        <w:rPr>
          <w:rFonts w:ascii="Book Antiqua" w:hAnsi="Book Antiqua" w:cs="Apple Symbols"/>
          <w:i/>
          <w:iCs/>
          <w:sz w:val="23"/>
          <w:szCs w:val="23"/>
        </w:rPr>
        <w:t>Praxeas</w:t>
      </w:r>
      <w:proofErr w:type="spellEnd"/>
      <w:r w:rsidRPr="005B7A46">
        <w:rPr>
          <w:rFonts w:ascii="Book Antiqua" w:hAnsi="Book Antiqua" w:cs="Apple Symbols"/>
          <w:i/>
          <w:iCs/>
          <w:sz w:val="23"/>
          <w:szCs w:val="23"/>
        </w:rPr>
        <w:t xml:space="preserve">, </w:t>
      </w:r>
      <w:r w:rsidRPr="005B7A46">
        <w:rPr>
          <w:rFonts w:ascii="Book Antiqua" w:hAnsi="Book Antiqua" w:cs="Apple Symbols"/>
          <w:iCs/>
          <w:sz w:val="23"/>
          <w:szCs w:val="23"/>
        </w:rPr>
        <w:t>1-31, trans. Ernest Evans (Eugene, OR: Wipf &amp; Stock, 1948), 130-79.</w:t>
      </w:r>
    </w:p>
    <w:p w14:paraId="5FB76EE0" w14:textId="08F8F529" w:rsidR="00901A74" w:rsidRPr="005B7A46" w:rsidRDefault="00901A74" w:rsidP="00901A74">
      <w:pPr>
        <w:ind w:firstLine="360"/>
        <w:rPr>
          <w:rFonts w:ascii="Book Antiqua" w:hAnsi="Book Antiqua"/>
          <w:sz w:val="23"/>
          <w:szCs w:val="23"/>
          <w:lang w:val="en-GB"/>
        </w:rPr>
      </w:pPr>
      <w:r w:rsidRPr="005B7A46">
        <w:rPr>
          <w:rFonts w:ascii="Book Antiqua" w:hAnsi="Book Antiqua"/>
          <w:b/>
          <w:sz w:val="23"/>
          <w:szCs w:val="23"/>
        </w:rPr>
        <w:t>*Assignment:</w:t>
      </w:r>
      <w:r w:rsidR="00C976D1" w:rsidRPr="005B7A46">
        <w:rPr>
          <w:rFonts w:ascii="Book Antiqua" w:hAnsi="Book Antiqua"/>
          <w:sz w:val="23"/>
          <w:szCs w:val="23"/>
          <w:lang w:val="en-GB"/>
        </w:rPr>
        <w:t xml:space="preserve"> Reading Brief</w:t>
      </w:r>
      <w:r w:rsidRPr="005B7A46">
        <w:rPr>
          <w:rFonts w:ascii="Book Antiqua" w:hAnsi="Book Antiqua"/>
          <w:sz w:val="23"/>
          <w:szCs w:val="23"/>
          <w:lang w:val="en-GB"/>
        </w:rPr>
        <w:t xml:space="preserve"> 4</w:t>
      </w:r>
    </w:p>
    <w:p w14:paraId="616D5606" w14:textId="77777777" w:rsidR="00130D46" w:rsidRDefault="00130D46" w:rsidP="00447B20">
      <w:pPr>
        <w:ind w:left="360"/>
        <w:rPr>
          <w:rFonts w:ascii="Book Antiqua" w:hAnsi="Book Antiqua" w:cs="Apple Symbols"/>
          <w:b/>
          <w:iCs/>
          <w:sz w:val="24"/>
          <w:szCs w:val="24"/>
        </w:rPr>
      </w:pPr>
    </w:p>
    <w:p w14:paraId="436D16D3" w14:textId="77777777" w:rsidR="00A60CF6" w:rsidRDefault="00A60CF6" w:rsidP="00447B20">
      <w:pPr>
        <w:ind w:left="360"/>
        <w:rPr>
          <w:rFonts w:ascii="Book Antiqua" w:hAnsi="Book Antiqua" w:cs="Apple Symbols"/>
          <w:b/>
          <w:iCs/>
          <w:sz w:val="24"/>
          <w:szCs w:val="24"/>
        </w:rPr>
      </w:pPr>
    </w:p>
    <w:p w14:paraId="263885AF" w14:textId="3A5B0371" w:rsidR="00130D46" w:rsidRPr="00A60CF6" w:rsidRDefault="00A60CF6" w:rsidP="00A60CF6">
      <w:pPr>
        <w:rPr>
          <w:rFonts w:ascii="Book Antiqua" w:hAnsi="Book Antiqua" w:cs="Apple Symbols"/>
          <w:b/>
          <w:iCs/>
          <w:sz w:val="24"/>
          <w:szCs w:val="24"/>
          <w:u w:val="single"/>
        </w:rPr>
      </w:pPr>
      <w:r>
        <w:rPr>
          <w:rFonts w:ascii="Book Antiqua" w:hAnsi="Book Antiqua" w:cs="Apple Symbols"/>
          <w:b/>
          <w:iCs/>
          <w:sz w:val="24"/>
          <w:szCs w:val="24"/>
          <w:u w:val="single"/>
        </w:rPr>
        <w:t xml:space="preserve">Class 6 – </w:t>
      </w:r>
      <w:r w:rsidR="00C733A7">
        <w:rPr>
          <w:rFonts w:ascii="Book Antiqua" w:hAnsi="Book Antiqua" w:cs="Apple Symbols"/>
          <w:b/>
          <w:iCs/>
          <w:sz w:val="24"/>
          <w:szCs w:val="24"/>
          <w:u w:val="single"/>
        </w:rPr>
        <w:t>Wednesday</w:t>
      </w:r>
      <w:r>
        <w:rPr>
          <w:rFonts w:ascii="Book Antiqua" w:hAnsi="Book Antiqua" w:cs="Apple Symbols"/>
          <w:b/>
          <w:iCs/>
          <w:sz w:val="24"/>
          <w:szCs w:val="24"/>
          <w:u w:val="single"/>
        </w:rPr>
        <w:t xml:space="preserve">, </w:t>
      </w:r>
      <w:r w:rsidR="00C733A7">
        <w:rPr>
          <w:rFonts w:ascii="Book Antiqua" w:hAnsi="Book Antiqua" w:cs="Apple Symbols"/>
          <w:b/>
          <w:iCs/>
          <w:sz w:val="24"/>
          <w:szCs w:val="24"/>
          <w:u w:val="single"/>
        </w:rPr>
        <w:t>March</w:t>
      </w:r>
      <w:r>
        <w:rPr>
          <w:rFonts w:ascii="Book Antiqua" w:hAnsi="Book Antiqua" w:cs="Apple Symbols"/>
          <w:b/>
          <w:iCs/>
          <w:sz w:val="24"/>
          <w:szCs w:val="24"/>
          <w:u w:val="single"/>
        </w:rPr>
        <w:t xml:space="preserve"> </w:t>
      </w:r>
      <w:r w:rsidR="00C733A7">
        <w:rPr>
          <w:rFonts w:ascii="Book Antiqua" w:hAnsi="Book Antiqua" w:cs="Apple Symbols"/>
          <w:b/>
          <w:iCs/>
          <w:sz w:val="24"/>
          <w:szCs w:val="24"/>
          <w:u w:val="single"/>
        </w:rPr>
        <w:t>10</w:t>
      </w:r>
    </w:p>
    <w:p w14:paraId="224FD045" w14:textId="14B71BFB" w:rsidR="00447B20" w:rsidRPr="00975ABA" w:rsidRDefault="00447B20" w:rsidP="00447B20">
      <w:pPr>
        <w:ind w:left="360"/>
        <w:rPr>
          <w:rFonts w:ascii="Book Antiqua" w:hAnsi="Book Antiqua" w:cs="Apple Symbols"/>
          <w:b/>
          <w:i/>
          <w:iCs/>
          <w:sz w:val="24"/>
          <w:szCs w:val="24"/>
        </w:rPr>
      </w:pPr>
      <w:r w:rsidRPr="00975ABA">
        <w:rPr>
          <w:rFonts w:ascii="Book Antiqua" w:hAnsi="Book Antiqua" w:cs="Apple Symbols"/>
          <w:b/>
          <w:iCs/>
          <w:sz w:val="24"/>
          <w:szCs w:val="24"/>
        </w:rPr>
        <w:t xml:space="preserve">Topic: </w:t>
      </w:r>
      <w:r w:rsidR="00A60CF6">
        <w:rPr>
          <w:rFonts w:ascii="Book Antiqua" w:hAnsi="Book Antiqua" w:cs="Apple Symbols"/>
          <w:b/>
          <w:i/>
          <w:iCs/>
          <w:sz w:val="24"/>
          <w:szCs w:val="24"/>
        </w:rPr>
        <w:t>The Arian Crisis</w:t>
      </w:r>
      <w:r w:rsidR="001E1B8B">
        <w:rPr>
          <w:rFonts w:ascii="Book Antiqua" w:hAnsi="Book Antiqua" w:cs="Apple Symbols"/>
          <w:b/>
          <w:i/>
          <w:iCs/>
          <w:sz w:val="24"/>
          <w:szCs w:val="24"/>
        </w:rPr>
        <w:t>, Athanasius,</w:t>
      </w:r>
      <w:r w:rsidRPr="00975ABA">
        <w:rPr>
          <w:rFonts w:ascii="Book Antiqua" w:hAnsi="Book Antiqua" w:cs="Apple Symbols"/>
          <w:b/>
          <w:i/>
          <w:iCs/>
          <w:sz w:val="24"/>
          <w:szCs w:val="24"/>
        </w:rPr>
        <w:t xml:space="preserve"> </w:t>
      </w:r>
      <w:r w:rsidRPr="001B663B">
        <w:rPr>
          <w:rFonts w:ascii="Book Antiqua" w:hAnsi="Book Antiqua" w:cs="Apple Symbols"/>
          <w:b/>
          <w:iCs/>
          <w:sz w:val="24"/>
          <w:szCs w:val="24"/>
        </w:rPr>
        <w:t>and the</w:t>
      </w:r>
      <w:r>
        <w:rPr>
          <w:rFonts w:ascii="Book Antiqua" w:hAnsi="Book Antiqua" w:cs="Apple Symbols"/>
          <w:b/>
          <w:i/>
          <w:iCs/>
          <w:sz w:val="24"/>
          <w:szCs w:val="24"/>
        </w:rPr>
        <w:t xml:space="preserve"> Council of Nicaea (325)</w:t>
      </w:r>
    </w:p>
    <w:p w14:paraId="6AF5A840" w14:textId="425B3033" w:rsidR="00447B20" w:rsidRPr="005B7A46" w:rsidRDefault="00447B20" w:rsidP="00447B20">
      <w:pPr>
        <w:tabs>
          <w:tab w:val="left" w:pos="360"/>
        </w:tabs>
        <w:ind w:left="360"/>
        <w:rPr>
          <w:rFonts w:ascii="Book Antiqua" w:hAnsi="Book Antiqua"/>
          <w:sz w:val="23"/>
          <w:szCs w:val="23"/>
        </w:rPr>
      </w:pPr>
      <w:r w:rsidRPr="005B7A46">
        <w:rPr>
          <w:rFonts w:ascii="Book Antiqua" w:hAnsi="Book Antiqua"/>
          <w:i/>
          <w:sz w:val="23"/>
          <w:szCs w:val="23"/>
        </w:rPr>
        <w:t xml:space="preserve">TQT: </w:t>
      </w:r>
      <w:r w:rsidR="00956243" w:rsidRPr="00956243">
        <w:rPr>
          <w:rFonts w:ascii="Book Antiqua" w:hAnsi="Book Antiqua"/>
          <w:iCs/>
          <w:sz w:val="23"/>
          <w:szCs w:val="23"/>
        </w:rPr>
        <w:t>pp.</w:t>
      </w:r>
      <w:r w:rsidR="00956243">
        <w:rPr>
          <w:rFonts w:ascii="Book Antiqua" w:hAnsi="Book Antiqua"/>
          <w:i/>
          <w:sz w:val="23"/>
          <w:szCs w:val="23"/>
        </w:rPr>
        <w:t xml:space="preserve"> </w:t>
      </w:r>
      <w:r w:rsidRPr="005B7A46">
        <w:rPr>
          <w:rFonts w:ascii="Book Antiqua" w:hAnsi="Book Antiqua"/>
          <w:sz w:val="23"/>
          <w:szCs w:val="23"/>
        </w:rPr>
        <w:t>82-96</w:t>
      </w:r>
      <w:r w:rsidR="0081511F">
        <w:rPr>
          <w:rFonts w:ascii="Book Antiqua" w:hAnsi="Book Antiqua"/>
          <w:sz w:val="23"/>
          <w:szCs w:val="23"/>
        </w:rPr>
        <w:t xml:space="preserve"> </w:t>
      </w:r>
      <w:r w:rsidR="0081511F" w:rsidRPr="000B68A3">
        <w:rPr>
          <w:rFonts w:ascii="Book Antiqua" w:hAnsi="Book Antiqua" w:cs="Apple Symbols"/>
          <w:sz w:val="23"/>
          <w:szCs w:val="23"/>
        </w:rPr>
        <w:t>(Chapter 4)</w:t>
      </w:r>
    </w:p>
    <w:p w14:paraId="5D3F1AF1" w14:textId="5672A637" w:rsidR="001E1B8B" w:rsidRPr="005B7A46" w:rsidRDefault="00447B20" w:rsidP="00A60CF6">
      <w:pPr>
        <w:ind w:left="1440" w:hanging="1080"/>
        <w:rPr>
          <w:rFonts w:ascii="Book Antiqua" w:hAnsi="Book Antiqua" w:cs="Apple Symbols"/>
          <w:i/>
          <w:iCs/>
          <w:sz w:val="23"/>
          <w:szCs w:val="23"/>
        </w:rPr>
      </w:pPr>
      <w:r w:rsidRPr="005B7A46">
        <w:rPr>
          <w:rFonts w:ascii="Book Antiqua" w:hAnsi="Book Antiqua" w:cs="Apple Symbols"/>
          <w:i/>
          <w:iCs/>
          <w:sz w:val="23"/>
          <w:szCs w:val="23"/>
        </w:rPr>
        <w:t>CPT:</w:t>
      </w:r>
      <w:r w:rsidR="001E1B8B" w:rsidRPr="005B7A46">
        <w:rPr>
          <w:rFonts w:ascii="Book Antiqua" w:hAnsi="Book Antiqua" w:cs="Apple Symbols"/>
          <w:i/>
          <w:iCs/>
          <w:sz w:val="23"/>
          <w:szCs w:val="23"/>
        </w:rPr>
        <w:t xml:space="preserve"> </w:t>
      </w:r>
      <w:r w:rsidR="001E1B8B" w:rsidRPr="005B7A46">
        <w:rPr>
          <w:rFonts w:ascii="Book Antiqua" w:hAnsi="Book Antiqua" w:cs="Apple Symbols"/>
          <w:iCs/>
          <w:sz w:val="23"/>
          <w:szCs w:val="23"/>
        </w:rPr>
        <w:t>Athanasius of Alexandria</w:t>
      </w:r>
      <w:r w:rsidR="001E1B8B" w:rsidRPr="005B7A46">
        <w:rPr>
          <w:rFonts w:ascii="Book Antiqua" w:hAnsi="Book Antiqua" w:cs="Apple Symbols"/>
          <w:i/>
          <w:iCs/>
          <w:sz w:val="23"/>
          <w:szCs w:val="23"/>
        </w:rPr>
        <w:t xml:space="preserve">, On the Incarnation, </w:t>
      </w:r>
      <w:r w:rsidR="001E1B8B" w:rsidRPr="005B7A46">
        <w:rPr>
          <w:rFonts w:ascii="Book Antiqua" w:hAnsi="Book Antiqua" w:cs="Apple Symbols"/>
          <w:iCs/>
          <w:sz w:val="23"/>
          <w:szCs w:val="23"/>
        </w:rPr>
        <w:t>1-32</w:t>
      </w:r>
      <w:r w:rsidR="001E1B8B" w:rsidRPr="005B7A46">
        <w:rPr>
          <w:rFonts w:ascii="Book Antiqua" w:hAnsi="Book Antiqua" w:cs="Apple Symbols"/>
          <w:i/>
          <w:iCs/>
          <w:sz w:val="23"/>
          <w:szCs w:val="23"/>
        </w:rPr>
        <w:t xml:space="preserve">, </w:t>
      </w:r>
      <w:r w:rsidR="001E1B8B" w:rsidRPr="005B7A46">
        <w:rPr>
          <w:rFonts w:ascii="Book Antiqua" w:hAnsi="Book Antiqua" w:cs="Apple Symbols"/>
          <w:iCs/>
          <w:sz w:val="23"/>
          <w:szCs w:val="23"/>
        </w:rPr>
        <w:t>trans. John Behr</w:t>
      </w:r>
      <w:r w:rsidR="001E1B8B" w:rsidRPr="005B7A46">
        <w:rPr>
          <w:rFonts w:ascii="Book Antiqua" w:hAnsi="Book Antiqua" w:cs="Apple Symbols"/>
          <w:i/>
          <w:iCs/>
          <w:sz w:val="23"/>
          <w:szCs w:val="23"/>
        </w:rPr>
        <w:t xml:space="preserve"> </w:t>
      </w:r>
      <w:r w:rsidR="001E1B8B" w:rsidRPr="005B7A46">
        <w:rPr>
          <w:rFonts w:ascii="Book Antiqua" w:hAnsi="Book Antiqua" w:cs="Apple Symbols"/>
          <w:iCs/>
          <w:sz w:val="23"/>
          <w:szCs w:val="23"/>
        </w:rPr>
        <w:t>(Popular Patristics Series; Yonkers, NY: St. Vladimir’s Seminary Press, 2011), 51-119 (only half of these pages are in English).</w:t>
      </w:r>
      <w:r w:rsidRPr="005B7A46">
        <w:rPr>
          <w:rFonts w:ascii="Book Antiqua" w:hAnsi="Book Antiqua" w:cs="Apple Symbols"/>
          <w:i/>
          <w:iCs/>
          <w:sz w:val="23"/>
          <w:szCs w:val="23"/>
        </w:rPr>
        <w:t xml:space="preserve"> </w:t>
      </w:r>
    </w:p>
    <w:p w14:paraId="7CCE3513" w14:textId="258A28E7" w:rsidR="00447B20" w:rsidRDefault="00835E17" w:rsidP="001E1B8B">
      <w:pPr>
        <w:ind w:left="1440" w:hanging="450"/>
        <w:rPr>
          <w:rFonts w:ascii="Book Antiqua" w:hAnsi="Book Antiqua" w:cs="Apple Symbols"/>
          <w:iCs/>
          <w:sz w:val="23"/>
          <w:szCs w:val="23"/>
        </w:rPr>
      </w:pPr>
      <w:r>
        <w:rPr>
          <w:rFonts w:ascii="Book Antiqua" w:hAnsi="Book Antiqua" w:cs="Apple Symbols"/>
          <w:iCs/>
          <w:sz w:val="23"/>
          <w:szCs w:val="23"/>
        </w:rPr>
        <w:t>Michel René Barnes</w:t>
      </w:r>
      <w:r w:rsidR="00447B20" w:rsidRPr="005B7A46">
        <w:rPr>
          <w:rFonts w:ascii="Book Antiqua" w:hAnsi="Book Antiqua" w:cs="Apple Symbols"/>
          <w:iCs/>
          <w:sz w:val="23"/>
          <w:szCs w:val="23"/>
        </w:rPr>
        <w:t>, “</w:t>
      </w:r>
      <w:r>
        <w:rPr>
          <w:rFonts w:ascii="Book Antiqua" w:hAnsi="Book Antiqua" w:cs="Apple Symbols"/>
          <w:iCs/>
          <w:sz w:val="23"/>
          <w:szCs w:val="23"/>
        </w:rPr>
        <w:t>The Fourth Century as Trinitarian Canon</w:t>
      </w:r>
      <w:r w:rsidR="00447B20" w:rsidRPr="005B7A46">
        <w:rPr>
          <w:rFonts w:ascii="Book Antiqua" w:hAnsi="Book Antiqua" w:cs="Apple Symbols"/>
          <w:iCs/>
          <w:sz w:val="23"/>
          <w:szCs w:val="23"/>
        </w:rPr>
        <w:t xml:space="preserve">” in </w:t>
      </w:r>
      <w:r>
        <w:rPr>
          <w:rFonts w:ascii="Book Antiqua" w:hAnsi="Book Antiqua" w:cs="Apple Symbols"/>
          <w:i/>
          <w:iCs/>
          <w:sz w:val="23"/>
          <w:szCs w:val="23"/>
        </w:rPr>
        <w:t>Christian Origins</w:t>
      </w:r>
      <w:r w:rsidR="00447B20" w:rsidRPr="005B7A46">
        <w:rPr>
          <w:rFonts w:ascii="Book Antiqua" w:hAnsi="Book Antiqua" w:cs="Apple Symbols"/>
          <w:i/>
          <w:iCs/>
          <w:sz w:val="23"/>
          <w:szCs w:val="23"/>
        </w:rPr>
        <w:t xml:space="preserve">: </w:t>
      </w:r>
      <w:r>
        <w:rPr>
          <w:rFonts w:ascii="Book Antiqua" w:hAnsi="Book Antiqua" w:cs="Apple Symbols"/>
          <w:i/>
          <w:iCs/>
          <w:sz w:val="23"/>
          <w:szCs w:val="23"/>
        </w:rPr>
        <w:t xml:space="preserve">Theology, Rhetoric, and Community, </w:t>
      </w:r>
      <w:r>
        <w:rPr>
          <w:rFonts w:ascii="Book Antiqua" w:hAnsi="Book Antiqua" w:cs="Apple Symbols"/>
          <w:sz w:val="23"/>
          <w:szCs w:val="23"/>
        </w:rPr>
        <w:t>eds. Lewis Ayres and Gareth Jones</w:t>
      </w:r>
      <w:r w:rsidR="00447B20" w:rsidRPr="005B7A46">
        <w:rPr>
          <w:rFonts w:ascii="Book Antiqua" w:hAnsi="Book Antiqua" w:cs="Apple Symbols"/>
          <w:i/>
          <w:iCs/>
          <w:sz w:val="23"/>
          <w:szCs w:val="23"/>
        </w:rPr>
        <w:t xml:space="preserve"> </w:t>
      </w:r>
      <w:r w:rsidR="00447B20" w:rsidRPr="005B7A46">
        <w:rPr>
          <w:rFonts w:ascii="Book Antiqua" w:hAnsi="Book Antiqua" w:cs="Apple Symbols"/>
          <w:iCs/>
          <w:sz w:val="23"/>
          <w:szCs w:val="23"/>
        </w:rPr>
        <w:t xml:space="preserve">(Oxford: </w:t>
      </w:r>
      <w:r>
        <w:rPr>
          <w:rFonts w:ascii="Book Antiqua" w:hAnsi="Book Antiqua" w:cs="Apple Symbols"/>
          <w:iCs/>
          <w:sz w:val="23"/>
          <w:szCs w:val="23"/>
        </w:rPr>
        <w:t>Routledge</w:t>
      </w:r>
      <w:r w:rsidR="00447B20" w:rsidRPr="005B7A46">
        <w:rPr>
          <w:rFonts w:ascii="Book Antiqua" w:hAnsi="Book Antiqua" w:cs="Apple Symbols"/>
          <w:iCs/>
          <w:sz w:val="23"/>
          <w:szCs w:val="23"/>
        </w:rPr>
        <w:t xml:space="preserve">, </w:t>
      </w:r>
      <w:r>
        <w:rPr>
          <w:rFonts w:ascii="Book Antiqua" w:hAnsi="Book Antiqua" w:cs="Apple Symbols"/>
          <w:iCs/>
          <w:sz w:val="23"/>
          <w:szCs w:val="23"/>
        </w:rPr>
        <w:t>1998</w:t>
      </w:r>
      <w:r w:rsidR="00447B20" w:rsidRPr="005B7A46">
        <w:rPr>
          <w:rFonts w:ascii="Book Antiqua" w:hAnsi="Book Antiqua" w:cs="Apple Symbols"/>
          <w:iCs/>
          <w:sz w:val="23"/>
          <w:szCs w:val="23"/>
        </w:rPr>
        <w:t>), 4</w:t>
      </w:r>
      <w:r>
        <w:rPr>
          <w:rFonts w:ascii="Book Antiqua" w:hAnsi="Book Antiqua" w:cs="Apple Symbols"/>
          <w:iCs/>
          <w:sz w:val="23"/>
          <w:szCs w:val="23"/>
        </w:rPr>
        <w:t>7-67</w:t>
      </w:r>
      <w:r w:rsidR="00447B20" w:rsidRPr="005B7A46">
        <w:rPr>
          <w:rFonts w:ascii="Book Antiqua" w:hAnsi="Book Antiqua" w:cs="Apple Symbols"/>
          <w:iCs/>
          <w:sz w:val="23"/>
          <w:szCs w:val="23"/>
        </w:rPr>
        <w:t>.</w:t>
      </w:r>
    </w:p>
    <w:p w14:paraId="5FD0455B" w14:textId="5E549A97" w:rsidR="00901A74" w:rsidRPr="005B7A46" w:rsidRDefault="00901A74" w:rsidP="00901A74">
      <w:pPr>
        <w:ind w:firstLine="360"/>
        <w:rPr>
          <w:rFonts w:ascii="Book Antiqua" w:hAnsi="Book Antiqua"/>
          <w:sz w:val="23"/>
          <w:szCs w:val="23"/>
          <w:lang w:val="en-GB"/>
        </w:rPr>
      </w:pPr>
      <w:r w:rsidRPr="005B7A46">
        <w:rPr>
          <w:rFonts w:ascii="Book Antiqua" w:hAnsi="Book Antiqua"/>
          <w:b/>
          <w:sz w:val="23"/>
          <w:szCs w:val="23"/>
        </w:rPr>
        <w:t>*Assignment:</w:t>
      </w:r>
      <w:r w:rsidR="00C976D1" w:rsidRPr="005B7A46">
        <w:rPr>
          <w:rFonts w:ascii="Book Antiqua" w:hAnsi="Book Antiqua"/>
          <w:sz w:val="23"/>
          <w:szCs w:val="23"/>
          <w:lang w:val="en-GB"/>
        </w:rPr>
        <w:t xml:space="preserve"> Reading Brief</w:t>
      </w:r>
      <w:r w:rsidRPr="005B7A46">
        <w:rPr>
          <w:rFonts w:ascii="Book Antiqua" w:hAnsi="Book Antiqua"/>
          <w:sz w:val="23"/>
          <w:szCs w:val="23"/>
          <w:lang w:val="en-GB"/>
        </w:rPr>
        <w:t xml:space="preserve"> 5</w:t>
      </w:r>
    </w:p>
    <w:p w14:paraId="5768D633" w14:textId="77777777" w:rsidR="00AE461D" w:rsidRDefault="00AE461D" w:rsidP="00447B20">
      <w:pPr>
        <w:rPr>
          <w:rFonts w:ascii="Book Antiqua" w:hAnsi="Book Antiqua" w:cs="Apple Symbols"/>
          <w:iCs/>
          <w:sz w:val="24"/>
          <w:szCs w:val="24"/>
        </w:rPr>
      </w:pPr>
    </w:p>
    <w:p w14:paraId="6BEE4C66" w14:textId="3CB29D20" w:rsidR="00AE461D" w:rsidRDefault="00AE461D" w:rsidP="00447B20">
      <w:pPr>
        <w:rPr>
          <w:rFonts w:ascii="Book Antiqua" w:hAnsi="Book Antiqua" w:cs="Apple Symbols"/>
          <w:iCs/>
          <w:sz w:val="24"/>
          <w:szCs w:val="24"/>
        </w:rPr>
      </w:pPr>
    </w:p>
    <w:p w14:paraId="15BED301" w14:textId="6C7733F8" w:rsidR="00C733A7" w:rsidRPr="00DC0F20" w:rsidRDefault="00C733A7" w:rsidP="00C733A7">
      <w:pPr>
        <w:rPr>
          <w:rFonts w:ascii="Book Antiqua" w:hAnsi="Book Antiqua" w:cs="Apple Symbols"/>
          <w:b/>
          <w:iCs/>
          <w:sz w:val="24"/>
          <w:szCs w:val="24"/>
        </w:rPr>
      </w:pPr>
      <w:r>
        <w:rPr>
          <w:rFonts w:ascii="Book Antiqua" w:hAnsi="Book Antiqua" w:cs="Apple Symbols"/>
          <w:b/>
          <w:iCs/>
          <w:sz w:val="24"/>
          <w:szCs w:val="24"/>
        </w:rPr>
        <w:t>March 17 – SPRING BREAK – No Class</w:t>
      </w:r>
    </w:p>
    <w:p w14:paraId="2B42AB2B" w14:textId="37AD6298" w:rsidR="00C733A7" w:rsidRDefault="00C733A7" w:rsidP="00447B20">
      <w:pPr>
        <w:rPr>
          <w:rFonts w:ascii="Book Antiqua" w:hAnsi="Book Antiqua" w:cs="Apple Symbols"/>
          <w:iCs/>
          <w:sz w:val="24"/>
          <w:szCs w:val="24"/>
        </w:rPr>
      </w:pPr>
    </w:p>
    <w:p w14:paraId="11AC301F" w14:textId="77777777" w:rsidR="00C733A7" w:rsidRDefault="00C733A7" w:rsidP="00447B20">
      <w:pPr>
        <w:rPr>
          <w:rFonts w:ascii="Book Antiqua" w:hAnsi="Book Antiqua" w:cs="Apple Symbols"/>
          <w:iCs/>
          <w:sz w:val="24"/>
          <w:szCs w:val="24"/>
        </w:rPr>
      </w:pPr>
    </w:p>
    <w:p w14:paraId="2D9FFD8D" w14:textId="4D1EB4A3" w:rsidR="00447B20" w:rsidRPr="001E1B8B" w:rsidRDefault="00A60CF6" w:rsidP="00447B20">
      <w:pPr>
        <w:rPr>
          <w:rFonts w:ascii="Book Antiqua" w:hAnsi="Book Antiqua" w:cs="Apple Symbols"/>
          <w:b/>
          <w:iCs/>
          <w:sz w:val="24"/>
          <w:szCs w:val="24"/>
          <w:u w:val="single"/>
        </w:rPr>
      </w:pPr>
      <w:r>
        <w:rPr>
          <w:rFonts w:ascii="Book Antiqua" w:hAnsi="Book Antiqua" w:cs="Apple Symbols"/>
          <w:b/>
          <w:iCs/>
          <w:sz w:val="24"/>
          <w:szCs w:val="24"/>
          <w:u w:val="single"/>
        </w:rPr>
        <w:t xml:space="preserve">Class 7 – </w:t>
      </w:r>
      <w:r w:rsidR="00C733A7">
        <w:rPr>
          <w:rFonts w:ascii="Book Antiqua" w:hAnsi="Book Antiqua" w:cs="Apple Symbols"/>
          <w:b/>
          <w:iCs/>
          <w:sz w:val="24"/>
          <w:szCs w:val="24"/>
          <w:u w:val="single"/>
        </w:rPr>
        <w:t>Wednesday</w:t>
      </w:r>
      <w:r>
        <w:rPr>
          <w:rFonts w:ascii="Book Antiqua" w:hAnsi="Book Antiqua" w:cs="Apple Symbols"/>
          <w:b/>
          <w:iCs/>
          <w:sz w:val="24"/>
          <w:szCs w:val="24"/>
          <w:u w:val="single"/>
        </w:rPr>
        <w:t xml:space="preserve">, </w:t>
      </w:r>
      <w:r w:rsidR="00C733A7">
        <w:rPr>
          <w:rFonts w:ascii="Book Antiqua" w:hAnsi="Book Antiqua" w:cs="Apple Symbols"/>
          <w:b/>
          <w:iCs/>
          <w:sz w:val="24"/>
          <w:szCs w:val="24"/>
          <w:u w:val="single"/>
        </w:rPr>
        <w:t>March 24</w:t>
      </w:r>
    </w:p>
    <w:p w14:paraId="30BD5D47" w14:textId="7C2C24EF" w:rsidR="00447B20" w:rsidRDefault="00447B20" w:rsidP="00447B20">
      <w:pPr>
        <w:ind w:left="360"/>
        <w:rPr>
          <w:rFonts w:ascii="Book Antiqua" w:hAnsi="Book Antiqua" w:cs="Apple Symbols"/>
          <w:b/>
          <w:i/>
          <w:iCs/>
          <w:sz w:val="24"/>
          <w:szCs w:val="24"/>
        </w:rPr>
      </w:pPr>
      <w:r w:rsidRPr="00975ABA">
        <w:rPr>
          <w:rFonts w:ascii="Book Antiqua" w:hAnsi="Book Antiqua" w:cs="Apple Symbols"/>
          <w:b/>
          <w:iCs/>
          <w:sz w:val="24"/>
          <w:szCs w:val="24"/>
        </w:rPr>
        <w:t xml:space="preserve">Topic: </w:t>
      </w:r>
      <w:r w:rsidR="004638F6">
        <w:rPr>
          <w:rFonts w:ascii="Book Antiqua" w:hAnsi="Book Antiqua" w:cs="Apple Symbols"/>
          <w:b/>
          <w:i/>
          <w:sz w:val="24"/>
          <w:szCs w:val="24"/>
        </w:rPr>
        <w:t xml:space="preserve">The </w:t>
      </w:r>
      <w:r>
        <w:rPr>
          <w:rFonts w:ascii="Book Antiqua" w:hAnsi="Book Antiqua" w:cs="Apple Symbols"/>
          <w:b/>
          <w:i/>
          <w:iCs/>
          <w:sz w:val="24"/>
          <w:szCs w:val="24"/>
        </w:rPr>
        <w:t xml:space="preserve">Trinitarian Theology of the Cappadocian Fathers </w:t>
      </w:r>
      <w:r w:rsidRPr="00875A52">
        <w:rPr>
          <w:rFonts w:ascii="Book Antiqua" w:hAnsi="Book Antiqua" w:cs="Apple Symbols"/>
          <w:b/>
          <w:iCs/>
          <w:sz w:val="24"/>
          <w:szCs w:val="24"/>
        </w:rPr>
        <w:t>and</w:t>
      </w:r>
      <w:r>
        <w:rPr>
          <w:rFonts w:ascii="Book Antiqua" w:hAnsi="Book Antiqua" w:cs="Apple Symbols"/>
          <w:b/>
          <w:iCs/>
          <w:sz w:val="24"/>
          <w:szCs w:val="24"/>
        </w:rPr>
        <w:t xml:space="preserve"> the</w:t>
      </w:r>
      <w:r w:rsidRPr="00875A52">
        <w:rPr>
          <w:rFonts w:ascii="Book Antiqua" w:hAnsi="Book Antiqua" w:cs="Apple Symbols"/>
          <w:b/>
          <w:iCs/>
          <w:sz w:val="24"/>
          <w:szCs w:val="24"/>
        </w:rPr>
        <w:t xml:space="preserve"> </w:t>
      </w:r>
      <w:r>
        <w:rPr>
          <w:rFonts w:ascii="Book Antiqua" w:hAnsi="Book Antiqua" w:cs="Apple Symbols"/>
          <w:b/>
          <w:i/>
          <w:iCs/>
          <w:sz w:val="24"/>
          <w:szCs w:val="24"/>
        </w:rPr>
        <w:t>Council of Constantinople (381)</w:t>
      </w:r>
    </w:p>
    <w:p w14:paraId="6BB02D9B" w14:textId="77777777" w:rsidR="00447B20" w:rsidRPr="005B7A46" w:rsidRDefault="00447B20" w:rsidP="00447B20">
      <w:pPr>
        <w:ind w:left="360"/>
        <w:rPr>
          <w:rFonts w:ascii="Book Antiqua" w:hAnsi="Book Antiqua" w:cs="Apple Symbols"/>
          <w:iCs/>
          <w:sz w:val="23"/>
          <w:szCs w:val="23"/>
        </w:rPr>
      </w:pPr>
      <w:r w:rsidRPr="005B7A46">
        <w:rPr>
          <w:rFonts w:ascii="Book Antiqua" w:hAnsi="Book Antiqua" w:cs="Apple Symbols"/>
          <w:i/>
          <w:iCs/>
          <w:sz w:val="23"/>
          <w:szCs w:val="23"/>
        </w:rPr>
        <w:t xml:space="preserve">OHS: </w:t>
      </w:r>
      <w:r w:rsidRPr="005B7A46">
        <w:rPr>
          <w:rFonts w:ascii="Book Antiqua" w:hAnsi="Book Antiqua" w:cs="Apple Symbols"/>
          <w:iCs/>
          <w:sz w:val="23"/>
          <w:szCs w:val="23"/>
        </w:rPr>
        <w:t>pp. 11-83</w:t>
      </w:r>
    </w:p>
    <w:p w14:paraId="60D271B7" w14:textId="03271C2B" w:rsidR="00447B20" w:rsidRPr="00956243" w:rsidRDefault="00447B20" w:rsidP="00447B20">
      <w:pPr>
        <w:ind w:firstLine="360"/>
        <w:rPr>
          <w:rFonts w:ascii="Book Antiqua" w:hAnsi="Book Antiqua"/>
          <w:sz w:val="23"/>
          <w:szCs w:val="23"/>
          <w:lang w:val="fr-FR"/>
        </w:rPr>
      </w:pPr>
      <w:proofErr w:type="gramStart"/>
      <w:r w:rsidRPr="00956243">
        <w:rPr>
          <w:rFonts w:ascii="Book Antiqua" w:hAnsi="Book Antiqua"/>
          <w:i/>
          <w:sz w:val="23"/>
          <w:szCs w:val="23"/>
          <w:lang w:val="fr-FR"/>
        </w:rPr>
        <w:t>TQT:</w:t>
      </w:r>
      <w:proofErr w:type="gramEnd"/>
      <w:r w:rsidRPr="00956243">
        <w:rPr>
          <w:rFonts w:ascii="Book Antiqua" w:hAnsi="Book Antiqua"/>
          <w:sz w:val="23"/>
          <w:szCs w:val="23"/>
          <w:lang w:val="fr-FR"/>
        </w:rPr>
        <w:t xml:space="preserve"> pp. 97-120</w:t>
      </w:r>
      <w:r w:rsidR="00956243" w:rsidRPr="00956243">
        <w:rPr>
          <w:rFonts w:ascii="Book Antiqua" w:hAnsi="Book Antiqua"/>
          <w:sz w:val="23"/>
          <w:szCs w:val="23"/>
          <w:lang w:val="fr-FR"/>
        </w:rPr>
        <w:t xml:space="preserve"> </w:t>
      </w:r>
      <w:r w:rsidR="00956243" w:rsidRPr="0081511F">
        <w:rPr>
          <w:rFonts w:ascii="Book Antiqua" w:hAnsi="Book Antiqua" w:cs="Apple Symbols"/>
          <w:sz w:val="23"/>
          <w:szCs w:val="23"/>
          <w:lang w:val="fr-FR"/>
        </w:rPr>
        <w:t>(</w:t>
      </w:r>
      <w:proofErr w:type="spellStart"/>
      <w:r w:rsidR="00956243" w:rsidRPr="0081511F">
        <w:rPr>
          <w:rFonts w:ascii="Book Antiqua" w:hAnsi="Book Antiqua" w:cs="Apple Symbols"/>
          <w:sz w:val="23"/>
          <w:szCs w:val="23"/>
          <w:lang w:val="fr-FR"/>
        </w:rPr>
        <w:t>Chapter</w:t>
      </w:r>
      <w:proofErr w:type="spellEnd"/>
      <w:r w:rsidR="00956243" w:rsidRPr="0081511F">
        <w:rPr>
          <w:rFonts w:ascii="Book Antiqua" w:hAnsi="Book Antiqua" w:cs="Apple Symbols"/>
          <w:sz w:val="23"/>
          <w:szCs w:val="23"/>
          <w:lang w:val="fr-FR"/>
        </w:rPr>
        <w:t xml:space="preserve"> </w:t>
      </w:r>
      <w:r w:rsidR="00956243">
        <w:rPr>
          <w:rFonts w:ascii="Book Antiqua" w:hAnsi="Book Antiqua" w:cs="Apple Symbols"/>
          <w:sz w:val="23"/>
          <w:szCs w:val="23"/>
          <w:lang w:val="fr-FR"/>
        </w:rPr>
        <w:t>5</w:t>
      </w:r>
      <w:r w:rsidR="00956243" w:rsidRPr="0081511F">
        <w:rPr>
          <w:rFonts w:ascii="Book Antiqua" w:hAnsi="Book Antiqua" w:cs="Apple Symbols"/>
          <w:sz w:val="23"/>
          <w:szCs w:val="23"/>
          <w:lang w:val="fr-FR"/>
        </w:rPr>
        <w:t>)</w:t>
      </w:r>
    </w:p>
    <w:p w14:paraId="713D27E7" w14:textId="3AFA9C16" w:rsidR="00956243" w:rsidRPr="00956243" w:rsidRDefault="00956243" w:rsidP="00956243">
      <w:pPr>
        <w:ind w:left="1440" w:hanging="1080"/>
        <w:rPr>
          <w:rFonts w:ascii="Book Antiqua" w:hAnsi="Book Antiqua" w:cs="Apple Symbols"/>
          <w:iCs/>
          <w:sz w:val="23"/>
          <w:szCs w:val="23"/>
          <w:lang w:val="fr-FR"/>
        </w:rPr>
      </w:pPr>
      <w:proofErr w:type="gramStart"/>
      <w:r w:rsidRPr="0081511F">
        <w:rPr>
          <w:rFonts w:ascii="Book Antiqua" w:hAnsi="Book Antiqua" w:cs="Apple Symbols"/>
          <w:i/>
          <w:sz w:val="23"/>
          <w:szCs w:val="23"/>
          <w:lang w:val="fr-FR"/>
        </w:rPr>
        <w:t>TTI:</w:t>
      </w:r>
      <w:proofErr w:type="gramEnd"/>
      <w:r w:rsidRPr="0081511F">
        <w:rPr>
          <w:rFonts w:ascii="Book Antiqua" w:hAnsi="Book Antiqua" w:cs="Apple Symbols"/>
          <w:i/>
          <w:sz w:val="23"/>
          <w:szCs w:val="23"/>
          <w:lang w:val="fr-FR"/>
        </w:rPr>
        <w:t xml:space="preserve"> </w:t>
      </w:r>
      <w:r w:rsidRPr="0081511F">
        <w:rPr>
          <w:rFonts w:ascii="Book Antiqua" w:hAnsi="Book Antiqua" w:cs="Apple Symbols"/>
          <w:iCs/>
          <w:sz w:val="23"/>
          <w:szCs w:val="23"/>
          <w:lang w:val="fr-FR"/>
        </w:rPr>
        <w:t>pp</w:t>
      </w:r>
      <w:r>
        <w:rPr>
          <w:rFonts w:ascii="Book Antiqua" w:hAnsi="Book Antiqua" w:cs="Apple Symbols"/>
          <w:iCs/>
          <w:sz w:val="23"/>
          <w:szCs w:val="23"/>
          <w:lang w:val="fr-FR"/>
        </w:rPr>
        <w:t xml:space="preserve">. 53-104 </w:t>
      </w:r>
      <w:r w:rsidRPr="00956243">
        <w:rPr>
          <w:rFonts w:ascii="Book Antiqua" w:hAnsi="Book Antiqua" w:cs="Apple Symbols"/>
          <w:sz w:val="23"/>
          <w:szCs w:val="23"/>
          <w:lang w:val="fr-FR"/>
        </w:rPr>
        <w:t>(</w:t>
      </w:r>
      <w:proofErr w:type="spellStart"/>
      <w:r w:rsidRPr="00956243">
        <w:rPr>
          <w:rFonts w:ascii="Book Antiqua" w:hAnsi="Book Antiqua" w:cs="Apple Symbols"/>
          <w:sz w:val="23"/>
          <w:szCs w:val="23"/>
          <w:lang w:val="fr-FR"/>
        </w:rPr>
        <w:t>Chapter</w:t>
      </w:r>
      <w:r>
        <w:rPr>
          <w:rFonts w:ascii="Book Antiqua" w:hAnsi="Book Antiqua" w:cs="Apple Symbols"/>
          <w:sz w:val="23"/>
          <w:szCs w:val="23"/>
          <w:lang w:val="fr-FR"/>
        </w:rPr>
        <w:t>s</w:t>
      </w:r>
      <w:proofErr w:type="spellEnd"/>
      <w:r w:rsidRPr="00956243">
        <w:rPr>
          <w:rFonts w:ascii="Book Antiqua" w:hAnsi="Book Antiqua" w:cs="Apple Symbols"/>
          <w:sz w:val="23"/>
          <w:szCs w:val="23"/>
          <w:lang w:val="fr-FR"/>
        </w:rPr>
        <w:t xml:space="preserve"> </w:t>
      </w:r>
      <w:r>
        <w:rPr>
          <w:rFonts w:ascii="Book Antiqua" w:hAnsi="Book Antiqua" w:cs="Apple Symbols"/>
          <w:sz w:val="23"/>
          <w:szCs w:val="23"/>
          <w:lang w:val="fr-FR"/>
        </w:rPr>
        <w:t>3-6</w:t>
      </w:r>
      <w:r w:rsidRPr="00956243">
        <w:rPr>
          <w:rFonts w:ascii="Book Antiqua" w:hAnsi="Book Antiqua" w:cs="Apple Symbols"/>
          <w:sz w:val="23"/>
          <w:szCs w:val="23"/>
          <w:lang w:val="fr-FR"/>
        </w:rPr>
        <w:t>)</w:t>
      </w:r>
    </w:p>
    <w:p w14:paraId="04617497" w14:textId="0DC2477C" w:rsidR="00447B20" w:rsidRPr="005B7A46" w:rsidRDefault="00447B20" w:rsidP="00447B20">
      <w:pPr>
        <w:ind w:left="1440" w:hanging="1080"/>
        <w:rPr>
          <w:rFonts w:ascii="Book Antiqua" w:hAnsi="Book Antiqua"/>
          <w:iCs/>
          <w:sz w:val="23"/>
          <w:szCs w:val="23"/>
        </w:rPr>
      </w:pPr>
      <w:r w:rsidRPr="005B7A46">
        <w:rPr>
          <w:rFonts w:ascii="Book Antiqua" w:hAnsi="Book Antiqua"/>
          <w:i/>
          <w:sz w:val="23"/>
          <w:szCs w:val="23"/>
        </w:rPr>
        <w:t xml:space="preserve">CPT: </w:t>
      </w:r>
      <w:r w:rsidRPr="005B7A46">
        <w:rPr>
          <w:rFonts w:ascii="Book Antiqua" w:hAnsi="Book Antiqua"/>
          <w:iCs/>
          <w:sz w:val="23"/>
          <w:szCs w:val="23"/>
        </w:rPr>
        <w:t>Gregory of Nazianzus</w:t>
      </w:r>
      <w:r w:rsidRPr="005B7A46">
        <w:rPr>
          <w:rFonts w:ascii="Book Antiqua" w:hAnsi="Book Antiqua"/>
          <w:i/>
          <w:iCs/>
          <w:sz w:val="23"/>
          <w:szCs w:val="23"/>
        </w:rPr>
        <w:t>, “</w:t>
      </w:r>
      <w:r w:rsidR="001E1B8B" w:rsidRPr="005B7A46">
        <w:rPr>
          <w:rFonts w:ascii="Book Antiqua" w:hAnsi="Book Antiqua"/>
          <w:iCs/>
          <w:sz w:val="23"/>
          <w:szCs w:val="23"/>
        </w:rPr>
        <w:t>Third</w:t>
      </w:r>
      <w:r w:rsidRPr="005B7A46">
        <w:rPr>
          <w:rFonts w:ascii="Book Antiqua" w:hAnsi="Book Antiqua"/>
          <w:iCs/>
          <w:sz w:val="23"/>
          <w:szCs w:val="23"/>
        </w:rPr>
        <w:t xml:space="preserve"> ‘</w:t>
      </w:r>
      <w:r w:rsidR="001E1B8B" w:rsidRPr="005B7A46">
        <w:rPr>
          <w:rFonts w:ascii="Book Antiqua" w:hAnsi="Book Antiqua"/>
          <w:iCs/>
          <w:sz w:val="23"/>
          <w:szCs w:val="23"/>
        </w:rPr>
        <w:t>Theological Oration</w:t>
      </w:r>
      <w:r w:rsidRPr="005B7A46">
        <w:rPr>
          <w:rFonts w:ascii="Book Antiqua" w:hAnsi="Book Antiqua"/>
          <w:iCs/>
          <w:sz w:val="23"/>
          <w:szCs w:val="23"/>
        </w:rPr>
        <w:t xml:space="preserve">’” in </w:t>
      </w:r>
      <w:r w:rsidRPr="005B7A46">
        <w:rPr>
          <w:rFonts w:ascii="Book Antiqua" w:hAnsi="Book Antiqua"/>
          <w:i/>
          <w:iCs/>
          <w:sz w:val="23"/>
          <w:szCs w:val="23"/>
        </w:rPr>
        <w:t xml:space="preserve">On God and Christ: The Five Theological Orations and Two Letters to </w:t>
      </w:r>
      <w:proofErr w:type="spellStart"/>
      <w:r w:rsidRPr="005B7A46">
        <w:rPr>
          <w:rFonts w:ascii="Book Antiqua" w:hAnsi="Book Antiqua"/>
          <w:i/>
          <w:iCs/>
          <w:sz w:val="23"/>
          <w:szCs w:val="23"/>
        </w:rPr>
        <w:t>Cledonius</w:t>
      </w:r>
      <w:proofErr w:type="spellEnd"/>
      <w:r w:rsidRPr="005B7A46">
        <w:rPr>
          <w:rFonts w:ascii="Book Antiqua" w:hAnsi="Book Antiqua"/>
          <w:i/>
          <w:iCs/>
          <w:sz w:val="23"/>
          <w:szCs w:val="23"/>
        </w:rPr>
        <w:t xml:space="preserve">, </w:t>
      </w:r>
      <w:r w:rsidRPr="005B7A46">
        <w:rPr>
          <w:rFonts w:ascii="Book Antiqua" w:hAnsi="Book Antiqua"/>
          <w:iCs/>
          <w:sz w:val="23"/>
          <w:szCs w:val="23"/>
        </w:rPr>
        <w:t>trans. Frederick Williams (Popular Patristics Series; Yonkers, NY: St. Vladimir’s Semin</w:t>
      </w:r>
      <w:r w:rsidR="001E1B8B" w:rsidRPr="005B7A46">
        <w:rPr>
          <w:rFonts w:ascii="Book Antiqua" w:hAnsi="Book Antiqua"/>
          <w:iCs/>
          <w:sz w:val="23"/>
          <w:szCs w:val="23"/>
        </w:rPr>
        <w:t>ary Press, 2002), 69-92</w:t>
      </w:r>
      <w:r w:rsidRPr="005B7A46">
        <w:rPr>
          <w:rFonts w:ascii="Book Antiqua" w:hAnsi="Book Antiqua"/>
          <w:iCs/>
          <w:sz w:val="23"/>
          <w:szCs w:val="23"/>
        </w:rPr>
        <w:t>.</w:t>
      </w:r>
    </w:p>
    <w:p w14:paraId="29C2890B" w14:textId="77777777" w:rsidR="00447B20" w:rsidRPr="005B7A46" w:rsidRDefault="00447B20" w:rsidP="00447B20">
      <w:pPr>
        <w:ind w:left="1440" w:hanging="450"/>
        <w:rPr>
          <w:rFonts w:ascii="Book Antiqua" w:hAnsi="Book Antiqua"/>
          <w:i/>
          <w:iCs/>
          <w:sz w:val="23"/>
          <w:szCs w:val="23"/>
        </w:rPr>
      </w:pPr>
      <w:r w:rsidRPr="005B7A46">
        <w:rPr>
          <w:rFonts w:ascii="Book Antiqua" w:hAnsi="Book Antiqua"/>
          <w:iCs/>
          <w:sz w:val="23"/>
          <w:szCs w:val="23"/>
        </w:rPr>
        <w:t>Gregory of Nyssa</w:t>
      </w:r>
      <w:r w:rsidRPr="005B7A46">
        <w:rPr>
          <w:rFonts w:ascii="Book Antiqua" w:hAnsi="Book Antiqua"/>
          <w:i/>
          <w:iCs/>
          <w:sz w:val="23"/>
          <w:szCs w:val="23"/>
        </w:rPr>
        <w:t xml:space="preserve">, </w:t>
      </w:r>
      <w:r w:rsidRPr="005B7A46">
        <w:rPr>
          <w:rFonts w:ascii="Book Antiqua" w:hAnsi="Book Antiqua"/>
          <w:iCs/>
          <w:sz w:val="23"/>
          <w:szCs w:val="23"/>
        </w:rPr>
        <w:t xml:space="preserve">“An Answer to </w:t>
      </w:r>
      <w:proofErr w:type="spellStart"/>
      <w:r w:rsidRPr="005B7A46">
        <w:rPr>
          <w:rFonts w:ascii="Book Antiqua" w:hAnsi="Book Antiqua"/>
          <w:iCs/>
          <w:sz w:val="23"/>
          <w:szCs w:val="23"/>
        </w:rPr>
        <w:t>Ablabius</w:t>
      </w:r>
      <w:proofErr w:type="spellEnd"/>
      <w:r w:rsidRPr="005B7A46">
        <w:rPr>
          <w:rFonts w:ascii="Book Antiqua" w:hAnsi="Book Antiqua"/>
          <w:iCs/>
          <w:sz w:val="23"/>
          <w:szCs w:val="23"/>
        </w:rPr>
        <w:t xml:space="preserve">” in </w:t>
      </w:r>
      <w:r w:rsidRPr="005B7A46">
        <w:rPr>
          <w:rFonts w:ascii="Book Antiqua" w:hAnsi="Book Antiqua"/>
          <w:i/>
          <w:iCs/>
          <w:sz w:val="23"/>
          <w:szCs w:val="23"/>
        </w:rPr>
        <w:t xml:space="preserve">Christology of the Later Fathers, </w:t>
      </w:r>
      <w:r w:rsidRPr="005B7A46">
        <w:rPr>
          <w:rFonts w:ascii="Book Antiqua" w:hAnsi="Book Antiqua"/>
          <w:iCs/>
          <w:sz w:val="23"/>
          <w:szCs w:val="23"/>
        </w:rPr>
        <w:t>ed. and trans. Cyril C. Richardson (Louisville: Westminster John Knox Press, 1954), 256-67.</w:t>
      </w:r>
    </w:p>
    <w:p w14:paraId="25EA95E7" w14:textId="29C0FDC2" w:rsidR="00901A74" w:rsidRPr="005B7A46" w:rsidRDefault="00901A74" w:rsidP="00901A74">
      <w:pPr>
        <w:ind w:firstLine="360"/>
        <w:rPr>
          <w:rFonts w:ascii="Book Antiqua" w:hAnsi="Book Antiqua"/>
          <w:sz w:val="23"/>
          <w:szCs w:val="23"/>
          <w:lang w:val="en-GB"/>
        </w:rPr>
      </w:pPr>
      <w:r w:rsidRPr="005B7A46">
        <w:rPr>
          <w:rFonts w:ascii="Book Antiqua" w:hAnsi="Book Antiqua"/>
          <w:b/>
          <w:sz w:val="23"/>
          <w:szCs w:val="23"/>
        </w:rPr>
        <w:t>*Assignment:</w:t>
      </w:r>
      <w:r w:rsidR="00C976D1" w:rsidRPr="005B7A46">
        <w:rPr>
          <w:rFonts w:ascii="Book Antiqua" w:hAnsi="Book Antiqua"/>
          <w:sz w:val="23"/>
          <w:szCs w:val="23"/>
          <w:lang w:val="en-GB"/>
        </w:rPr>
        <w:t xml:space="preserve"> Reading Brief</w:t>
      </w:r>
      <w:r w:rsidRPr="005B7A46">
        <w:rPr>
          <w:rFonts w:ascii="Book Antiqua" w:hAnsi="Book Antiqua"/>
          <w:sz w:val="23"/>
          <w:szCs w:val="23"/>
          <w:lang w:val="en-GB"/>
        </w:rPr>
        <w:t xml:space="preserve"> 6</w:t>
      </w:r>
    </w:p>
    <w:p w14:paraId="215CB08C" w14:textId="0E70591E" w:rsidR="005B7A46" w:rsidRDefault="005B7A46" w:rsidP="00447B20">
      <w:pPr>
        <w:rPr>
          <w:rFonts w:ascii="Book Antiqua" w:hAnsi="Book Antiqua" w:cs="Apple Symbols"/>
          <w:iCs/>
          <w:sz w:val="24"/>
          <w:szCs w:val="24"/>
        </w:rPr>
      </w:pPr>
    </w:p>
    <w:p w14:paraId="07178FEC" w14:textId="2DF907CF" w:rsidR="00956243" w:rsidRDefault="00956243" w:rsidP="00447B20">
      <w:pPr>
        <w:rPr>
          <w:rFonts w:ascii="Book Antiqua" w:hAnsi="Book Antiqua" w:cs="Apple Symbols"/>
          <w:iCs/>
          <w:sz w:val="24"/>
          <w:szCs w:val="24"/>
        </w:rPr>
      </w:pPr>
    </w:p>
    <w:p w14:paraId="45AD5715" w14:textId="25F29407" w:rsidR="00956243" w:rsidRDefault="00956243" w:rsidP="00447B20">
      <w:pPr>
        <w:rPr>
          <w:rFonts w:ascii="Book Antiqua" w:hAnsi="Book Antiqua" w:cs="Apple Symbols"/>
          <w:iCs/>
          <w:sz w:val="24"/>
          <w:szCs w:val="24"/>
        </w:rPr>
      </w:pPr>
    </w:p>
    <w:p w14:paraId="66258A63" w14:textId="77777777" w:rsidR="00956243" w:rsidRDefault="00956243" w:rsidP="00447B20">
      <w:pPr>
        <w:rPr>
          <w:rFonts w:ascii="Book Antiqua" w:hAnsi="Book Antiqua" w:cs="Apple Symbols"/>
          <w:iCs/>
          <w:sz w:val="24"/>
          <w:szCs w:val="24"/>
        </w:rPr>
      </w:pPr>
    </w:p>
    <w:p w14:paraId="5EB6E576" w14:textId="13BE62D5" w:rsidR="00447B20" w:rsidRPr="00740835" w:rsidRDefault="00447B20" w:rsidP="00447B20">
      <w:pPr>
        <w:rPr>
          <w:rFonts w:ascii="Book Antiqua" w:hAnsi="Book Antiqua" w:cs="Apple Symbols"/>
          <w:b/>
          <w:iCs/>
          <w:sz w:val="24"/>
          <w:szCs w:val="24"/>
          <w:u w:val="single"/>
        </w:rPr>
      </w:pPr>
      <w:r>
        <w:rPr>
          <w:rFonts w:ascii="Book Antiqua" w:hAnsi="Book Antiqua" w:cs="Apple Symbols"/>
          <w:b/>
          <w:iCs/>
          <w:sz w:val="24"/>
          <w:szCs w:val="24"/>
          <w:u w:val="single"/>
        </w:rPr>
        <w:lastRenderedPageBreak/>
        <w:t xml:space="preserve">Class 8 – </w:t>
      </w:r>
      <w:r w:rsidR="00C733A7">
        <w:rPr>
          <w:rFonts w:ascii="Book Antiqua" w:hAnsi="Book Antiqua" w:cs="Apple Symbols"/>
          <w:b/>
          <w:iCs/>
          <w:sz w:val="24"/>
          <w:szCs w:val="24"/>
          <w:u w:val="single"/>
        </w:rPr>
        <w:t>Wednesday</w:t>
      </w:r>
      <w:r>
        <w:rPr>
          <w:rFonts w:ascii="Book Antiqua" w:hAnsi="Book Antiqua" w:cs="Apple Symbols"/>
          <w:b/>
          <w:iCs/>
          <w:sz w:val="24"/>
          <w:szCs w:val="24"/>
          <w:u w:val="single"/>
        </w:rPr>
        <w:t xml:space="preserve">, </w:t>
      </w:r>
      <w:r w:rsidR="00C733A7">
        <w:rPr>
          <w:rFonts w:ascii="Book Antiqua" w:hAnsi="Book Antiqua" w:cs="Apple Symbols"/>
          <w:b/>
          <w:iCs/>
          <w:sz w:val="24"/>
          <w:szCs w:val="24"/>
          <w:u w:val="single"/>
        </w:rPr>
        <w:t>March 31</w:t>
      </w:r>
    </w:p>
    <w:p w14:paraId="3C006DC5" w14:textId="60DC2689" w:rsidR="001E1B8B" w:rsidRPr="00875A52" w:rsidRDefault="001E1B8B" w:rsidP="001E1B8B">
      <w:pPr>
        <w:ind w:left="360"/>
        <w:rPr>
          <w:rFonts w:ascii="Book Antiqua" w:hAnsi="Book Antiqua" w:cs="Apple Symbols"/>
          <w:b/>
          <w:i/>
          <w:iCs/>
          <w:sz w:val="24"/>
          <w:szCs w:val="24"/>
        </w:rPr>
      </w:pPr>
      <w:r w:rsidRPr="00975ABA">
        <w:rPr>
          <w:rFonts w:ascii="Book Antiqua" w:hAnsi="Book Antiqua" w:cs="Apple Symbols"/>
          <w:b/>
          <w:iCs/>
          <w:sz w:val="24"/>
          <w:szCs w:val="24"/>
        </w:rPr>
        <w:t xml:space="preserve">Topic: </w:t>
      </w:r>
      <w:r w:rsidR="004638F6">
        <w:rPr>
          <w:rFonts w:ascii="Book Antiqua" w:hAnsi="Book Antiqua" w:cs="Apple Symbols"/>
          <w:b/>
          <w:i/>
          <w:sz w:val="24"/>
          <w:szCs w:val="24"/>
        </w:rPr>
        <w:t xml:space="preserve">The </w:t>
      </w:r>
      <w:r>
        <w:rPr>
          <w:rFonts w:ascii="Book Antiqua" w:hAnsi="Book Antiqua" w:cs="Apple Symbols"/>
          <w:b/>
          <w:i/>
          <w:iCs/>
          <w:sz w:val="24"/>
          <w:szCs w:val="24"/>
        </w:rPr>
        <w:t xml:space="preserve">Trinitarian Theology of Augustine </w:t>
      </w:r>
      <w:r>
        <w:rPr>
          <w:rFonts w:ascii="Book Antiqua" w:hAnsi="Book Antiqua" w:cs="Apple Symbols"/>
          <w:b/>
          <w:iCs/>
          <w:sz w:val="24"/>
          <w:szCs w:val="24"/>
        </w:rPr>
        <w:t xml:space="preserve">and </w:t>
      </w:r>
      <w:r>
        <w:rPr>
          <w:rFonts w:ascii="Book Antiqua" w:hAnsi="Book Antiqua" w:cs="Apple Symbols"/>
          <w:b/>
          <w:i/>
          <w:iCs/>
          <w:sz w:val="24"/>
          <w:szCs w:val="24"/>
        </w:rPr>
        <w:t>Late Patristic Developments on the Trinity in the East</w:t>
      </w:r>
    </w:p>
    <w:p w14:paraId="777FE825" w14:textId="4A456650" w:rsidR="001E1B8B" w:rsidRPr="005B7A46" w:rsidRDefault="001E1B8B" w:rsidP="001E1B8B">
      <w:pPr>
        <w:ind w:left="360"/>
        <w:rPr>
          <w:rFonts w:ascii="Book Antiqua" w:hAnsi="Book Antiqua" w:cs="Apple Symbols"/>
          <w:iCs/>
          <w:sz w:val="23"/>
          <w:szCs w:val="23"/>
        </w:rPr>
      </w:pPr>
      <w:r w:rsidRPr="005B7A46">
        <w:rPr>
          <w:rFonts w:ascii="Book Antiqua" w:hAnsi="Book Antiqua" w:cs="Apple Symbols"/>
          <w:i/>
          <w:iCs/>
          <w:sz w:val="23"/>
          <w:szCs w:val="23"/>
        </w:rPr>
        <w:t>TQT:</w:t>
      </w:r>
      <w:r w:rsidRPr="005B7A46">
        <w:rPr>
          <w:rFonts w:ascii="Book Antiqua" w:hAnsi="Book Antiqua" w:cs="Apple Symbols"/>
          <w:iCs/>
          <w:sz w:val="23"/>
          <w:szCs w:val="23"/>
        </w:rPr>
        <w:t xml:space="preserve"> pp. 121-146</w:t>
      </w:r>
      <w:r w:rsidR="00956243">
        <w:rPr>
          <w:rFonts w:ascii="Book Antiqua" w:hAnsi="Book Antiqua" w:cs="Apple Symbols"/>
          <w:iCs/>
          <w:sz w:val="23"/>
          <w:szCs w:val="23"/>
        </w:rPr>
        <w:t xml:space="preserve"> </w:t>
      </w:r>
      <w:r w:rsidR="00956243" w:rsidRPr="000B68A3">
        <w:rPr>
          <w:rFonts w:ascii="Book Antiqua" w:hAnsi="Book Antiqua" w:cs="Apple Symbols"/>
          <w:sz w:val="23"/>
          <w:szCs w:val="23"/>
        </w:rPr>
        <w:t xml:space="preserve">(Chapter </w:t>
      </w:r>
      <w:r w:rsidR="003A37DA" w:rsidRPr="000B68A3">
        <w:rPr>
          <w:rFonts w:ascii="Book Antiqua" w:hAnsi="Book Antiqua" w:cs="Apple Symbols"/>
          <w:sz w:val="23"/>
          <w:szCs w:val="23"/>
        </w:rPr>
        <w:t>6</w:t>
      </w:r>
      <w:r w:rsidR="00956243" w:rsidRPr="000B68A3">
        <w:rPr>
          <w:rFonts w:ascii="Book Antiqua" w:hAnsi="Book Antiqua" w:cs="Apple Symbols"/>
          <w:sz w:val="23"/>
          <w:szCs w:val="23"/>
        </w:rPr>
        <w:t>)</w:t>
      </w:r>
    </w:p>
    <w:p w14:paraId="00F9BB85" w14:textId="77777777" w:rsidR="001E1B8B" w:rsidRPr="005B7A46" w:rsidRDefault="001E1B8B" w:rsidP="001E1B8B">
      <w:pPr>
        <w:ind w:left="1440" w:hanging="1080"/>
        <w:rPr>
          <w:rFonts w:ascii="Book Antiqua" w:hAnsi="Book Antiqua" w:cs="Apple Symbols"/>
          <w:i/>
          <w:iCs/>
          <w:sz w:val="23"/>
          <w:szCs w:val="23"/>
        </w:rPr>
      </w:pPr>
      <w:r w:rsidRPr="005B7A46">
        <w:rPr>
          <w:rFonts w:ascii="Book Antiqua" w:hAnsi="Book Antiqua" w:cs="Apple Symbols"/>
          <w:i/>
          <w:iCs/>
          <w:sz w:val="23"/>
          <w:szCs w:val="23"/>
        </w:rPr>
        <w:t>CPT:</w:t>
      </w:r>
      <w:r w:rsidRPr="005B7A46">
        <w:rPr>
          <w:rFonts w:ascii="Book Antiqua" w:hAnsi="Book Antiqua" w:cs="Apple Symbols"/>
          <w:iCs/>
          <w:sz w:val="23"/>
          <w:szCs w:val="23"/>
        </w:rPr>
        <w:t xml:space="preserve"> Augustine of Hippo, “Tractate</w:t>
      </w:r>
      <w:r w:rsidRPr="005B7A46">
        <w:rPr>
          <w:rFonts w:ascii="Book Antiqua" w:hAnsi="Book Antiqua" w:cs="Apple Symbols"/>
          <w:i/>
          <w:iCs/>
          <w:sz w:val="23"/>
          <w:szCs w:val="23"/>
        </w:rPr>
        <w:t xml:space="preserve">s </w:t>
      </w:r>
      <w:r w:rsidRPr="005B7A46">
        <w:rPr>
          <w:rFonts w:ascii="Book Antiqua" w:hAnsi="Book Antiqua" w:cs="Apple Symbols"/>
          <w:iCs/>
          <w:sz w:val="23"/>
          <w:szCs w:val="23"/>
        </w:rPr>
        <w:t xml:space="preserve">1-3” in </w:t>
      </w:r>
      <w:r w:rsidRPr="005B7A46">
        <w:rPr>
          <w:rFonts w:ascii="Book Antiqua" w:hAnsi="Book Antiqua" w:cs="Apple Symbols"/>
          <w:i/>
          <w:iCs/>
          <w:sz w:val="23"/>
          <w:szCs w:val="23"/>
        </w:rPr>
        <w:t>Tractates on the Gospel of John 1-10,</w:t>
      </w:r>
      <w:r w:rsidRPr="005B7A46">
        <w:rPr>
          <w:rFonts w:ascii="Book Antiqua" w:hAnsi="Book Antiqua" w:cs="Apple Symbols"/>
          <w:iCs/>
          <w:sz w:val="23"/>
          <w:szCs w:val="23"/>
        </w:rPr>
        <w:t xml:space="preserve"> trans. John W. Rettig (The Fathers of the Church 78; Washington, DC: The Catholic University of America Press, 1988), 41-92</w:t>
      </w:r>
      <w:r w:rsidRPr="005B7A46">
        <w:rPr>
          <w:rFonts w:ascii="Book Antiqua" w:hAnsi="Book Antiqua" w:cs="Apple Symbols"/>
          <w:i/>
          <w:iCs/>
          <w:sz w:val="23"/>
          <w:szCs w:val="23"/>
        </w:rPr>
        <w:t>.</w:t>
      </w:r>
    </w:p>
    <w:p w14:paraId="079B9C56" w14:textId="77777777" w:rsidR="001E1B8B" w:rsidRPr="005B7A46" w:rsidRDefault="001E1B8B" w:rsidP="001E1B8B">
      <w:pPr>
        <w:ind w:left="1440" w:hanging="450"/>
        <w:rPr>
          <w:rFonts w:ascii="Book Antiqua" w:hAnsi="Book Antiqua" w:cs="Apple Symbols"/>
          <w:iCs/>
          <w:sz w:val="23"/>
          <w:szCs w:val="23"/>
        </w:rPr>
      </w:pPr>
      <w:r w:rsidRPr="005B7A46">
        <w:rPr>
          <w:rFonts w:ascii="Book Antiqua" w:hAnsi="Book Antiqua" w:cs="Apple Symbols"/>
          <w:i/>
          <w:iCs/>
          <w:sz w:val="23"/>
          <w:szCs w:val="23"/>
        </w:rPr>
        <w:t xml:space="preserve">__________. </w:t>
      </w:r>
      <w:r w:rsidRPr="005B7A46">
        <w:rPr>
          <w:rFonts w:ascii="Book Antiqua" w:hAnsi="Book Antiqua" w:cs="Apple Symbols"/>
          <w:iCs/>
          <w:sz w:val="23"/>
          <w:szCs w:val="23"/>
        </w:rPr>
        <w:t>“Book</w:t>
      </w:r>
      <w:r w:rsidRPr="005B7A46">
        <w:rPr>
          <w:rFonts w:ascii="Book Antiqua" w:hAnsi="Book Antiqua" w:cs="Apple Symbols"/>
          <w:i/>
          <w:iCs/>
          <w:sz w:val="23"/>
          <w:szCs w:val="23"/>
        </w:rPr>
        <w:t xml:space="preserve"> </w:t>
      </w:r>
      <w:r w:rsidRPr="005B7A46">
        <w:rPr>
          <w:rFonts w:ascii="Book Antiqua" w:hAnsi="Book Antiqua" w:cs="Apple Symbols"/>
          <w:iCs/>
          <w:sz w:val="23"/>
          <w:szCs w:val="23"/>
        </w:rPr>
        <w:t xml:space="preserve">11.10, 24-28” in </w:t>
      </w:r>
      <w:r w:rsidRPr="005B7A46">
        <w:rPr>
          <w:rFonts w:ascii="Book Antiqua" w:hAnsi="Book Antiqua" w:cs="Apple Symbols"/>
          <w:i/>
          <w:iCs/>
          <w:sz w:val="23"/>
          <w:szCs w:val="23"/>
        </w:rPr>
        <w:t>The City of God</w:t>
      </w:r>
      <w:r w:rsidRPr="005B7A46">
        <w:rPr>
          <w:rFonts w:ascii="Book Antiqua" w:hAnsi="Book Antiqua" w:cs="Apple Symbols"/>
          <w:iCs/>
          <w:sz w:val="23"/>
          <w:szCs w:val="23"/>
        </w:rPr>
        <w:t xml:space="preserve">, trans. Marcus </w:t>
      </w:r>
      <w:proofErr w:type="spellStart"/>
      <w:r w:rsidRPr="005B7A46">
        <w:rPr>
          <w:rFonts w:ascii="Book Antiqua" w:hAnsi="Book Antiqua" w:cs="Apple Symbols"/>
          <w:iCs/>
          <w:sz w:val="23"/>
          <w:szCs w:val="23"/>
        </w:rPr>
        <w:t>Dods</w:t>
      </w:r>
      <w:proofErr w:type="spellEnd"/>
      <w:r w:rsidRPr="005B7A46">
        <w:rPr>
          <w:rFonts w:ascii="Book Antiqua" w:hAnsi="Book Antiqua" w:cs="Apple Symbols"/>
          <w:iCs/>
          <w:sz w:val="23"/>
          <w:szCs w:val="23"/>
        </w:rPr>
        <w:t xml:space="preserve"> (New York: The Modern Library, 1993), 354-356; 368-374.</w:t>
      </w:r>
    </w:p>
    <w:p w14:paraId="7DAFD9EC" w14:textId="77777777" w:rsidR="001E1B8B" w:rsidRPr="005B7A46" w:rsidRDefault="001E1B8B" w:rsidP="001E1B8B">
      <w:pPr>
        <w:ind w:left="1440" w:hanging="450"/>
        <w:rPr>
          <w:rFonts w:ascii="Book Antiqua" w:hAnsi="Book Antiqua" w:cs="Apple Symbols"/>
          <w:iCs/>
          <w:sz w:val="23"/>
          <w:szCs w:val="23"/>
        </w:rPr>
      </w:pPr>
      <w:r w:rsidRPr="005B7A46">
        <w:rPr>
          <w:rFonts w:ascii="Book Antiqua" w:hAnsi="Book Antiqua" w:cs="Apple Symbols"/>
          <w:iCs/>
          <w:sz w:val="23"/>
          <w:szCs w:val="23"/>
        </w:rPr>
        <w:t xml:space="preserve">Andrew </w:t>
      </w:r>
      <w:proofErr w:type="spellStart"/>
      <w:r w:rsidRPr="005B7A46">
        <w:rPr>
          <w:rFonts w:ascii="Book Antiqua" w:hAnsi="Book Antiqua" w:cs="Apple Symbols"/>
          <w:iCs/>
          <w:sz w:val="23"/>
          <w:szCs w:val="23"/>
        </w:rPr>
        <w:t>Louth</w:t>
      </w:r>
      <w:proofErr w:type="spellEnd"/>
      <w:r w:rsidRPr="005B7A46">
        <w:rPr>
          <w:rFonts w:ascii="Book Antiqua" w:hAnsi="Book Antiqua" w:cs="Apple Symbols"/>
          <w:iCs/>
          <w:sz w:val="23"/>
          <w:szCs w:val="23"/>
        </w:rPr>
        <w:t xml:space="preserve">, “Late Patristic Developments on the Trinity in the East” in </w:t>
      </w:r>
      <w:r w:rsidRPr="005B7A46">
        <w:rPr>
          <w:rFonts w:ascii="Book Antiqua" w:hAnsi="Book Antiqua" w:cs="Apple Symbols"/>
          <w:i/>
          <w:iCs/>
          <w:sz w:val="23"/>
          <w:szCs w:val="23"/>
        </w:rPr>
        <w:t xml:space="preserve">The Oxford Handbook of the Trinity, </w:t>
      </w:r>
      <w:r w:rsidRPr="005B7A46">
        <w:rPr>
          <w:rFonts w:ascii="Book Antiqua" w:hAnsi="Book Antiqua" w:cs="Apple Symbols"/>
          <w:iCs/>
          <w:sz w:val="23"/>
          <w:szCs w:val="23"/>
        </w:rPr>
        <w:t>138-149.</w:t>
      </w:r>
    </w:p>
    <w:p w14:paraId="5AB13E48" w14:textId="345B87C3" w:rsidR="00C976D1" w:rsidRPr="005B7A46" w:rsidRDefault="00C976D1" w:rsidP="00C976D1">
      <w:pPr>
        <w:ind w:firstLine="360"/>
        <w:rPr>
          <w:rFonts w:ascii="Book Antiqua" w:hAnsi="Book Antiqua"/>
          <w:sz w:val="23"/>
          <w:szCs w:val="23"/>
          <w:lang w:val="en-GB"/>
        </w:rPr>
      </w:pPr>
      <w:r w:rsidRPr="005B7A46">
        <w:rPr>
          <w:rFonts w:ascii="Book Antiqua" w:hAnsi="Book Antiqua"/>
          <w:b/>
          <w:sz w:val="23"/>
          <w:szCs w:val="23"/>
        </w:rPr>
        <w:t>*Assignment:</w:t>
      </w:r>
      <w:r w:rsidRPr="005B7A46">
        <w:rPr>
          <w:rFonts w:ascii="Book Antiqua" w:hAnsi="Book Antiqua"/>
          <w:sz w:val="23"/>
          <w:szCs w:val="23"/>
          <w:lang w:val="en-GB"/>
        </w:rPr>
        <w:t xml:space="preserve"> Reading Brief 7</w:t>
      </w:r>
    </w:p>
    <w:p w14:paraId="70933130" w14:textId="77777777" w:rsidR="00AE461D" w:rsidRDefault="00AE461D" w:rsidP="001E1B8B">
      <w:pPr>
        <w:rPr>
          <w:rFonts w:ascii="Book Antiqua" w:hAnsi="Book Antiqua" w:cs="Apple Symbols"/>
          <w:iCs/>
          <w:sz w:val="24"/>
          <w:szCs w:val="24"/>
        </w:rPr>
      </w:pPr>
    </w:p>
    <w:p w14:paraId="59D2E9A9" w14:textId="77777777" w:rsidR="00AE461D" w:rsidRDefault="00AE461D" w:rsidP="001E1B8B">
      <w:pPr>
        <w:rPr>
          <w:rFonts w:ascii="Book Antiqua" w:hAnsi="Book Antiqua" w:cs="Apple Symbols"/>
          <w:iCs/>
          <w:sz w:val="24"/>
          <w:szCs w:val="24"/>
        </w:rPr>
      </w:pPr>
    </w:p>
    <w:p w14:paraId="3765261C" w14:textId="081F94FC" w:rsidR="00447B20" w:rsidRPr="00740835" w:rsidRDefault="00447B20" w:rsidP="00447B20">
      <w:pPr>
        <w:rPr>
          <w:rFonts w:ascii="Book Antiqua" w:hAnsi="Book Antiqua" w:cs="Apple Symbols"/>
          <w:b/>
          <w:iCs/>
          <w:sz w:val="24"/>
          <w:szCs w:val="24"/>
          <w:u w:val="single"/>
        </w:rPr>
      </w:pPr>
      <w:r>
        <w:rPr>
          <w:rFonts w:ascii="Book Antiqua" w:hAnsi="Book Antiqua" w:cs="Apple Symbols"/>
          <w:b/>
          <w:iCs/>
          <w:sz w:val="24"/>
          <w:szCs w:val="24"/>
          <w:u w:val="single"/>
        </w:rPr>
        <w:t xml:space="preserve">Class 9 – </w:t>
      </w:r>
      <w:r w:rsidR="00C733A7">
        <w:rPr>
          <w:rFonts w:ascii="Book Antiqua" w:hAnsi="Book Antiqua" w:cs="Apple Symbols"/>
          <w:b/>
          <w:iCs/>
          <w:sz w:val="24"/>
          <w:szCs w:val="24"/>
          <w:u w:val="single"/>
        </w:rPr>
        <w:t>Wednesday</w:t>
      </w:r>
      <w:r>
        <w:rPr>
          <w:rFonts w:ascii="Book Antiqua" w:hAnsi="Book Antiqua" w:cs="Apple Symbols"/>
          <w:b/>
          <w:iCs/>
          <w:sz w:val="24"/>
          <w:szCs w:val="24"/>
          <w:u w:val="single"/>
        </w:rPr>
        <w:t xml:space="preserve">, </w:t>
      </w:r>
      <w:r w:rsidR="00C733A7">
        <w:rPr>
          <w:rFonts w:ascii="Book Antiqua" w:hAnsi="Book Antiqua" w:cs="Apple Symbols"/>
          <w:b/>
          <w:iCs/>
          <w:sz w:val="24"/>
          <w:szCs w:val="24"/>
          <w:u w:val="single"/>
        </w:rPr>
        <w:t>April</w:t>
      </w:r>
      <w:r>
        <w:rPr>
          <w:rFonts w:ascii="Book Antiqua" w:hAnsi="Book Antiqua" w:cs="Apple Symbols"/>
          <w:b/>
          <w:iCs/>
          <w:sz w:val="24"/>
          <w:szCs w:val="24"/>
          <w:u w:val="single"/>
        </w:rPr>
        <w:t xml:space="preserve"> </w:t>
      </w:r>
      <w:r w:rsidR="00C733A7">
        <w:rPr>
          <w:rFonts w:ascii="Book Antiqua" w:hAnsi="Book Antiqua" w:cs="Apple Symbols"/>
          <w:b/>
          <w:iCs/>
          <w:sz w:val="24"/>
          <w:szCs w:val="24"/>
          <w:u w:val="single"/>
        </w:rPr>
        <w:t>7</w:t>
      </w:r>
    </w:p>
    <w:p w14:paraId="55B090DE" w14:textId="02745109" w:rsidR="00A60CF6" w:rsidRPr="00875A52" w:rsidRDefault="00A60CF6" w:rsidP="00A60CF6">
      <w:pPr>
        <w:ind w:left="360"/>
        <w:rPr>
          <w:rFonts w:ascii="Book Antiqua" w:hAnsi="Book Antiqua" w:cs="Apple Symbols"/>
          <w:b/>
          <w:i/>
          <w:iCs/>
          <w:sz w:val="24"/>
          <w:szCs w:val="24"/>
        </w:rPr>
      </w:pPr>
      <w:r w:rsidRPr="00975ABA">
        <w:rPr>
          <w:rFonts w:ascii="Book Antiqua" w:hAnsi="Book Antiqua" w:cs="Apple Symbols"/>
          <w:b/>
          <w:iCs/>
          <w:sz w:val="24"/>
          <w:szCs w:val="24"/>
        </w:rPr>
        <w:t xml:space="preserve">Topic: </w:t>
      </w:r>
      <w:r>
        <w:rPr>
          <w:rFonts w:ascii="Book Antiqua" w:hAnsi="Book Antiqua" w:cs="Apple Symbols"/>
          <w:b/>
          <w:i/>
          <w:iCs/>
          <w:sz w:val="24"/>
          <w:szCs w:val="24"/>
        </w:rPr>
        <w:t xml:space="preserve">Medieval </w:t>
      </w:r>
      <w:r w:rsidR="00CE09DD">
        <w:rPr>
          <w:rFonts w:ascii="Book Antiqua" w:hAnsi="Book Antiqua" w:cs="Apple Symbols"/>
          <w:b/>
          <w:i/>
          <w:iCs/>
          <w:sz w:val="24"/>
          <w:szCs w:val="24"/>
        </w:rPr>
        <w:t>and the Reformers</w:t>
      </w:r>
      <w:r w:rsidR="00901A74">
        <w:rPr>
          <w:rFonts w:ascii="Book Antiqua" w:hAnsi="Book Antiqua" w:cs="Apple Symbols"/>
          <w:b/>
          <w:i/>
          <w:iCs/>
          <w:sz w:val="24"/>
          <w:szCs w:val="24"/>
        </w:rPr>
        <w:t xml:space="preserve">’ </w:t>
      </w:r>
      <w:r>
        <w:rPr>
          <w:rFonts w:ascii="Book Antiqua" w:hAnsi="Book Antiqua" w:cs="Apple Symbols"/>
          <w:b/>
          <w:i/>
          <w:iCs/>
          <w:sz w:val="24"/>
          <w:szCs w:val="24"/>
        </w:rPr>
        <w:t>Trinitarian T</w:t>
      </w:r>
      <w:r w:rsidR="00901A74">
        <w:rPr>
          <w:rFonts w:ascii="Book Antiqua" w:hAnsi="Book Antiqua" w:cs="Apple Symbols"/>
          <w:b/>
          <w:i/>
          <w:iCs/>
          <w:sz w:val="24"/>
          <w:szCs w:val="24"/>
        </w:rPr>
        <w:t>heology</w:t>
      </w:r>
    </w:p>
    <w:p w14:paraId="71B26B30" w14:textId="5F0265E0" w:rsidR="00A60CF6" w:rsidRPr="005B7A46" w:rsidRDefault="00A60CF6" w:rsidP="00A60CF6">
      <w:pPr>
        <w:ind w:firstLine="360"/>
        <w:rPr>
          <w:rFonts w:ascii="Book Antiqua" w:hAnsi="Book Antiqua" w:cs="Apple Symbols"/>
          <w:iCs/>
          <w:sz w:val="23"/>
          <w:szCs w:val="23"/>
        </w:rPr>
      </w:pPr>
      <w:r w:rsidRPr="005B7A46">
        <w:rPr>
          <w:rFonts w:ascii="Book Antiqua" w:hAnsi="Book Antiqua" w:cs="Apple Symbols"/>
          <w:i/>
          <w:iCs/>
          <w:sz w:val="23"/>
          <w:szCs w:val="23"/>
        </w:rPr>
        <w:t xml:space="preserve">TQT: </w:t>
      </w:r>
      <w:r w:rsidRPr="005B7A46">
        <w:rPr>
          <w:rFonts w:ascii="Book Antiqua" w:hAnsi="Book Antiqua" w:cs="Apple Symbols"/>
          <w:iCs/>
          <w:sz w:val="23"/>
          <w:szCs w:val="23"/>
        </w:rPr>
        <w:t xml:space="preserve">pp. </w:t>
      </w:r>
      <w:r w:rsidR="009757DB" w:rsidRPr="005B7A46">
        <w:rPr>
          <w:rFonts w:ascii="Book Antiqua" w:hAnsi="Book Antiqua" w:cs="Apple Symbols"/>
          <w:iCs/>
          <w:sz w:val="23"/>
          <w:szCs w:val="23"/>
        </w:rPr>
        <w:t>147-181</w:t>
      </w:r>
      <w:r w:rsidR="00956243">
        <w:rPr>
          <w:rFonts w:ascii="Book Antiqua" w:hAnsi="Book Antiqua" w:cs="Apple Symbols"/>
          <w:iCs/>
          <w:sz w:val="23"/>
          <w:szCs w:val="23"/>
        </w:rPr>
        <w:t xml:space="preserve"> </w:t>
      </w:r>
      <w:r w:rsidR="00956243" w:rsidRPr="000B68A3">
        <w:rPr>
          <w:rFonts w:ascii="Book Antiqua" w:hAnsi="Book Antiqua" w:cs="Apple Symbols"/>
          <w:sz w:val="23"/>
          <w:szCs w:val="23"/>
        </w:rPr>
        <w:t>(Chapter</w:t>
      </w:r>
      <w:r w:rsidR="003A37DA" w:rsidRPr="000B68A3">
        <w:rPr>
          <w:rFonts w:ascii="Book Antiqua" w:hAnsi="Book Antiqua" w:cs="Apple Symbols"/>
          <w:sz w:val="23"/>
          <w:szCs w:val="23"/>
        </w:rPr>
        <w:t>s</w:t>
      </w:r>
      <w:r w:rsidR="00956243" w:rsidRPr="000B68A3">
        <w:rPr>
          <w:rFonts w:ascii="Book Antiqua" w:hAnsi="Book Antiqua" w:cs="Apple Symbols"/>
          <w:sz w:val="23"/>
          <w:szCs w:val="23"/>
        </w:rPr>
        <w:t xml:space="preserve"> </w:t>
      </w:r>
      <w:r w:rsidR="003A37DA" w:rsidRPr="000B68A3">
        <w:rPr>
          <w:rFonts w:ascii="Book Antiqua" w:hAnsi="Book Antiqua" w:cs="Apple Symbols"/>
          <w:sz w:val="23"/>
          <w:szCs w:val="23"/>
        </w:rPr>
        <w:t>7-8</w:t>
      </w:r>
      <w:r w:rsidR="00956243" w:rsidRPr="000B68A3">
        <w:rPr>
          <w:rFonts w:ascii="Book Antiqua" w:hAnsi="Book Antiqua" w:cs="Apple Symbols"/>
          <w:sz w:val="23"/>
          <w:szCs w:val="23"/>
        </w:rPr>
        <w:t>)</w:t>
      </w:r>
    </w:p>
    <w:p w14:paraId="64C708C5" w14:textId="77777777" w:rsidR="00A60CF6" w:rsidRPr="005B7A46" w:rsidRDefault="00A60CF6" w:rsidP="00A60CF6">
      <w:pPr>
        <w:ind w:left="1440" w:hanging="1080"/>
        <w:rPr>
          <w:rFonts w:ascii="Book Antiqua" w:hAnsi="Book Antiqua" w:cs="Apple Symbols"/>
          <w:iCs/>
          <w:sz w:val="23"/>
          <w:szCs w:val="23"/>
        </w:rPr>
      </w:pPr>
      <w:r w:rsidRPr="005B7A46">
        <w:rPr>
          <w:rFonts w:ascii="Book Antiqua" w:hAnsi="Book Antiqua" w:cs="Apple Symbols"/>
          <w:i/>
          <w:iCs/>
          <w:sz w:val="23"/>
          <w:szCs w:val="23"/>
        </w:rPr>
        <w:t xml:space="preserve">CPT: </w:t>
      </w:r>
      <w:r w:rsidRPr="005B7A46">
        <w:rPr>
          <w:rFonts w:ascii="Book Antiqua" w:hAnsi="Book Antiqua" w:cs="Apple Symbols"/>
          <w:iCs/>
          <w:sz w:val="23"/>
          <w:szCs w:val="23"/>
        </w:rPr>
        <w:t>Thomas Aquinas,</w:t>
      </w:r>
      <w:r w:rsidRPr="005B7A46">
        <w:rPr>
          <w:rFonts w:ascii="Book Antiqua" w:hAnsi="Book Antiqua" w:cs="Apple Symbols"/>
          <w:i/>
          <w:iCs/>
          <w:sz w:val="23"/>
          <w:szCs w:val="23"/>
        </w:rPr>
        <w:t xml:space="preserve"> “</w:t>
      </w:r>
      <w:r w:rsidRPr="005B7A46">
        <w:rPr>
          <w:rFonts w:ascii="Book Antiqua" w:hAnsi="Book Antiqua" w:cs="Apple Symbols"/>
          <w:iCs/>
          <w:sz w:val="23"/>
          <w:szCs w:val="23"/>
        </w:rPr>
        <w:t xml:space="preserve">Prima Pars, QQ. 33-38” in </w:t>
      </w:r>
      <w:r w:rsidRPr="005B7A46">
        <w:rPr>
          <w:rFonts w:ascii="Book Antiqua" w:hAnsi="Book Antiqua" w:cs="Apple Symbols"/>
          <w:i/>
          <w:iCs/>
          <w:sz w:val="23"/>
          <w:szCs w:val="23"/>
        </w:rPr>
        <w:t xml:space="preserve">Summa </w:t>
      </w:r>
      <w:proofErr w:type="spellStart"/>
      <w:r w:rsidRPr="005B7A46">
        <w:rPr>
          <w:rFonts w:ascii="Book Antiqua" w:hAnsi="Book Antiqua" w:cs="Apple Symbols"/>
          <w:i/>
          <w:iCs/>
          <w:sz w:val="23"/>
          <w:szCs w:val="23"/>
        </w:rPr>
        <w:t>Theologiae</w:t>
      </w:r>
      <w:proofErr w:type="spellEnd"/>
      <w:r w:rsidRPr="005B7A46">
        <w:rPr>
          <w:rFonts w:ascii="Book Antiqua" w:hAnsi="Book Antiqua" w:cs="Apple Symbols"/>
          <w:i/>
          <w:iCs/>
          <w:sz w:val="23"/>
          <w:szCs w:val="23"/>
        </w:rPr>
        <w:t xml:space="preserve"> Prima Pars, 1-49</w:t>
      </w:r>
      <w:r w:rsidRPr="005B7A46">
        <w:rPr>
          <w:rFonts w:ascii="Book Antiqua" w:hAnsi="Book Antiqua" w:cs="Apple Symbols"/>
          <w:iCs/>
          <w:sz w:val="23"/>
          <w:szCs w:val="23"/>
        </w:rPr>
        <w:t xml:space="preserve">, trans. Fr. Laurence </w:t>
      </w:r>
      <w:proofErr w:type="spellStart"/>
      <w:r w:rsidRPr="005B7A46">
        <w:rPr>
          <w:rFonts w:ascii="Book Antiqua" w:hAnsi="Book Antiqua" w:cs="Apple Symbols"/>
          <w:iCs/>
          <w:sz w:val="23"/>
          <w:szCs w:val="23"/>
        </w:rPr>
        <w:t>Shapcote</w:t>
      </w:r>
      <w:proofErr w:type="spellEnd"/>
      <w:r w:rsidRPr="005B7A46">
        <w:rPr>
          <w:rFonts w:ascii="Book Antiqua" w:hAnsi="Book Antiqua" w:cs="Apple Symbols"/>
          <w:iCs/>
          <w:sz w:val="23"/>
          <w:szCs w:val="23"/>
        </w:rPr>
        <w:t xml:space="preserve">, O.P. (Lander, WY: The Aquinas Institute for the Study of Sacred Doctrine, 2012), 343-384 (only half of these pages are in English). </w:t>
      </w:r>
    </w:p>
    <w:p w14:paraId="5B175B37" w14:textId="77777777" w:rsidR="00901A74" w:rsidRPr="005B7A46" w:rsidRDefault="00901A74" w:rsidP="00901A74">
      <w:pPr>
        <w:ind w:left="1440" w:hanging="450"/>
        <w:rPr>
          <w:rFonts w:ascii="Book Antiqua" w:hAnsi="Book Antiqua" w:cs="Apple Symbols"/>
          <w:iCs/>
          <w:sz w:val="23"/>
          <w:szCs w:val="23"/>
        </w:rPr>
      </w:pPr>
      <w:r w:rsidRPr="005B7A46">
        <w:rPr>
          <w:rFonts w:ascii="Book Antiqua" w:hAnsi="Book Antiqua" w:cs="Apple Symbols"/>
          <w:iCs/>
          <w:sz w:val="23"/>
          <w:szCs w:val="23"/>
        </w:rPr>
        <w:t xml:space="preserve">John Calvin, </w:t>
      </w:r>
      <w:r w:rsidRPr="005B7A46">
        <w:rPr>
          <w:rFonts w:ascii="Book Antiqua" w:hAnsi="Book Antiqua" w:cs="Apple Symbols"/>
          <w:i/>
          <w:iCs/>
          <w:sz w:val="23"/>
          <w:szCs w:val="23"/>
        </w:rPr>
        <w:t>Institutes of the Christian Religion</w:t>
      </w:r>
      <w:r w:rsidRPr="005B7A46">
        <w:rPr>
          <w:rFonts w:ascii="Book Antiqua" w:hAnsi="Book Antiqua" w:cs="Apple Symbols"/>
          <w:iCs/>
          <w:sz w:val="23"/>
          <w:szCs w:val="23"/>
        </w:rPr>
        <w:t>, I.3.1-I.3.29, trans. Ford Lewis Battles (Philadelphia: The Westminster Press, 1960), 120-159.</w:t>
      </w:r>
    </w:p>
    <w:p w14:paraId="374CF4B0" w14:textId="51CA2EB7" w:rsidR="00901A74" w:rsidRPr="005B7A46" w:rsidRDefault="00901A74" w:rsidP="00901A74">
      <w:pPr>
        <w:ind w:left="1440" w:hanging="450"/>
        <w:rPr>
          <w:rFonts w:ascii="Book Antiqua" w:hAnsi="Book Antiqua" w:cs="Apple Symbols"/>
          <w:iCs/>
          <w:sz w:val="23"/>
          <w:szCs w:val="23"/>
        </w:rPr>
      </w:pPr>
      <w:r w:rsidRPr="005B7A46">
        <w:rPr>
          <w:rFonts w:ascii="Book Antiqua" w:hAnsi="Book Antiqua" w:cs="Apple Symbols"/>
          <w:iCs/>
          <w:sz w:val="23"/>
          <w:szCs w:val="23"/>
        </w:rPr>
        <w:t xml:space="preserve">Joseph </w:t>
      </w:r>
      <w:proofErr w:type="spellStart"/>
      <w:r w:rsidRPr="005B7A46">
        <w:rPr>
          <w:rFonts w:ascii="Book Antiqua" w:hAnsi="Book Antiqua" w:cs="Apple Symbols"/>
          <w:iCs/>
          <w:sz w:val="23"/>
          <w:szCs w:val="23"/>
        </w:rPr>
        <w:t>Wawrykow</w:t>
      </w:r>
      <w:proofErr w:type="spellEnd"/>
      <w:r w:rsidRPr="005B7A46">
        <w:rPr>
          <w:rFonts w:ascii="Book Antiqua" w:hAnsi="Book Antiqua" w:cs="Apple Symbols"/>
          <w:iCs/>
          <w:sz w:val="23"/>
          <w:szCs w:val="23"/>
        </w:rPr>
        <w:t>, “</w:t>
      </w:r>
      <w:proofErr w:type="spellStart"/>
      <w:r w:rsidRPr="005B7A46">
        <w:rPr>
          <w:rFonts w:ascii="Book Antiqua" w:hAnsi="Book Antiqua" w:cs="Apple Symbols"/>
          <w:iCs/>
          <w:sz w:val="23"/>
          <w:szCs w:val="23"/>
        </w:rPr>
        <w:t>Fransiscan</w:t>
      </w:r>
      <w:proofErr w:type="spellEnd"/>
      <w:r w:rsidRPr="005B7A46">
        <w:rPr>
          <w:rFonts w:ascii="Book Antiqua" w:hAnsi="Book Antiqua" w:cs="Apple Symbols"/>
          <w:iCs/>
          <w:sz w:val="23"/>
          <w:szCs w:val="23"/>
        </w:rPr>
        <w:t xml:space="preserve"> and Dominican Trinitarian Theology (Thirteenth Century): Bonaventure and Aquinas” in </w:t>
      </w:r>
      <w:r w:rsidRPr="005B7A46">
        <w:rPr>
          <w:rFonts w:ascii="Book Antiqua" w:hAnsi="Book Antiqua" w:cs="Apple Symbols"/>
          <w:i/>
          <w:iCs/>
          <w:sz w:val="23"/>
          <w:szCs w:val="23"/>
        </w:rPr>
        <w:t xml:space="preserve">The Oxford Handbook of the Trinity, </w:t>
      </w:r>
      <w:r w:rsidRPr="005B7A46">
        <w:rPr>
          <w:rFonts w:ascii="Book Antiqua" w:hAnsi="Book Antiqua" w:cs="Apple Symbols"/>
          <w:iCs/>
          <w:sz w:val="23"/>
          <w:szCs w:val="23"/>
        </w:rPr>
        <w:t>182-194.</w:t>
      </w:r>
    </w:p>
    <w:p w14:paraId="1B482010" w14:textId="1E0B2096" w:rsidR="00C976D1" w:rsidRPr="005B7A46" w:rsidRDefault="00C976D1" w:rsidP="00C976D1">
      <w:pPr>
        <w:ind w:firstLine="360"/>
        <w:rPr>
          <w:rFonts w:ascii="Book Antiqua" w:hAnsi="Book Antiqua"/>
          <w:sz w:val="23"/>
          <w:szCs w:val="23"/>
          <w:lang w:val="en-GB"/>
        </w:rPr>
      </w:pPr>
      <w:r w:rsidRPr="005B7A46">
        <w:rPr>
          <w:rFonts w:ascii="Book Antiqua" w:hAnsi="Book Antiqua"/>
          <w:b/>
          <w:sz w:val="23"/>
          <w:szCs w:val="23"/>
        </w:rPr>
        <w:t>*Assignment:</w:t>
      </w:r>
      <w:r w:rsidRPr="005B7A46">
        <w:rPr>
          <w:rFonts w:ascii="Book Antiqua" w:hAnsi="Book Antiqua"/>
          <w:sz w:val="23"/>
          <w:szCs w:val="23"/>
          <w:lang w:val="en-GB"/>
        </w:rPr>
        <w:t xml:space="preserve"> Reading Brief 8</w:t>
      </w:r>
    </w:p>
    <w:p w14:paraId="31D51859" w14:textId="03964DDF" w:rsidR="00447B20" w:rsidRPr="00AE3BC6" w:rsidRDefault="00447B20" w:rsidP="00AE3BC6">
      <w:pPr>
        <w:ind w:left="360" w:hanging="360"/>
        <w:rPr>
          <w:rFonts w:ascii="Book Antiqua" w:hAnsi="Book Antiqua"/>
          <w:b/>
          <w:sz w:val="24"/>
          <w:szCs w:val="24"/>
        </w:rPr>
      </w:pPr>
    </w:p>
    <w:p w14:paraId="325721CE" w14:textId="77777777" w:rsidR="00447B20" w:rsidRPr="00740835" w:rsidRDefault="00447B20" w:rsidP="00447B20">
      <w:pPr>
        <w:rPr>
          <w:rFonts w:ascii="Book Antiqua" w:hAnsi="Book Antiqua"/>
          <w:sz w:val="24"/>
          <w:szCs w:val="24"/>
        </w:rPr>
      </w:pPr>
    </w:p>
    <w:p w14:paraId="53B8B7EC" w14:textId="158E2287" w:rsidR="00447B20" w:rsidRPr="00740835" w:rsidRDefault="00447B20" w:rsidP="00447B20">
      <w:pPr>
        <w:rPr>
          <w:rFonts w:ascii="Book Antiqua" w:hAnsi="Book Antiqua" w:cs="Apple Symbols"/>
          <w:b/>
          <w:iCs/>
          <w:sz w:val="24"/>
          <w:szCs w:val="24"/>
          <w:u w:val="single"/>
        </w:rPr>
      </w:pPr>
      <w:r>
        <w:rPr>
          <w:rFonts w:ascii="Book Antiqua" w:hAnsi="Book Antiqua" w:cs="Apple Symbols"/>
          <w:b/>
          <w:iCs/>
          <w:sz w:val="24"/>
          <w:szCs w:val="24"/>
          <w:u w:val="single"/>
        </w:rPr>
        <w:t xml:space="preserve">Class 10 – </w:t>
      </w:r>
      <w:r w:rsidR="00C733A7">
        <w:rPr>
          <w:rFonts w:ascii="Book Antiqua" w:hAnsi="Book Antiqua" w:cs="Apple Symbols"/>
          <w:b/>
          <w:iCs/>
          <w:sz w:val="24"/>
          <w:szCs w:val="24"/>
          <w:u w:val="single"/>
        </w:rPr>
        <w:t>Wednesday</w:t>
      </w:r>
      <w:r>
        <w:rPr>
          <w:rFonts w:ascii="Book Antiqua" w:hAnsi="Book Antiqua" w:cs="Apple Symbols"/>
          <w:b/>
          <w:iCs/>
          <w:sz w:val="24"/>
          <w:szCs w:val="24"/>
          <w:u w:val="single"/>
        </w:rPr>
        <w:t xml:space="preserve">, </w:t>
      </w:r>
      <w:r w:rsidR="00C733A7">
        <w:rPr>
          <w:rFonts w:ascii="Book Antiqua" w:hAnsi="Book Antiqua" w:cs="Apple Symbols"/>
          <w:b/>
          <w:iCs/>
          <w:sz w:val="24"/>
          <w:szCs w:val="24"/>
          <w:u w:val="single"/>
        </w:rPr>
        <w:t>April</w:t>
      </w:r>
      <w:r>
        <w:rPr>
          <w:rFonts w:ascii="Book Antiqua" w:hAnsi="Book Antiqua" w:cs="Apple Symbols"/>
          <w:b/>
          <w:iCs/>
          <w:sz w:val="24"/>
          <w:szCs w:val="24"/>
          <w:u w:val="single"/>
        </w:rPr>
        <w:t xml:space="preserve"> 1</w:t>
      </w:r>
      <w:r w:rsidR="00C733A7">
        <w:rPr>
          <w:rFonts w:ascii="Book Antiqua" w:hAnsi="Book Antiqua" w:cs="Apple Symbols"/>
          <w:b/>
          <w:iCs/>
          <w:sz w:val="24"/>
          <w:szCs w:val="24"/>
          <w:u w:val="single"/>
        </w:rPr>
        <w:t>4</w:t>
      </w:r>
    </w:p>
    <w:p w14:paraId="4C528D45" w14:textId="77777777" w:rsidR="00901A74" w:rsidRDefault="00447B20" w:rsidP="00901A74">
      <w:pPr>
        <w:ind w:left="360" w:hanging="360"/>
        <w:rPr>
          <w:rFonts w:ascii="Book Antiqua" w:hAnsi="Book Antiqua"/>
          <w:b/>
          <w:i/>
          <w:sz w:val="24"/>
          <w:szCs w:val="24"/>
        </w:rPr>
      </w:pPr>
      <w:r>
        <w:rPr>
          <w:rFonts w:ascii="Book Antiqua" w:hAnsi="Book Antiqua"/>
          <w:b/>
          <w:sz w:val="24"/>
          <w:szCs w:val="24"/>
        </w:rPr>
        <w:tab/>
      </w:r>
      <w:r w:rsidR="00901A74">
        <w:rPr>
          <w:rFonts w:ascii="Book Antiqua" w:hAnsi="Book Antiqua"/>
          <w:b/>
          <w:sz w:val="24"/>
          <w:szCs w:val="24"/>
        </w:rPr>
        <w:t xml:space="preserve">Topic: </w:t>
      </w:r>
      <w:r w:rsidR="00901A74">
        <w:rPr>
          <w:rFonts w:ascii="Book Antiqua" w:hAnsi="Book Antiqua"/>
          <w:b/>
          <w:i/>
          <w:sz w:val="24"/>
          <w:szCs w:val="24"/>
        </w:rPr>
        <w:t>Trinitarian Theology in Modern Theology</w:t>
      </w:r>
    </w:p>
    <w:p w14:paraId="16026184" w14:textId="1AA774BA" w:rsidR="00901A74" w:rsidRPr="005B7A46" w:rsidRDefault="00901A74" w:rsidP="00901A74">
      <w:pPr>
        <w:ind w:left="360" w:hanging="360"/>
        <w:rPr>
          <w:rFonts w:ascii="Book Antiqua" w:hAnsi="Book Antiqua"/>
          <w:sz w:val="23"/>
          <w:szCs w:val="23"/>
        </w:rPr>
      </w:pPr>
      <w:r>
        <w:rPr>
          <w:rFonts w:ascii="Book Antiqua" w:hAnsi="Book Antiqua"/>
          <w:b/>
          <w:sz w:val="24"/>
          <w:szCs w:val="24"/>
        </w:rPr>
        <w:tab/>
      </w:r>
      <w:r w:rsidRPr="005B7A46">
        <w:rPr>
          <w:rFonts w:ascii="Book Antiqua" w:hAnsi="Book Antiqua"/>
          <w:i/>
          <w:sz w:val="23"/>
          <w:szCs w:val="23"/>
        </w:rPr>
        <w:t xml:space="preserve">TQT: </w:t>
      </w:r>
      <w:r w:rsidRPr="005B7A46">
        <w:rPr>
          <w:rFonts w:ascii="Book Antiqua" w:hAnsi="Book Antiqua"/>
          <w:sz w:val="23"/>
          <w:szCs w:val="23"/>
        </w:rPr>
        <w:t>pp. 182-200</w:t>
      </w:r>
      <w:r w:rsidR="003A37DA">
        <w:rPr>
          <w:rFonts w:ascii="Book Antiqua" w:hAnsi="Book Antiqua"/>
          <w:sz w:val="23"/>
          <w:szCs w:val="23"/>
        </w:rPr>
        <w:t xml:space="preserve"> </w:t>
      </w:r>
      <w:r w:rsidR="003A37DA" w:rsidRPr="000B68A3">
        <w:rPr>
          <w:rFonts w:ascii="Book Antiqua" w:hAnsi="Book Antiqua" w:cs="Apple Symbols"/>
          <w:sz w:val="23"/>
          <w:szCs w:val="23"/>
        </w:rPr>
        <w:t>(Chapter 9)</w:t>
      </w:r>
    </w:p>
    <w:p w14:paraId="7463C96F" w14:textId="7DC841F3" w:rsidR="00901A74" w:rsidRDefault="00901A74" w:rsidP="00901A74">
      <w:pPr>
        <w:ind w:left="1440" w:hanging="1080"/>
        <w:rPr>
          <w:rFonts w:ascii="Book Antiqua" w:hAnsi="Book Antiqua"/>
          <w:sz w:val="23"/>
          <w:szCs w:val="23"/>
        </w:rPr>
      </w:pPr>
      <w:r w:rsidRPr="005B7A46">
        <w:rPr>
          <w:rFonts w:ascii="Book Antiqua" w:hAnsi="Book Antiqua"/>
          <w:i/>
          <w:sz w:val="23"/>
          <w:szCs w:val="23"/>
        </w:rPr>
        <w:t>CPT:</w:t>
      </w:r>
      <w:r w:rsidRPr="005B7A46">
        <w:rPr>
          <w:rFonts w:ascii="Book Antiqua" w:hAnsi="Book Antiqua"/>
          <w:sz w:val="23"/>
          <w:szCs w:val="23"/>
        </w:rPr>
        <w:t xml:space="preserve"> Michael Allen, “The Trinity,” in </w:t>
      </w:r>
      <w:r w:rsidRPr="005B7A46">
        <w:rPr>
          <w:rFonts w:ascii="Book Antiqua" w:hAnsi="Book Antiqua"/>
          <w:i/>
          <w:sz w:val="23"/>
          <w:szCs w:val="23"/>
        </w:rPr>
        <w:t xml:space="preserve">Karl Barth’s Church Dogmatics: An Introduction and Reader </w:t>
      </w:r>
      <w:r w:rsidRPr="005B7A46">
        <w:rPr>
          <w:rFonts w:ascii="Book Antiqua" w:hAnsi="Book Antiqua"/>
          <w:sz w:val="23"/>
          <w:szCs w:val="23"/>
        </w:rPr>
        <w:t xml:space="preserve">(New York: Bloomsbury T&amp;T Clark, 2012), 29-42. </w:t>
      </w:r>
    </w:p>
    <w:p w14:paraId="069715B8" w14:textId="56F9B28B" w:rsidR="0030075C" w:rsidRPr="0030075C" w:rsidRDefault="0030075C" w:rsidP="0030075C">
      <w:pPr>
        <w:ind w:left="1440" w:hanging="450"/>
        <w:rPr>
          <w:rFonts w:ascii="Book Antiqua" w:hAnsi="Book Antiqua" w:cs="Apple Symbols"/>
          <w:iCs/>
          <w:sz w:val="23"/>
          <w:szCs w:val="23"/>
        </w:rPr>
      </w:pPr>
      <w:r w:rsidRPr="005B7A46">
        <w:rPr>
          <w:rFonts w:ascii="Book Antiqua" w:hAnsi="Book Antiqua" w:cs="Apple Symbols"/>
          <w:iCs/>
          <w:sz w:val="23"/>
          <w:szCs w:val="23"/>
        </w:rPr>
        <w:t xml:space="preserve">Scott Swain and Michael Allen, “The Obedience of the Eternal Son” </w:t>
      </w:r>
      <w:r w:rsidRPr="005B7A46">
        <w:rPr>
          <w:rFonts w:ascii="Book Antiqua" w:hAnsi="Book Antiqua" w:cs="Apple Symbols"/>
          <w:i/>
          <w:iCs/>
          <w:sz w:val="23"/>
          <w:szCs w:val="23"/>
        </w:rPr>
        <w:t xml:space="preserve">IJST </w:t>
      </w:r>
      <w:r w:rsidRPr="005B7A46">
        <w:rPr>
          <w:rFonts w:ascii="Book Antiqua" w:hAnsi="Book Antiqua" w:cs="Apple Symbols"/>
          <w:iCs/>
          <w:sz w:val="23"/>
          <w:szCs w:val="23"/>
        </w:rPr>
        <w:t xml:space="preserve">15:2 (April 2013): 114-134. </w:t>
      </w:r>
    </w:p>
    <w:p w14:paraId="32270FE5" w14:textId="075AD530" w:rsidR="00835E17" w:rsidRDefault="00835E17" w:rsidP="00835E17">
      <w:pPr>
        <w:ind w:left="1440" w:hanging="450"/>
        <w:rPr>
          <w:rFonts w:ascii="Book Antiqua" w:hAnsi="Book Antiqua" w:cs="Apple Symbols"/>
          <w:iCs/>
          <w:sz w:val="24"/>
          <w:szCs w:val="24"/>
        </w:rPr>
      </w:pPr>
      <w:r>
        <w:rPr>
          <w:rFonts w:ascii="Book Antiqua" w:hAnsi="Book Antiqua" w:cs="Apple Symbols"/>
          <w:iCs/>
          <w:sz w:val="24"/>
          <w:szCs w:val="24"/>
        </w:rPr>
        <w:t xml:space="preserve">Robert </w:t>
      </w:r>
      <w:proofErr w:type="spellStart"/>
      <w:r>
        <w:rPr>
          <w:rFonts w:ascii="Book Antiqua" w:hAnsi="Book Antiqua" w:cs="Apple Symbols"/>
          <w:iCs/>
          <w:sz w:val="24"/>
          <w:szCs w:val="24"/>
        </w:rPr>
        <w:t>Letham</w:t>
      </w:r>
      <w:proofErr w:type="spellEnd"/>
      <w:r>
        <w:rPr>
          <w:rFonts w:ascii="Book Antiqua" w:hAnsi="Book Antiqua" w:cs="Apple Symbols"/>
          <w:iCs/>
          <w:sz w:val="24"/>
          <w:szCs w:val="24"/>
        </w:rPr>
        <w:t>, “</w:t>
      </w:r>
      <w:proofErr w:type="spellStart"/>
      <w:r>
        <w:rPr>
          <w:rFonts w:ascii="Book Antiqua" w:hAnsi="Book Antiqua" w:cs="Apple Symbols"/>
          <w:iCs/>
          <w:sz w:val="24"/>
          <w:szCs w:val="24"/>
        </w:rPr>
        <w:t>Rahner</w:t>
      </w:r>
      <w:proofErr w:type="spellEnd"/>
      <w:r>
        <w:rPr>
          <w:rFonts w:ascii="Book Antiqua" w:hAnsi="Book Antiqua" w:cs="Apple Symbols"/>
          <w:iCs/>
          <w:sz w:val="24"/>
          <w:szCs w:val="24"/>
        </w:rPr>
        <w:t xml:space="preserve">, </w:t>
      </w:r>
      <w:proofErr w:type="spellStart"/>
      <w:r>
        <w:rPr>
          <w:rFonts w:ascii="Book Antiqua" w:hAnsi="Book Antiqua" w:cs="Apple Symbols"/>
          <w:iCs/>
          <w:sz w:val="24"/>
          <w:szCs w:val="24"/>
        </w:rPr>
        <w:t>Moltmann</w:t>
      </w:r>
      <w:proofErr w:type="spellEnd"/>
      <w:r>
        <w:rPr>
          <w:rFonts w:ascii="Book Antiqua" w:hAnsi="Book Antiqua" w:cs="Apple Symbols"/>
          <w:iCs/>
          <w:sz w:val="24"/>
          <w:szCs w:val="24"/>
        </w:rPr>
        <w:t xml:space="preserve">, and </w:t>
      </w:r>
      <w:proofErr w:type="spellStart"/>
      <w:r>
        <w:rPr>
          <w:rFonts w:ascii="Book Antiqua" w:hAnsi="Book Antiqua" w:cs="Apple Symbols"/>
          <w:iCs/>
          <w:sz w:val="24"/>
          <w:szCs w:val="24"/>
        </w:rPr>
        <w:t>Pannenberg</w:t>
      </w:r>
      <w:proofErr w:type="spellEnd"/>
      <w:r>
        <w:rPr>
          <w:rFonts w:ascii="Book Antiqua" w:hAnsi="Book Antiqua" w:cs="Apple Symbols"/>
          <w:iCs/>
          <w:sz w:val="24"/>
          <w:szCs w:val="24"/>
        </w:rPr>
        <w:t xml:space="preserve">” in </w:t>
      </w:r>
      <w:r>
        <w:rPr>
          <w:rFonts w:ascii="Book Antiqua" w:hAnsi="Book Antiqua" w:cs="Apple Symbols"/>
          <w:i/>
          <w:iCs/>
          <w:sz w:val="24"/>
          <w:szCs w:val="24"/>
        </w:rPr>
        <w:t xml:space="preserve">The Holy Trinity: In Scripture, History, Theology, and Worship, revised and expanded </w:t>
      </w:r>
      <w:r>
        <w:rPr>
          <w:rFonts w:ascii="Book Antiqua" w:hAnsi="Book Antiqua" w:cs="Apple Symbols"/>
          <w:iCs/>
          <w:sz w:val="24"/>
          <w:szCs w:val="24"/>
        </w:rPr>
        <w:t>(Phillipsburg, NJ: P&amp;R Publishing, 2019),</w:t>
      </w:r>
      <w:r>
        <w:rPr>
          <w:rFonts w:ascii="Book Antiqua" w:hAnsi="Book Antiqua" w:cs="Apple Symbols"/>
          <w:i/>
          <w:iCs/>
          <w:sz w:val="24"/>
          <w:szCs w:val="24"/>
        </w:rPr>
        <w:t xml:space="preserve"> </w:t>
      </w:r>
      <w:r>
        <w:rPr>
          <w:rFonts w:ascii="Book Antiqua" w:hAnsi="Book Antiqua" w:cs="Apple Symbols"/>
          <w:iCs/>
          <w:sz w:val="24"/>
          <w:szCs w:val="24"/>
        </w:rPr>
        <w:t>355-389.</w:t>
      </w:r>
    </w:p>
    <w:p w14:paraId="03405624" w14:textId="1A5CEBEA" w:rsidR="00447B20" w:rsidRPr="0071525E" w:rsidRDefault="00901A74" w:rsidP="0071525E">
      <w:pPr>
        <w:ind w:firstLine="360"/>
        <w:rPr>
          <w:rFonts w:ascii="Book Antiqua" w:hAnsi="Book Antiqua"/>
          <w:sz w:val="23"/>
          <w:szCs w:val="23"/>
          <w:lang w:val="en-GB"/>
        </w:rPr>
      </w:pPr>
      <w:r w:rsidRPr="005B7A46">
        <w:rPr>
          <w:rFonts w:ascii="Book Antiqua" w:hAnsi="Book Antiqua"/>
          <w:b/>
          <w:sz w:val="23"/>
          <w:szCs w:val="23"/>
        </w:rPr>
        <w:tab/>
        <w:t>*Assignment:</w:t>
      </w:r>
      <w:r w:rsidR="00C976D1" w:rsidRPr="005B7A46">
        <w:rPr>
          <w:rFonts w:ascii="Book Antiqua" w:hAnsi="Book Antiqua"/>
          <w:sz w:val="23"/>
          <w:szCs w:val="23"/>
          <w:lang w:val="en-GB"/>
        </w:rPr>
        <w:t xml:space="preserve"> Reading Brief 9</w:t>
      </w:r>
    </w:p>
    <w:p w14:paraId="66A951DC" w14:textId="77777777" w:rsidR="005B7A46" w:rsidRDefault="005B7A46" w:rsidP="00447B20">
      <w:pPr>
        <w:rPr>
          <w:rFonts w:ascii="Book Antiqua" w:hAnsi="Book Antiqua" w:cs="Apple Symbols"/>
          <w:b/>
          <w:iCs/>
          <w:sz w:val="24"/>
          <w:szCs w:val="24"/>
        </w:rPr>
      </w:pPr>
    </w:p>
    <w:p w14:paraId="64E7640C" w14:textId="72263B07" w:rsidR="00447B20" w:rsidRDefault="00447B20" w:rsidP="00447B20">
      <w:pPr>
        <w:rPr>
          <w:rFonts w:ascii="Book Antiqua" w:hAnsi="Book Antiqua" w:cs="Apple Symbols"/>
          <w:b/>
          <w:iCs/>
          <w:sz w:val="24"/>
          <w:szCs w:val="24"/>
        </w:rPr>
      </w:pPr>
    </w:p>
    <w:p w14:paraId="3FB38197" w14:textId="647F560B" w:rsidR="00C84172" w:rsidRDefault="00C84172" w:rsidP="00447B20">
      <w:pPr>
        <w:rPr>
          <w:rFonts w:ascii="Book Antiqua" w:hAnsi="Book Antiqua" w:cs="Apple Symbols"/>
          <w:b/>
          <w:iCs/>
          <w:sz w:val="24"/>
          <w:szCs w:val="24"/>
        </w:rPr>
      </w:pPr>
    </w:p>
    <w:p w14:paraId="0414DC2F" w14:textId="2F4FB80A" w:rsidR="00C84172" w:rsidRDefault="00C84172" w:rsidP="00447B20">
      <w:pPr>
        <w:rPr>
          <w:rFonts w:ascii="Book Antiqua" w:hAnsi="Book Antiqua" w:cs="Apple Symbols"/>
          <w:b/>
          <w:iCs/>
          <w:sz w:val="24"/>
          <w:szCs w:val="24"/>
        </w:rPr>
      </w:pPr>
    </w:p>
    <w:p w14:paraId="20541D9E" w14:textId="77777777" w:rsidR="00C84172" w:rsidRDefault="00C84172" w:rsidP="00447B20">
      <w:pPr>
        <w:rPr>
          <w:rFonts w:ascii="Book Antiqua" w:hAnsi="Book Antiqua" w:cs="Apple Symbols"/>
          <w:b/>
          <w:iCs/>
          <w:sz w:val="24"/>
          <w:szCs w:val="24"/>
        </w:rPr>
      </w:pPr>
    </w:p>
    <w:p w14:paraId="51320CB2" w14:textId="2CB843DE" w:rsidR="00447B20" w:rsidRPr="00740835" w:rsidRDefault="00447B20" w:rsidP="00447B20">
      <w:pPr>
        <w:rPr>
          <w:rFonts w:ascii="Book Antiqua" w:hAnsi="Book Antiqua" w:cs="Apple Symbols"/>
          <w:b/>
          <w:iCs/>
          <w:sz w:val="24"/>
          <w:szCs w:val="24"/>
          <w:u w:val="single"/>
        </w:rPr>
      </w:pPr>
      <w:r>
        <w:rPr>
          <w:rFonts w:ascii="Book Antiqua" w:hAnsi="Book Antiqua" w:cs="Apple Symbols"/>
          <w:b/>
          <w:iCs/>
          <w:sz w:val="24"/>
          <w:szCs w:val="24"/>
          <w:u w:val="single"/>
        </w:rPr>
        <w:lastRenderedPageBreak/>
        <w:t xml:space="preserve">Class 11 – </w:t>
      </w:r>
      <w:r w:rsidR="00C733A7">
        <w:rPr>
          <w:rFonts w:ascii="Book Antiqua" w:hAnsi="Book Antiqua" w:cs="Apple Symbols"/>
          <w:b/>
          <w:iCs/>
          <w:sz w:val="24"/>
          <w:szCs w:val="24"/>
          <w:u w:val="single"/>
        </w:rPr>
        <w:t>Wednesday</w:t>
      </w:r>
      <w:r>
        <w:rPr>
          <w:rFonts w:ascii="Book Antiqua" w:hAnsi="Book Antiqua" w:cs="Apple Symbols"/>
          <w:b/>
          <w:iCs/>
          <w:sz w:val="24"/>
          <w:szCs w:val="24"/>
          <w:u w:val="single"/>
        </w:rPr>
        <w:t xml:space="preserve">, </w:t>
      </w:r>
      <w:r w:rsidR="00C733A7">
        <w:rPr>
          <w:rFonts w:ascii="Book Antiqua" w:hAnsi="Book Antiqua" w:cs="Apple Symbols"/>
          <w:b/>
          <w:iCs/>
          <w:sz w:val="24"/>
          <w:szCs w:val="24"/>
          <w:u w:val="single"/>
        </w:rPr>
        <w:t>April 21</w:t>
      </w:r>
    </w:p>
    <w:p w14:paraId="05EF31D9" w14:textId="78A8F054" w:rsidR="00CE09DD" w:rsidRDefault="00CE09DD" w:rsidP="00CE09DD">
      <w:pPr>
        <w:ind w:left="360" w:hanging="360"/>
        <w:rPr>
          <w:rFonts w:ascii="Book Antiqua" w:hAnsi="Book Antiqua"/>
          <w:b/>
          <w:i/>
          <w:sz w:val="24"/>
          <w:szCs w:val="24"/>
        </w:rPr>
      </w:pPr>
      <w:r>
        <w:rPr>
          <w:rFonts w:ascii="Book Antiqua" w:hAnsi="Book Antiqua"/>
          <w:b/>
          <w:sz w:val="24"/>
          <w:szCs w:val="24"/>
        </w:rPr>
        <w:t xml:space="preserve">Topic: </w:t>
      </w:r>
      <w:r>
        <w:rPr>
          <w:rFonts w:ascii="Book Antiqua" w:hAnsi="Book Antiqua"/>
          <w:b/>
          <w:i/>
          <w:sz w:val="24"/>
          <w:szCs w:val="24"/>
        </w:rPr>
        <w:t>Trinity, Salvation, and Spirituality</w:t>
      </w:r>
    </w:p>
    <w:p w14:paraId="0B5ACF8A" w14:textId="2D6B4372" w:rsidR="00AE461D" w:rsidRDefault="00CE09DD" w:rsidP="003A37DA">
      <w:pPr>
        <w:ind w:firstLine="360"/>
        <w:rPr>
          <w:rFonts w:ascii="Book Antiqua" w:hAnsi="Book Antiqua"/>
          <w:sz w:val="23"/>
          <w:szCs w:val="23"/>
        </w:rPr>
      </w:pPr>
      <w:r w:rsidRPr="005B7A46">
        <w:rPr>
          <w:rFonts w:ascii="Book Antiqua" w:hAnsi="Book Antiqua"/>
          <w:i/>
          <w:sz w:val="23"/>
          <w:szCs w:val="23"/>
        </w:rPr>
        <w:t xml:space="preserve">DTG: </w:t>
      </w:r>
      <w:r w:rsidR="00AE461D">
        <w:rPr>
          <w:rFonts w:ascii="Book Antiqua" w:hAnsi="Book Antiqua"/>
          <w:sz w:val="23"/>
          <w:szCs w:val="23"/>
        </w:rPr>
        <w:t>pp. 113-247 (</w:t>
      </w:r>
      <w:r w:rsidR="003A37DA">
        <w:rPr>
          <w:rFonts w:ascii="Book Antiqua" w:hAnsi="Book Antiqua"/>
          <w:sz w:val="23"/>
          <w:szCs w:val="23"/>
        </w:rPr>
        <w:t xml:space="preserve">Chapters 6-13; </w:t>
      </w:r>
      <w:r w:rsidR="00AE461D">
        <w:rPr>
          <w:rFonts w:ascii="Book Antiqua" w:hAnsi="Book Antiqua"/>
          <w:sz w:val="23"/>
          <w:szCs w:val="23"/>
        </w:rPr>
        <w:t>second edition)</w:t>
      </w:r>
    </w:p>
    <w:p w14:paraId="0327B5F7" w14:textId="47FAF5BD" w:rsidR="003A37DA" w:rsidRPr="000B68A3" w:rsidRDefault="003A37DA" w:rsidP="003A37DA">
      <w:pPr>
        <w:ind w:left="1440" w:hanging="1080"/>
        <w:rPr>
          <w:rFonts w:ascii="Book Antiqua" w:hAnsi="Book Antiqua" w:cs="Apple Symbols"/>
          <w:iCs/>
          <w:sz w:val="23"/>
          <w:szCs w:val="23"/>
        </w:rPr>
      </w:pPr>
      <w:r w:rsidRPr="000B68A3">
        <w:rPr>
          <w:rFonts w:ascii="Book Antiqua" w:hAnsi="Book Antiqua" w:cs="Apple Symbols"/>
          <w:i/>
          <w:sz w:val="23"/>
          <w:szCs w:val="23"/>
        </w:rPr>
        <w:t xml:space="preserve">TTI: </w:t>
      </w:r>
      <w:r w:rsidRPr="000B68A3">
        <w:rPr>
          <w:rFonts w:ascii="Book Antiqua" w:hAnsi="Book Antiqua" w:cs="Apple Symbols"/>
          <w:iCs/>
          <w:sz w:val="23"/>
          <w:szCs w:val="23"/>
        </w:rPr>
        <w:t xml:space="preserve">pp. 105-134 </w:t>
      </w:r>
      <w:r w:rsidRPr="000B68A3">
        <w:rPr>
          <w:rFonts w:ascii="Book Antiqua" w:hAnsi="Book Antiqua" w:cs="Apple Symbols"/>
          <w:sz w:val="23"/>
          <w:szCs w:val="23"/>
        </w:rPr>
        <w:t>(Chapters 7-8)</w:t>
      </w:r>
    </w:p>
    <w:p w14:paraId="6FD4588C" w14:textId="560102E6" w:rsidR="00AE59AD" w:rsidRDefault="00C976D1" w:rsidP="004638F6">
      <w:pPr>
        <w:ind w:firstLine="360"/>
        <w:rPr>
          <w:rFonts w:ascii="Book Antiqua" w:hAnsi="Book Antiqua" w:cs="Apple Symbols"/>
          <w:b/>
          <w:iCs/>
          <w:sz w:val="23"/>
          <w:szCs w:val="23"/>
        </w:rPr>
      </w:pPr>
      <w:r w:rsidRPr="005B7A46">
        <w:rPr>
          <w:rFonts w:ascii="Book Antiqua" w:hAnsi="Book Antiqua" w:cs="Apple Symbols"/>
          <w:b/>
          <w:iCs/>
          <w:sz w:val="23"/>
          <w:szCs w:val="23"/>
        </w:rPr>
        <w:t>*Assignment: Reflection Paper</w:t>
      </w:r>
    </w:p>
    <w:p w14:paraId="7FD91CD9" w14:textId="4734B53B" w:rsidR="00C84172" w:rsidRDefault="00C84172" w:rsidP="004638F6">
      <w:pPr>
        <w:ind w:firstLine="360"/>
        <w:rPr>
          <w:rFonts w:ascii="Book Antiqua" w:hAnsi="Book Antiqua" w:cs="Apple Symbols"/>
          <w:b/>
          <w:iCs/>
          <w:sz w:val="23"/>
          <w:szCs w:val="23"/>
        </w:rPr>
      </w:pPr>
    </w:p>
    <w:p w14:paraId="4C1970C6" w14:textId="77777777" w:rsidR="00C84172" w:rsidRPr="004638F6" w:rsidRDefault="00C84172" w:rsidP="004638F6">
      <w:pPr>
        <w:ind w:firstLine="360"/>
        <w:rPr>
          <w:rFonts w:ascii="Book Antiqua" w:hAnsi="Book Antiqua" w:cs="Apple Symbols"/>
          <w:b/>
          <w:iCs/>
          <w:sz w:val="23"/>
          <w:szCs w:val="23"/>
        </w:rPr>
      </w:pPr>
    </w:p>
    <w:p w14:paraId="7D2126BF" w14:textId="464BB99B" w:rsidR="00447B20" w:rsidRDefault="00A563A2" w:rsidP="00447B20">
      <w:pPr>
        <w:rPr>
          <w:rFonts w:ascii="Book Antiqua" w:hAnsi="Book Antiqua" w:cs="Apple Symbols"/>
          <w:b/>
          <w:iCs/>
          <w:sz w:val="24"/>
          <w:szCs w:val="24"/>
          <w:u w:val="single"/>
        </w:rPr>
      </w:pPr>
      <w:r>
        <w:rPr>
          <w:rFonts w:ascii="Book Antiqua" w:hAnsi="Book Antiqua" w:cs="Apple Symbols"/>
          <w:b/>
          <w:iCs/>
          <w:sz w:val="24"/>
          <w:szCs w:val="24"/>
          <w:u w:val="single"/>
        </w:rPr>
        <w:t xml:space="preserve">Class 12 – </w:t>
      </w:r>
      <w:r w:rsidR="00C733A7">
        <w:rPr>
          <w:rFonts w:ascii="Book Antiqua" w:hAnsi="Book Antiqua" w:cs="Apple Symbols"/>
          <w:b/>
          <w:iCs/>
          <w:sz w:val="24"/>
          <w:szCs w:val="24"/>
          <w:u w:val="single"/>
        </w:rPr>
        <w:t>Wednesday</w:t>
      </w:r>
      <w:r>
        <w:rPr>
          <w:rFonts w:ascii="Book Antiqua" w:hAnsi="Book Antiqua" w:cs="Apple Symbols"/>
          <w:b/>
          <w:iCs/>
          <w:sz w:val="24"/>
          <w:szCs w:val="24"/>
          <w:u w:val="single"/>
        </w:rPr>
        <w:t xml:space="preserve">, </w:t>
      </w:r>
      <w:r w:rsidR="00C733A7">
        <w:rPr>
          <w:rFonts w:ascii="Book Antiqua" w:hAnsi="Book Antiqua" w:cs="Apple Symbols"/>
          <w:b/>
          <w:iCs/>
          <w:sz w:val="24"/>
          <w:szCs w:val="24"/>
          <w:u w:val="single"/>
        </w:rPr>
        <w:t>April</w:t>
      </w:r>
      <w:r>
        <w:rPr>
          <w:rFonts w:ascii="Book Antiqua" w:hAnsi="Book Antiqua" w:cs="Apple Symbols"/>
          <w:b/>
          <w:iCs/>
          <w:sz w:val="24"/>
          <w:szCs w:val="24"/>
          <w:u w:val="single"/>
        </w:rPr>
        <w:t xml:space="preserve"> 2</w:t>
      </w:r>
      <w:r w:rsidR="00C733A7">
        <w:rPr>
          <w:rFonts w:ascii="Book Antiqua" w:hAnsi="Book Antiqua" w:cs="Apple Symbols"/>
          <w:b/>
          <w:iCs/>
          <w:sz w:val="24"/>
          <w:szCs w:val="24"/>
          <w:u w:val="single"/>
        </w:rPr>
        <w:t>8</w:t>
      </w:r>
      <w:r w:rsidR="006F5E27">
        <w:rPr>
          <w:rFonts w:ascii="Book Antiqua" w:hAnsi="Book Antiqua" w:cs="Apple Symbols"/>
          <w:b/>
          <w:iCs/>
          <w:sz w:val="24"/>
          <w:szCs w:val="24"/>
          <w:u w:val="single"/>
        </w:rPr>
        <w:t xml:space="preserve">  </w:t>
      </w:r>
    </w:p>
    <w:p w14:paraId="38E12281" w14:textId="77777777" w:rsidR="004A5821" w:rsidRPr="008B1ED9" w:rsidRDefault="004A5821" w:rsidP="004A5821">
      <w:pPr>
        <w:ind w:left="360" w:hanging="360"/>
        <w:rPr>
          <w:rFonts w:ascii="Book Antiqua" w:hAnsi="Book Antiqua"/>
          <w:b/>
          <w:i/>
          <w:sz w:val="24"/>
          <w:szCs w:val="24"/>
        </w:rPr>
      </w:pPr>
      <w:r>
        <w:rPr>
          <w:rFonts w:ascii="Book Antiqua" w:hAnsi="Book Antiqua"/>
          <w:b/>
          <w:sz w:val="24"/>
          <w:szCs w:val="24"/>
        </w:rPr>
        <w:tab/>
        <w:t xml:space="preserve">Topic: </w:t>
      </w:r>
      <w:r>
        <w:rPr>
          <w:rFonts w:ascii="Book Antiqua" w:hAnsi="Book Antiqua"/>
          <w:b/>
          <w:i/>
          <w:sz w:val="24"/>
          <w:szCs w:val="24"/>
        </w:rPr>
        <w:t>Trinity: World Religions and Missions</w:t>
      </w:r>
    </w:p>
    <w:p w14:paraId="2FF5924B" w14:textId="77777777" w:rsidR="004A5821" w:rsidRDefault="004A5821" w:rsidP="004A5821">
      <w:pPr>
        <w:ind w:left="1440" w:hanging="1080"/>
        <w:rPr>
          <w:rFonts w:ascii="Book Antiqua" w:hAnsi="Book Antiqua" w:cs="Apple Symbols"/>
          <w:iCs/>
          <w:sz w:val="24"/>
          <w:szCs w:val="24"/>
        </w:rPr>
      </w:pPr>
      <w:r>
        <w:rPr>
          <w:rFonts w:ascii="Book Antiqua" w:hAnsi="Book Antiqua"/>
          <w:i/>
          <w:sz w:val="24"/>
          <w:szCs w:val="24"/>
        </w:rPr>
        <w:t xml:space="preserve">CPT: </w:t>
      </w:r>
      <w:r>
        <w:rPr>
          <w:rFonts w:ascii="Book Antiqua" w:hAnsi="Book Antiqua"/>
          <w:sz w:val="24"/>
          <w:szCs w:val="24"/>
        </w:rPr>
        <w:t xml:space="preserve">Keith E. Johnson, </w:t>
      </w:r>
      <w:r>
        <w:rPr>
          <w:rFonts w:ascii="Book Antiqua" w:hAnsi="Book Antiqua" w:cs="Apple Symbols"/>
          <w:iCs/>
          <w:sz w:val="24"/>
          <w:szCs w:val="24"/>
        </w:rPr>
        <w:t xml:space="preserve">“Does the Doctrine of the Trinity Hold the Key to a Christian Theology of Religions?” in </w:t>
      </w:r>
      <w:r>
        <w:rPr>
          <w:rFonts w:ascii="Book Antiqua" w:hAnsi="Book Antiqua" w:cs="Apple Symbols"/>
          <w:i/>
          <w:iCs/>
          <w:sz w:val="24"/>
          <w:szCs w:val="24"/>
        </w:rPr>
        <w:t xml:space="preserve">Trinitarian Theology for the Church: Scripture, Community, Worship, </w:t>
      </w:r>
      <w:r>
        <w:rPr>
          <w:rFonts w:ascii="Book Antiqua" w:hAnsi="Book Antiqua" w:cs="Apple Symbols"/>
          <w:iCs/>
          <w:sz w:val="24"/>
          <w:szCs w:val="24"/>
        </w:rPr>
        <w:t xml:space="preserve">eds. Daniel J. </w:t>
      </w:r>
      <w:proofErr w:type="spellStart"/>
      <w:r>
        <w:rPr>
          <w:rFonts w:ascii="Book Antiqua" w:hAnsi="Book Antiqua" w:cs="Apple Symbols"/>
          <w:iCs/>
          <w:sz w:val="24"/>
          <w:szCs w:val="24"/>
        </w:rPr>
        <w:t>Treier</w:t>
      </w:r>
      <w:proofErr w:type="spellEnd"/>
      <w:r>
        <w:rPr>
          <w:rFonts w:ascii="Book Antiqua" w:hAnsi="Book Antiqua" w:cs="Apple Symbols"/>
          <w:iCs/>
          <w:sz w:val="24"/>
          <w:szCs w:val="24"/>
        </w:rPr>
        <w:t xml:space="preserve"> and David Lauber (Downers Grove, IL: IVP, 2009), 142-160. </w:t>
      </w:r>
    </w:p>
    <w:p w14:paraId="690AB834" w14:textId="5A6AAA1D" w:rsidR="004A5821" w:rsidRDefault="004A5821" w:rsidP="004A5821">
      <w:pPr>
        <w:ind w:left="1440" w:hanging="450"/>
        <w:rPr>
          <w:rFonts w:ascii="Book Antiqua" w:hAnsi="Book Antiqua" w:cs="Apple Symbols"/>
          <w:iCs/>
          <w:sz w:val="24"/>
          <w:szCs w:val="24"/>
        </w:rPr>
      </w:pPr>
      <w:r>
        <w:rPr>
          <w:rFonts w:ascii="Book Antiqua" w:hAnsi="Book Antiqua" w:cs="Apple Symbols"/>
          <w:iCs/>
          <w:sz w:val="24"/>
          <w:szCs w:val="24"/>
        </w:rPr>
        <w:t xml:space="preserve">Robert </w:t>
      </w:r>
      <w:proofErr w:type="spellStart"/>
      <w:r>
        <w:rPr>
          <w:rFonts w:ascii="Book Antiqua" w:hAnsi="Book Antiqua" w:cs="Apple Symbols"/>
          <w:iCs/>
          <w:sz w:val="24"/>
          <w:szCs w:val="24"/>
        </w:rPr>
        <w:t>Letham</w:t>
      </w:r>
      <w:proofErr w:type="spellEnd"/>
      <w:r>
        <w:rPr>
          <w:rFonts w:ascii="Book Antiqua" w:hAnsi="Book Antiqua" w:cs="Apple Symbols"/>
          <w:iCs/>
          <w:sz w:val="24"/>
          <w:szCs w:val="24"/>
        </w:rPr>
        <w:t xml:space="preserve">, “The Trinity, Creation and Missions” in </w:t>
      </w:r>
      <w:r>
        <w:rPr>
          <w:rFonts w:ascii="Book Antiqua" w:hAnsi="Book Antiqua" w:cs="Apple Symbols"/>
          <w:i/>
          <w:iCs/>
          <w:sz w:val="24"/>
          <w:szCs w:val="24"/>
        </w:rPr>
        <w:t>The Holy Trinity: In Scripture, History, Theology, and Worship</w:t>
      </w:r>
      <w:r w:rsidR="00AE59AD">
        <w:rPr>
          <w:rFonts w:ascii="Book Antiqua" w:hAnsi="Book Antiqua" w:cs="Apple Symbols"/>
          <w:i/>
          <w:iCs/>
          <w:sz w:val="24"/>
          <w:szCs w:val="24"/>
        </w:rPr>
        <w:t>, revised and expanded</w:t>
      </w:r>
      <w:r>
        <w:rPr>
          <w:rFonts w:ascii="Book Antiqua" w:hAnsi="Book Antiqua" w:cs="Apple Symbols"/>
          <w:i/>
          <w:iCs/>
          <w:sz w:val="24"/>
          <w:szCs w:val="24"/>
        </w:rPr>
        <w:t xml:space="preserve"> </w:t>
      </w:r>
      <w:r>
        <w:rPr>
          <w:rFonts w:ascii="Book Antiqua" w:hAnsi="Book Antiqua" w:cs="Apple Symbols"/>
          <w:iCs/>
          <w:sz w:val="24"/>
          <w:szCs w:val="24"/>
        </w:rPr>
        <w:t>(Phillipsburg, NJ: P&amp;R Publishing, 20</w:t>
      </w:r>
      <w:r w:rsidR="00AE59AD">
        <w:rPr>
          <w:rFonts w:ascii="Book Antiqua" w:hAnsi="Book Antiqua" w:cs="Apple Symbols"/>
          <w:iCs/>
          <w:sz w:val="24"/>
          <w:szCs w:val="24"/>
        </w:rPr>
        <w:t>19</w:t>
      </w:r>
      <w:r>
        <w:rPr>
          <w:rFonts w:ascii="Book Antiqua" w:hAnsi="Book Antiqua" w:cs="Apple Symbols"/>
          <w:iCs/>
          <w:sz w:val="24"/>
          <w:szCs w:val="24"/>
        </w:rPr>
        <w:t>),</w:t>
      </w:r>
      <w:r>
        <w:rPr>
          <w:rFonts w:ascii="Book Antiqua" w:hAnsi="Book Antiqua" w:cs="Apple Symbols"/>
          <w:i/>
          <w:iCs/>
          <w:sz w:val="24"/>
          <w:szCs w:val="24"/>
        </w:rPr>
        <w:t xml:space="preserve"> </w:t>
      </w:r>
      <w:r w:rsidR="00AE59AD">
        <w:rPr>
          <w:rFonts w:ascii="Book Antiqua" w:hAnsi="Book Antiqua" w:cs="Apple Symbols"/>
          <w:iCs/>
          <w:sz w:val="24"/>
          <w:szCs w:val="24"/>
        </w:rPr>
        <w:t>515</w:t>
      </w:r>
      <w:r>
        <w:rPr>
          <w:rFonts w:ascii="Book Antiqua" w:hAnsi="Book Antiqua" w:cs="Apple Symbols"/>
          <w:iCs/>
          <w:sz w:val="24"/>
          <w:szCs w:val="24"/>
        </w:rPr>
        <w:t>-</w:t>
      </w:r>
      <w:r w:rsidR="00AE59AD">
        <w:rPr>
          <w:rFonts w:ascii="Book Antiqua" w:hAnsi="Book Antiqua" w:cs="Apple Symbols"/>
          <w:iCs/>
          <w:sz w:val="24"/>
          <w:szCs w:val="24"/>
        </w:rPr>
        <w:t>552</w:t>
      </w:r>
      <w:r>
        <w:rPr>
          <w:rFonts w:ascii="Book Antiqua" w:hAnsi="Book Antiqua" w:cs="Apple Symbols"/>
          <w:iCs/>
          <w:sz w:val="24"/>
          <w:szCs w:val="24"/>
        </w:rPr>
        <w:t>.</w:t>
      </w:r>
    </w:p>
    <w:p w14:paraId="5B49A125" w14:textId="77777777" w:rsidR="004A5821" w:rsidRDefault="004A5821" w:rsidP="004A5821">
      <w:pPr>
        <w:ind w:left="1800" w:hanging="810"/>
        <w:rPr>
          <w:rFonts w:ascii="Book Antiqua" w:hAnsi="Book Antiqua" w:cs="Apple Symbols"/>
          <w:iCs/>
          <w:sz w:val="24"/>
          <w:szCs w:val="24"/>
        </w:rPr>
      </w:pPr>
      <w:r>
        <w:rPr>
          <w:rFonts w:ascii="Book Antiqua" w:hAnsi="Book Antiqua" w:cs="Apple Symbols"/>
          <w:iCs/>
          <w:sz w:val="24"/>
          <w:szCs w:val="24"/>
        </w:rPr>
        <w:t xml:space="preserve">Bassam M. </w:t>
      </w:r>
      <w:proofErr w:type="spellStart"/>
      <w:r>
        <w:rPr>
          <w:rFonts w:ascii="Book Antiqua" w:hAnsi="Book Antiqua" w:cs="Apple Symbols"/>
          <w:iCs/>
          <w:sz w:val="24"/>
          <w:szCs w:val="24"/>
        </w:rPr>
        <w:t>Madany</w:t>
      </w:r>
      <w:proofErr w:type="spellEnd"/>
      <w:r>
        <w:rPr>
          <w:rFonts w:ascii="Book Antiqua" w:hAnsi="Book Antiqua" w:cs="Apple Symbols"/>
          <w:iCs/>
          <w:sz w:val="24"/>
          <w:szCs w:val="24"/>
        </w:rPr>
        <w:t xml:space="preserve">, “The Trinity and Christian Missions to Muslims,” </w:t>
      </w:r>
      <w:r>
        <w:rPr>
          <w:rFonts w:ascii="Book Antiqua" w:hAnsi="Book Antiqua" w:cs="Apple Symbols"/>
          <w:i/>
          <w:iCs/>
          <w:sz w:val="24"/>
          <w:szCs w:val="24"/>
        </w:rPr>
        <w:t xml:space="preserve">Reformation &amp; Revival </w:t>
      </w:r>
      <w:r>
        <w:rPr>
          <w:rFonts w:ascii="Book Antiqua" w:hAnsi="Book Antiqua" w:cs="Apple Symbols"/>
          <w:iCs/>
          <w:sz w:val="24"/>
          <w:szCs w:val="24"/>
        </w:rPr>
        <w:t>10:3 (Summer 2001): 110-134.</w:t>
      </w:r>
    </w:p>
    <w:p w14:paraId="32B7E4C1" w14:textId="77777777" w:rsidR="004A5821" w:rsidRPr="005211BA" w:rsidRDefault="004A5821" w:rsidP="004A5821">
      <w:pPr>
        <w:ind w:left="1440" w:hanging="450"/>
        <w:rPr>
          <w:rFonts w:ascii="Book Antiqua" w:hAnsi="Book Antiqua" w:cs="Apple Symbols"/>
          <w:iCs/>
          <w:sz w:val="24"/>
          <w:szCs w:val="24"/>
        </w:rPr>
      </w:pPr>
      <w:r>
        <w:rPr>
          <w:rFonts w:ascii="Book Antiqua" w:hAnsi="Book Antiqua" w:cs="Apple Symbols"/>
          <w:iCs/>
          <w:sz w:val="24"/>
          <w:szCs w:val="24"/>
        </w:rPr>
        <w:t xml:space="preserve">Kevin J. </w:t>
      </w:r>
      <w:proofErr w:type="spellStart"/>
      <w:r>
        <w:rPr>
          <w:rFonts w:ascii="Book Antiqua" w:hAnsi="Book Antiqua" w:cs="Apple Symbols"/>
          <w:iCs/>
          <w:sz w:val="24"/>
          <w:szCs w:val="24"/>
        </w:rPr>
        <w:t>Vanhoozer</w:t>
      </w:r>
      <w:proofErr w:type="spellEnd"/>
      <w:r>
        <w:rPr>
          <w:rFonts w:ascii="Book Antiqua" w:hAnsi="Book Antiqua" w:cs="Apple Symbols"/>
          <w:iCs/>
          <w:sz w:val="24"/>
          <w:szCs w:val="24"/>
        </w:rPr>
        <w:t xml:space="preserve">, “Does the Trinity Belong in a Theology of Religions? On Angling in the Rubicon and the ‘Identity’ of God,” in </w:t>
      </w:r>
      <w:r>
        <w:rPr>
          <w:rFonts w:ascii="Book Antiqua" w:hAnsi="Book Antiqua" w:cs="Apple Symbols"/>
          <w:i/>
          <w:iCs/>
          <w:sz w:val="24"/>
          <w:szCs w:val="24"/>
        </w:rPr>
        <w:t xml:space="preserve">The Trinity in a Pluralistic Age: Theological Essays on Culture and Religion, </w:t>
      </w:r>
      <w:r>
        <w:rPr>
          <w:rFonts w:ascii="Book Antiqua" w:hAnsi="Book Antiqua" w:cs="Apple Symbols"/>
          <w:iCs/>
          <w:sz w:val="24"/>
          <w:szCs w:val="24"/>
        </w:rPr>
        <w:t xml:space="preserve">ed. Kevin J. </w:t>
      </w:r>
      <w:proofErr w:type="spellStart"/>
      <w:r>
        <w:rPr>
          <w:rFonts w:ascii="Book Antiqua" w:hAnsi="Book Antiqua" w:cs="Apple Symbols"/>
          <w:iCs/>
          <w:sz w:val="24"/>
          <w:szCs w:val="24"/>
        </w:rPr>
        <w:t>Vanhoozer</w:t>
      </w:r>
      <w:proofErr w:type="spellEnd"/>
      <w:r>
        <w:rPr>
          <w:rFonts w:ascii="Book Antiqua" w:hAnsi="Book Antiqua" w:cs="Apple Symbols"/>
          <w:i/>
          <w:iCs/>
          <w:sz w:val="24"/>
          <w:szCs w:val="24"/>
        </w:rPr>
        <w:t xml:space="preserve"> </w:t>
      </w:r>
      <w:r>
        <w:rPr>
          <w:rFonts w:ascii="Book Antiqua" w:hAnsi="Book Antiqua" w:cs="Apple Symbols"/>
          <w:iCs/>
          <w:sz w:val="24"/>
          <w:szCs w:val="24"/>
        </w:rPr>
        <w:t xml:space="preserve">(Grand Rapids, MI: Eerdmans, 1997), 41-71. </w:t>
      </w:r>
    </w:p>
    <w:p w14:paraId="41C1DE3E" w14:textId="0C23AC36" w:rsidR="00447B20" w:rsidRDefault="00447B20" w:rsidP="00447B20">
      <w:pPr>
        <w:rPr>
          <w:rFonts w:ascii="Book Antiqua" w:hAnsi="Book Antiqua" w:cs="Apple Symbols"/>
          <w:b/>
          <w:iCs/>
          <w:sz w:val="24"/>
          <w:szCs w:val="24"/>
          <w:u w:val="single"/>
        </w:rPr>
      </w:pPr>
    </w:p>
    <w:p w14:paraId="4F9239B8" w14:textId="7EBBCAD1" w:rsidR="00C733A7" w:rsidRDefault="00C733A7" w:rsidP="00447B20">
      <w:pPr>
        <w:rPr>
          <w:rFonts w:ascii="Book Antiqua" w:hAnsi="Book Antiqua" w:cs="Apple Symbols"/>
          <w:b/>
          <w:iCs/>
          <w:sz w:val="24"/>
          <w:szCs w:val="24"/>
          <w:u w:val="single"/>
        </w:rPr>
      </w:pPr>
    </w:p>
    <w:p w14:paraId="669B2DCF" w14:textId="0F68BE50" w:rsidR="00C733A7" w:rsidRDefault="00C733A7" w:rsidP="00C733A7">
      <w:pPr>
        <w:rPr>
          <w:rFonts w:ascii="Book Antiqua" w:hAnsi="Book Antiqua" w:cs="Apple Symbols"/>
          <w:b/>
          <w:iCs/>
          <w:sz w:val="24"/>
          <w:szCs w:val="24"/>
          <w:u w:val="single"/>
        </w:rPr>
      </w:pPr>
      <w:r>
        <w:rPr>
          <w:rFonts w:ascii="Book Antiqua" w:hAnsi="Book Antiqua" w:cs="Apple Symbols"/>
          <w:b/>
          <w:iCs/>
          <w:sz w:val="24"/>
          <w:szCs w:val="24"/>
          <w:u w:val="single"/>
        </w:rPr>
        <w:t xml:space="preserve">Class 13 – Wednesday, March 5  </w:t>
      </w:r>
    </w:p>
    <w:p w14:paraId="45E3F193" w14:textId="3B78115B" w:rsidR="004A5821" w:rsidRPr="004A5821" w:rsidRDefault="004A5821" w:rsidP="004A5821">
      <w:pPr>
        <w:ind w:left="360" w:hanging="360"/>
        <w:rPr>
          <w:rFonts w:ascii="Book Antiqua" w:hAnsi="Book Antiqua"/>
          <w:b/>
          <w:i/>
          <w:sz w:val="24"/>
          <w:szCs w:val="24"/>
        </w:rPr>
      </w:pPr>
      <w:r>
        <w:rPr>
          <w:rFonts w:ascii="Book Antiqua" w:hAnsi="Book Antiqua"/>
          <w:b/>
          <w:sz w:val="24"/>
          <w:szCs w:val="24"/>
        </w:rPr>
        <w:tab/>
        <w:t xml:space="preserve">Topic: </w:t>
      </w:r>
      <w:r>
        <w:rPr>
          <w:rFonts w:ascii="Book Antiqua" w:hAnsi="Book Antiqua"/>
          <w:b/>
          <w:i/>
          <w:sz w:val="24"/>
          <w:szCs w:val="24"/>
        </w:rPr>
        <w:t xml:space="preserve">Trinity and </w:t>
      </w:r>
      <w:r w:rsidR="0030075C">
        <w:rPr>
          <w:rFonts w:ascii="Book Antiqua" w:hAnsi="Book Antiqua"/>
          <w:b/>
          <w:i/>
          <w:sz w:val="24"/>
          <w:szCs w:val="24"/>
        </w:rPr>
        <w:t>Society</w:t>
      </w:r>
    </w:p>
    <w:p w14:paraId="7EBC2AAB" w14:textId="42E54F76" w:rsidR="00C733A7" w:rsidRPr="005B7A46" w:rsidRDefault="00C733A7" w:rsidP="00C733A7">
      <w:pPr>
        <w:ind w:left="1440" w:hanging="1080"/>
        <w:rPr>
          <w:rFonts w:ascii="Book Antiqua" w:hAnsi="Book Antiqua" w:cs="Apple Symbols"/>
          <w:iCs/>
          <w:sz w:val="23"/>
          <w:szCs w:val="23"/>
        </w:rPr>
      </w:pPr>
      <w:r w:rsidRPr="005B7A46">
        <w:rPr>
          <w:rFonts w:ascii="Book Antiqua" w:hAnsi="Book Antiqua"/>
          <w:i/>
          <w:sz w:val="23"/>
          <w:szCs w:val="23"/>
        </w:rPr>
        <w:t xml:space="preserve">CPT: </w:t>
      </w:r>
      <w:r w:rsidR="00C84172">
        <w:rPr>
          <w:rFonts w:ascii="Book Antiqua" w:hAnsi="Book Antiqua"/>
          <w:i/>
          <w:sz w:val="23"/>
          <w:szCs w:val="23"/>
        </w:rPr>
        <w:t xml:space="preserve"> </w:t>
      </w:r>
      <w:r w:rsidRPr="005B7A46">
        <w:rPr>
          <w:rFonts w:ascii="Book Antiqua" w:hAnsi="Book Antiqua" w:cs="Apple Symbols"/>
          <w:iCs/>
          <w:sz w:val="23"/>
          <w:szCs w:val="23"/>
        </w:rPr>
        <w:t xml:space="preserve">Steven D. Boyer, “Articulating Order: Trinitarian Discourse in an Egalitarian Age,” </w:t>
      </w:r>
      <w:r w:rsidRPr="005B7A46">
        <w:rPr>
          <w:rFonts w:ascii="Book Antiqua" w:hAnsi="Book Antiqua" w:cs="Apple Symbols"/>
          <w:i/>
          <w:iCs/>
          <w:sz w:val="23"/>
          <w:szCs w:val="23"/>
        </w:rPr>
        <w:t xml:space="preserve">Pro Ecclesia </w:t>
      </w:r>
      <w:r w:rsidRPr="005B7A46">
        <w:rPr>
          <w:rFonts w:ascii="Book Antiqua" w:hAnsi="Book Antiqua" w:cs="Apple Symbols"/>
          <w:iCs/>
          <w:sz w:val="23"/>
          <w:szCs w:val="23"/>
        </w:rPr>
        <w:t>18:3 (2009): 255-272.</w:t>
      </w:r>
    </w:p>
    <w:p w14:paraId="7702AC79" w14:textId="3CA87199" w:rsidR="000B68A3" w:rsidRDefault="000B68A3" w:rsidP="003A37DA">
      <w:pPr>
        <w:ind w:left="1440" w:hanging="450"/>
        <w:rPr>
          <w:rFonts w:ascii="Book Antiqua" w:hAnsi="Book Antiqua" w:cs="Apple Symbols"/>
          <w:iCs/>
          <w:sz w:val="23"/>
          <w:szCs w:val="23"/>
        </w:rPr>
      </w:pPr>
      <w:r>
        <w:rPr>
          <w:rFonts w:ascii="Book Antiqua" w:hAnsi="Book Antiqua" w:cs="Apple Symbols"/>
          <w:iCs/>
          <w:sz w:val="23"/>
          <w:szCs w:val="23"/>
        </w:rPr>
        <w:t xml:space="preserve">Stephen R. Holmes, </w:t>
      </w:r>
      <w:r w:rsidRPr="005B7A46">
        <w:rPr>
          <w:rFonts w:ascii="Book Antiqua" w:hAnsi="Book Antiqua" w:cs="Apple Symbols"/>
          <w:iCs/>
          <w:sz w:val="23"/>
          <w:szCs w:val="23"/>
        </w:rPr>
        <w:t>“</w:t>
      </w:r>
      <w:r>
        <w:rPr>
          <w:rFonts w:ascii="Book Antiqua" w:hAnsi="Book Antiqua" w:cs="Apple Symbols"/>
          <w:iCs/>
          <w:sz w:val="23"/>
          <w:szCs w:val="23"/>
        </w:rPr>
        <w:t>Classical Trinitarianism and Eternal Functional Subordination</w:t>
      </w:r>
      <w:r w:rsidRPr="005B7A46">
        <w:rPr>
          <w:rFonts w:ascii="Book Antiqua" w:hAnsi="Book Antiqua" w:cs="Apple Symbols"/>
          <w:iCs/>
          <w:sz w:val="23"/>
          <w:szCs w:val="23"/>
        </w:rPr>
        <w:t>:</w:t>
      </w:r>
      <w:r>
        <w:rPr>
          <w:rFonts w:ascii="Book Antiqua" w:hAnsi="Book Antiqua" w:cs="Apple Symbols"/>
          <w:iCs/>
          <w:sz w:val="23"/>
          <w:szCs w:val="23"/>
        </w:rPr>
        <w:t xml:space="preserve"> Some Historical and Dogmatic Reflections</w:t>
      </w:r>
      <w:r w:rsidRPr="005B7A46">
        <w:rPr>
          <w:rFonts w:ascii="Book Antiqua" w:hAnsi="Book Antiqua" w:cs="Apple Symbols"/>
          <w:iCs/>
          <w:sz w:val="23"/>
          <w:szCs w:val="23"/>
        </w:rPr>
        <w:t xml:space="preserve">” in </w:t>
      </w:r>
      <w:r>
        <w:rPr>
          <w:rFonts w:ascii="Book Antiqua" w:hAnsi="Book Antiqua" w:cs="Apple Symbols"/>
          <w:i/>
          <w:iCs/>
          <w:sz w:val="23"/>
          <w:szCs w:val="23"/>
        </w:rPr>
        <w:t xml:space="preserve">Trinity without </w:t>
      </w:r>
      <w:r w:rsidR="001170CD">
        <w:rPr>
          <w:rFonts w:ascii="Book Antiqua" w:hAnsi="Book Antiqua" w:cs="Apple Symbols"/>
          <w:i/>
          <w:iCs/>
          <w:sz w:val="23"/>
          <w:szCs w:val="23"/>
        </w:rPr>
        <w:t>Hierarchy</w:t>
      </w:r>
      <w:r w:rsidRPr="005B7A46">
        <w:rPr>
          <w:rFonts w:ascii="Book Antiqua" w:hAnsi="Book Antiqua" w:cs="Apple Symbols"/>
          <w:i/>
          <w:iCs/>
          <w:sz w:val="23"/>
          <w:szCs w:val="23"/>
        </w:rPr>
        <w:t xml:space="preserve">: </w:t>
      </w:r>
      <w:r>
        <w:rPr>
          <w:rFonts w:ascii="Book Antiqua" w:hAnsi="Book Antiqua" w:cs="Apple Symbols"/>
          <w:i/>
          <w:iCs/>
          <w:sz w:val="23"/>
          <w:szCs w:val="23"/>
        </w:rPr>
        <w:t>Reclaiming Nicene Orthodoxy in Evangelical Theology</w:t>
      </w:r>
      <w:r w:rsidRPr="005B7A46">
        <w:rPr>
          <w:rFonts w:ascii="Book Antiqua" w:hAnsi="Book Antiqua" w:cs="Apple Symbols"/>
          <w:i/>
          <w:iCs/>
          <w:sz w:val="23"/>
          <w:szCs w:val="23"/>
        </w:rPr>
        <w:t xml:space="preserve">, </w:t>
      </w:r>
      <w:r w:rsidRPr="005B7A46">
        <w:rPr>
          <w:rFonts w:ascii="Book Antiqua" w:hAnsi="Book Antiqua" w:cs="Apple Symbols"/>
          <w:iCs/>
          <w:sz w:val="23"/>
          <w:szCs w:val="23"/>
        </w:rPr>
        <w:t>ed</w:t>
      </w:r>
      <w:r>
        <w:rPr>
          <w:rFonts w:ascii="Book Antiqua" w:hAnsi="Book Antiqua" w:cs="Apple Symbols"/>
          <w:iCs/>
          <w:sz w:val="23"/>
          <w:szCs w:val="23"/>
        </w:rPr>
        <w:t>s</w:t>
      </w:r>
      <w:r w:rsidRPr="005B7A46">
        <w:rPr>
          <w:rFonts w:ascii="Book Antiqua" w:hAnsi="Book Antiqua" w:cs="Apple Symbols"/>
          <w:iCs/>
          <w:sz w:val="23"/>
          <w:szCs w:val="23"/>
        </w:rPr>
        <w:t xml:space="preserve">. </w:t>
      </w:r>
      <w:r>
        <w:rPr>
          <w:rFonts w:ascii="Book Antiqua" w:hAnsi="Book Antiqua" w:cs="Apple Symbols"/>
          <w:iCs/>
          <w:sz w:val="23"/>
          <w:szCs w:val="23"/>
        </w:rPr>
        <w:t>Michael F. Bird and Scott Harrower</w:t>
      </w:r>
      <w:r w:rsidRPr="005B7A46">
        <w:rPr>
          <w:rFonts w:ascii="Book Antiqua" w:hAnsi="Book Antiqua" w:cs="Apple Symbols"/>
          <w:iCs/>
          <w:sz w:val="23"/>
          <w:szCs w:val="23"/>
        </w:rPr>
        <w:t xml:space="preserve"> (Grand Rapids, MI: </w:t>
      </w:r>
      <w:proofErr w:type="spellStart"/>
      <w:r>
        <w:rPr>
          <w:rFonts w:ascii="Book Antiqua" w:hAnsi="Book Antiqua" w:cs="Apple Symbols"/>
          <w:iCs/>
          <w:sz w:val="23"/>
          <w:szCs w:val="23"/>
        </w:rPr>
        <w:t>Kregal</w:t>
      </w:r>
      <w:proofErr w:type="spellEnd"/>
      <w:r>
        <w:rPr>
          <w:rFonts w:ascii="Book Antiqua" w:hAnsi="Book Antiqua" w:cs="Apple Symbols"/>
          <w:iCs/>
          <w:sz w:val="23"/>
          <w:szCs w:val="23"/>
        </w:rPr>
        <w:t xml:space="preserve"> Academic</w:t>
      </w:r>
      <w:r w:rsidRPr="005B7A46">
        <w:rPr>
          <w:rFonts w:ascii="Book Antiqua" w:hAnsi="Book Antiqua" w:cs="Apple Symbols"/>
          <w:iCs/>
          <w:sz w:val="23"/>
          <w:szCs w:val="23"/>
        </w:rPr>
        <w:t xml:space="preserve">, </w:t>
      </w:r>
      <w:r>
        <w:rPr>
          <w:rFonts w:ascii="Book Antiqua" w:hAnsi="Book Antiqua" w:cs="Apple Symbols"/>
          <w:iCs/>
          <w:sz w:val="23"/>
          <w:szCs w:val="23"/>
        </w:rPr>
        <w:t>2019</w:t>
      </w:r>
      <w:r w:rsidRPr="005B7A46">
        <w:rPr>
          <w:rFonts w:ascii="Book Antiqua" w:hAnsi="Book Antiqua" w:cs="Apple Symbols"/>
          <w:iCs/>
          <w:sz w:val="23"/>
          <w:szCs w:val="23"/>
        </w:rPr>
        <w:t xml:space="preserve">), </w:t>
      </w:r>
      <w:r>
        <w:rPr>
          <w:rFonts w:ascii="Book Antiqua" w:hAnsi="Book Antiqua" w:cs="Apple Symbols"/>
          <w:iCs/>
          <w:sz w:val="23"/>
          <w:szCs w:val="23"/>
        </w:rPr>
        <w:t>259-274</w:t>
      </w:r>
      <w:r w:rsidRPr="005B7A46">
        <w:rPr>
          <w:rFonts w:ascii="Book Antiqua" w:hAnsi="Book Antiqua" w:cs="Apple Symbols"/>
          <w:iCs/>
          <w:sz w:val="23"/>
          <w:szCs w:val="23"/>
        </w:rPr>
        <w:t>.</w:t>
      </w:r>
    </w:p>
    <w:p w14:paraId="77C2AEC2" w14:textId="4CC32F84" w:rsidR="00C733A7" w:rsidRDefault="00C733A7" w:rsidP="003A37DA">
      <w:pPr>
        <w:ind w:left="1440" w:hanging="450"/>
        <w:rPr>
          <w:rFonts w:ascii="Book Antiqua" w:hAnsi="Book Antiqua" w:cs="Apple Symbols"/>
          <w:iCs/>
          <w:sz w:val="23"/>
          <w:szCs w:val="23"/>
        </w:rPr>
      </w:pPr>
      <w:r w:rsidRPr="005B7A46">
        <w:rPr>
          <w:rFonts w:ascii="Book Antiqua" w:hAnsi="Book Antiqua" w:cs="Apple Symbols"/>
          <w:iCs/>
          <w:sz w:val="23"/>
          <w:szCs w:val="23"/>
        </w:rPr>
        <w:t>Keith E. Johnson, “</w:t>
      </w:r>
      <w:proofErr w:type="spellStart"/>
      <w:r w:rsidRPr="005B7A46">
        <w:rPr>
          <w:rFonts w:ascii="Book Antiqua" w:hAnsi="Book Antiqua" w:cs="Apple Symbols"/>
          <w:i/>
          <w:iCs/>
          <w:sz w:val="23"/>
          <w:szCs w:val="23"/>
        </w:rPr>
        <w:t>Imitatio</w:t>
      </w:r>
      <w:proofErr w:type="spellEnd"/>
      <w:r w:rsidRPr="005B7A46">
        <w:rPr>
          <w:rFonts w:ascii="Book Antiqua" w:hAnsi="Book Antiqua" w:cs="Apple Symbols"/>
          <w:i/>
          <w:iCs/>
          <w:sz w:val="23"/>
          <w:szCs w:val="23"/>
        </w:rPr>
        <w:t xml:space="preserve"> Trinitatis</w:t>
      </w:r>
      <w:r w:rsidRPr="005B7A46">
        <w:rPr>
          <w:rFonts w:ascii="Book Antiqua" w:hAnsi="Book Antiqua" w:cs="Apple Symbols"/>
          <w:iCs/>
          <w:sz w:val="23"/>
          <w:szCs w:val="23"/>
        </w:rPr>
        <w:t xml:space="preserve">: How Should We Imitate the Trinity?” </w:t>
      </w:r>
      <w:r w:rsidRPr="005B7A46">
        <w:rPr>
          <w:rFonts w:ascii="Book Antiqua" w:hAnsi="Book Antiqua" w:cs="Apple Symbols"/>
          <w:i/>
          <w:iCs/>
          <w:sz w:val="23"/>
          <w:szCs w:val="23"/>
        </w:rPr>
        <w:t>WTJ</w:t>
      </w:r>
      <w:r w:rsidRPr="005B7A46">
        <w:rPr>
          <w:rFonts w:ascii="Book Antiqua" w:hAnsi="Book Antiqua" w:cs="Apple Symbols"/>
          <w:iCs/>
          <w:sz w:val="23"/>
          <w:szCs w:val="23"/>
        </w:rPr>
        <w:t xml:space="preserve"> 75:2 (Fall 2013): 317-34. </w:t>
      </w:r>
    </w:p>
    <w:p w14:paraId="667E5FD6" w14:textId="192F75B4" w:rsidR="000B68A3" w:rsidRPr="000B68A3" w:rsidRDefault="0030075C" w:rsidP="000B68A3">
      <w:pPr>
        <w:ind w:left="1440" w:hanging="450"/>
        <w:rPr>
          <w:rFonts w:ascii="Book Antiqua" w:hAnsi="Book Antiqua" w:cs="Apple Symbols"/>
          <w:i/>
          <w:sz w:val="23"/>
          <w:szCs w:val="23"/>
        </w:rPr>
      </w:pPr>
      <w:r>
        <w:rPr>
          <w:rFonts w:ascii="Book Antiqua" w:hAnsi="Book Antiqua" w:cs="Apple Symbols"/>
          <w:iCs/>
          <w:sz w:val="23"/>
          <w:szCs w:val="23"/>
        </w:rPr>
        <w:t xml:space="preserve">Karen Kilby, </w:t>
      </w:r>
      <w:r w:rsidRPr="005B7A46">
        <w:rPr>
          <w:rFonts w:ascii="Book Antiqua" w:hAnsi="Book Antiqua" w:cs="Apple Symbols"/>
          <w:iCs/>
          <w:sz w:val="23"/>
          <w:szCs w:val="23"/>
        </w:rPr>
        <w:t>“T</w:t>
      </w:r>
      <w:r>
        <w:rPr>
          <w:rFonts w:ascii="Book Antiqua" w:hAnsi="Book Antiqua" w:cs="Apple Symbols"/>
          <w:iCs/>
          <w:sz w:val="23"/>
          <w:szCs w:val="23"/>
        </w:rPr>
        <w:t>rinity and Politics</w:t>
      </w:r>
      <w:r w:rsidRPr="005B7A46">
        <w:rPr>
          <w:rFonts w:ascii="Book Antiqua" w:hAnsi="Book Antiqua" w:cs="Apple Symbols"/>
          <w:iCs/>
          <w:sz w:val="23"/>
          <w:szCs w:val="23"/>
        </w:rPr>
        <w:t>:</w:t>
      </w:r>
      <w:r>
        <w:rPr>
          <w:rFonts w:ascii="Book Antiqua" w:hAnsi="Book Antiqua" w:cs="Apple Symbols"/>
          <w:iCs/>
          <w:sz w:val="23"/>
          <w:szCs w:val="23"/>
        </w:rPr>
        <w:t xml:space="preserve"> An Apophatic Approach</w:t>
      </w:r>
      <w:r w:rsidRPr="005B7A46">
        <w:rPr>
          <w:rFonts w:ascii="Book Antiqua" w:hAnsi="Book Antiqua" w:cs="Apple Symbols"/>
          <w:iCs/>
          <w:sz w:val="23"/>
          <w:szCs w:val="23"/>
        </w:rPr>
        <w:t>”</w:t>
      </w:r>
      <w:r>
        <w:rPr>
          <w:rFonts w:ascii="Book Antiqua" w:hAnsi="Book Antiqua" w:cs="Apple Symbols"/>
          <w:iCs/>
          <w:sz w:val="23"/>
          <w:szCs w:val="23"/>
        </w:rPr>
        <w:t xml:space="preserve"> </w:t>
      </w:r>
      <w:r w:rsidR="00C84172" w:rsidRPr="005B7A46">
        <w:rPr>
          <w:rFonts w:ascii="Book Antiqua" w:hAnsi="Book Antiqua" w:cs="Apple Symbols"/>
          <w:sz w:val="23"/>
          <w:szCs w:val="23"/>
        </w:rPr>
        <w:t xml:space="preserve">in </w:t>
      </w:r>
      <w:r w:rsidR="00C84172">
        <w:rPr>
          <w:rFonts w:ascii="Book Antiqua" w:hAnsi="Book Antiqua" w:cs="Apple Symbols"/>
          <w:i/>
          <w:sz w:val="23"/>
          <w:szCs w:val="23"/>
        </w:rPr>
        <w:t>Advancing Trinitarian Theology</w:t>
      </w:r>
      <w:r w:rsidR="00C84172" w:rsidRPr="005B7A46">
        <w:rPr>
          <w:rFonts w:ascii="Book Antiqua" w:hAnsi="Book Antiqua" w:cs="Apple Symbols"/>
          <w:iCs/>
          <w:sz w:val="23"/>
          <w:szCs w:val="23"/>
        </w:rPr>
        <w:t>:</w:t>
      </w:r>
      <w:r w:rsidR="00C84172">
        <w:rPr>
          <w:rFonts w:ascii="Book Antiqua" w:hAnsi="Book Antiqua" w:cs="Apple Symbols"/>
          <w:iCs/>
          <w:sz w:val="23"/>
          <w:szCs w:val="23"/>
        </w:rPr>
        <w:t xml:space="preserve"> </w:t>
      </w:r>
      <w:r w:rsidR="00C84172">
        <w:rPr>
          <w:rFonts w:ascii="Book Antiqua" w:hAnsi="Book Antiqua" w:cs="Apple Symbols"/>
          <w:i/>
          <w:sz w:val="23"/>
          <w:szCs w:val="23"/>
        </w:rPr>
        <w:t>Explorations in Constructive Dogmatics</w:t>
      </w:r>
      <w:r w:rsidR="00C84172" w:rsidRPr="005B7A46">
        <w:rPr>
          <w:rFonts w:ascii="Book Antiqua" w:hAnsi="Book Antiqua" w:cs="Apple Symbols"/>
          <w:i/>
          <w:sz w:val="23"/>
          <w:szCs w:val="23"/>
        </w:rPr>
        <w:t xml:space="preserve"> </w:t>
      </w:r>
      <w:r w:rsidR="00C84172" w:rsidRPr="005B7A46">
        <w:rPr>
          <w:rFonts w:ascii="Book Antiqua" w:hAnsi="Book Antiqua" w:cs="Apple Symbols"/>
          <w:sz w:val="23"/>
          <w:szCs w:val="23"/>
        </w:rPr>
        <w:t>(Grand Rapids, MI: Zondervan, 201</w:t>
      </w:r>
      <w:r w:rsidR="00C84172">
        <w:rPr>
          <w:rFonts w:ascii="Book Antiqua" w:hAnsi="Book Antiqua" w:cs="Apple Symbols"/>
          <w:sz w:val="23"/>
          <w:szCs w:val="23"/>
        </w:rPr>
        <w:t>4</w:t>
      </w:r>
      <w:r w:rsidR="00C84172" w:rsidRPr="005B7A46">
        <w:rPr>
          <w:rFonts w:ascii="Book Antiqua" w:hAnsi="Book Antiqua" w:cs="Apple Symbols"/>
          <w:sz w:val="23"/>
          <w:szCs w:val="23"/>
        </w:rPr>
        <w:t xml:space="preserve">), </w:t>
      </w:r>
      <w:r w:rsidR="00C84172">
        <w:rPr>
          <w:rFonts w:ascii="Book Antiqua" w:hAnsi="Book Antiqua" w:cs="Apple Symbols"/>
          <w:sz w:val="23"/>
          <w:szCs w:val="23"/>
        </w:rPr>
        <w:t>75</w:t>
      </w:r>
      <w:r w:rsidR="00C84172" w:rsidRPr="005B7A46">
        <w:rPr>
          <w:rFonts w:ascii="Book Antiqua" w:hAnsi="Book Antiqua" w:cs="Apple Symbols"/>
          <w:sz w:val="23"/>
          <w:szCs w:val="23"/>
        </w:rPr>
        <w:t>-</w:t>
      </w:r>
      <w:r w:rsidR="00C84172">
        <w:rPr>
          <w:rFonts w:ascii="Book Antiqua" w:hAnsi="Book Antiqua" w:cs="Apple Symbols"/>
          <w:sz w:val="23"/>
          <w:szCs w:val="23"/>
        </w:rPr>
        <w:t>93</w:t>
      </w:r>
      <w:r w:rsidR="00C84172" w:rsidRPr="005B7A46">
        <w:rPr>
          <w:rFonts w:ascii="Book Antiqua" w:hAnsi="Book Antiqua" w:cs="Apple Symbols"/>
          <w:sz w:val="23"/>
          <w:szCs w:val="23"/>
        </w:rPr>
        <w:t xml:space="preserve">. </w:t>
      </w:r>
      <w:r w:rsidR="00C84172" w:rsidRPr="005B7A46">
        <w:rPr>
          <w:rFonts w:ascii="Book Antiqua" w:hAnsi="Book Antiqua" w:cs="Apple Symbols"/>
          <w:i/>
          <w:sz w:val="23"/>
          <w:szCs w:val="23"/>
        </w:rPr>
        <w:t xml:space="preserve"> </w:t>
      </w:r>
    </w:p>
    <w:p w14:paraId="262CE60C" w14:textId="7289079D" w:rsidR="000B68A3" w:rsidRPr="005B7A46" w:rsidRDefault="000B68A3" w:rsidP="00C733A7">
      <w:pPr>
        <w:ind w:left="1440" w:hanging="450"/>
        <w:rPr>
          <w:rFonts w:ascii="Book Antiqua" w:hAnsi="Book Antiqua" w:cs="Apple Symbols"/>
          <w:iCs/>
          <w:sz w:val="23"/>
          <w:szCs w:val="23"/>
        </w:rPr>
      </w:pPr>
      <w:r>
        <w:rPr>
          <w:rFonts w:ascii="Book Antiqua" w:hAnsi="Book Antiqua" w:cs="Apple Symbols"/>
          <w:iCs/>
          <w:sz w:val="23"/>
          <w:szCs w:val="23"/>
        </w:rPr>
        <w:t xml:space="preserve">Rowan Williams, </w:t>
      </w:r>
      <w:r w:rsidRPr="005B7A46">
        <w:rPr>
          <w:rFonts w:ascii="Book Antiqua" w:hAnsi="Book Antiqua" w:cs="Apple Symbols"/>
          <w:iCs/>
          <w:sz w:val="23"/>
          <w:szCs w:val="23"/>
        </w:rPr>
        <w:t xml:space="preserve">“The </w:t>
      </w:r>
      <w:r w:rsidR="001170CD">
        <w:rPr>
          <w:rFonts w:ascii="Book Antiqua" w:hAnsi="Book Antiqua" w:cs="Apple Symbols"/>
          <w:iCs/>
          <w:sz w:val="23"/>
          <w:szCs w:val="23"/>
        </w:rPr>
        <w:t>Paradoxes of Self-Knowledge in Augustine’s Trinitarian Thought</w:t>
      </w:r>
      <w:r w:rsidRPr="005B7A46">
        <w:rPr>
          <w:rFonts w:ascii="Book Antiqua" w:hAnsi="Book Antiqua" w:cs="Apple Symbols"/>
          <w:iCs/>
          <w:sz w:val="23"/>
          <w:szCs w:val="23"/>
        </w:rPr>
        <w:t xml:space="preserve">” in </w:t>
      </w:r>
      <w:r>
        <w:rPr>
          <w:rFonts w:ascii="Book Antiqua" w:hAnsi="Book Antiqua" w:cs="Apple Symbols"/>
          <w:i/>
          <w:iCs/>
          <w:sz w:val="23"/>
          <w:szCs w:val="23"/>
        </w:rPr>
        <w:t>On Augustine</w:t>
      </w:r>
      <w:r w:rsidRPr="005B7A46">
        <w:rPr>
          <w:rFonts w:ascii="Book Antiqua" w:hAnsi="Book Antiqua" w:cs="Apple Symbols"/>
          <w:iCs/>
          <w:sz w:val="23"/>
          <w:szCs w:val="23"/>
        </w:rPr>
        <w:t xml:space="preserve"> (</w:t>
      </w:r>
      <w:r>
        <w:rPr>
          <w:rFonts w:ascii="Book Antiqua" w:hAnsi="Book Antiqua" w:cs="Apple Symbols"/>
          <w:iCs/>
          <w:sz w:val="23"/>
          <w:szCs w:val="23"/>
        </w:rPr>
        <w:t>London</w:t>
      </w:r>
      <w:r w:rsidRPr="005B7A46">
        <w:rPr>
          <w:rFonts w:ascii="Book Antiqua" w:hAnsi="Book Antiqua" w:cs="Apple Symbols"/>
          <w:iCs/>
          <w:sz w:val="23"/>
          <w:szCs w:val="23"/>
        </w:rPr>
        <w:t xml:space="preserve">: </w:t>
      </w:r>
      <w:r>
        <w:rPr>
          <w:rFonts w:ascii="Book Antiqua" w:hAnsi="Book Antiqua" w:cs="Apple Symbols"/>
          <w:iCs/>
          <w:sz w:val="23"/>
          <w:szCs w:val="23"/>
        </w:rPr>
        <w:t>Bloomsbury</w:t>
      </w:r>
      <w:r w:rsidRPr="005B7A46">
        <w:rPr>
          <w:rFonts w:ascii="Book Antiqua" w:hAnsi="Book Antiqua" w:cs="Apple Symbols"/>
          <w:iCs/>
          <w:sz w:val="23"/>
          <w:szCs w:val="23"/>
        </w:rPr>
        <w:t xml:space="preserve">, </w:t>
      </w:r>
      <w:r>
        <w:rPr>
          <w:rFonts w:ascii="Book Antiqua" w:hAnsi="Book Antiqua" w:cs="Apple Symbols"/>
          <w:iCs/>
          <w:sz w:val="23"/>
          <w:szCs w:val="23"/>
        </w:rPr>
        <w:t>2016</w:t>
      </w:r>
      <w:r w:rsidRPr="005B7A46">
        <w:rPr>
          <w:rFonts w:ascii="Book Antiqua" w:hAnsi="Book Antiqua" w:cs="Apple Symbols"/>
          <w:iCs/>
          <w:sz w:val="23"/>
          <w:szCs w:val="23"/>
        </w:rPr>
        <w:t>), 1</w:t>
      </w:r>
      <w:r w:rsidR="001170CD">
        <w:rPr>
          <w:rFonts w:ascii="Book Antiqua" w:hAnsi="Book Antiqua" w:cs="Apple Symbols"/>
          <w:iCs/>
          <w:sz w:val="23"/>
          <w:szCs w:val="23"/>
        </w:rPr>
        <w:t>55</w:t>
      </w:r>
      <w:r w:rsidRPr="005B7A46">
        <w:rPr>
          <w:rFonts w:ascii="Book Antiqua" w:hAnsi="Book Antiqua" w:cs="Apple Symbols"/>
          <w:iCs/>
          <w:sz w:val="23"/>
          <w:szCs w:val="23"/>
        </w:rPr>
        <w:t>-1</w:t>
      </w:r>
      <w:r w:rsidR="001170CD">
        <w:rPr>
          <w:rFonts w:ascii="Book Antiqua" w:hAnsi="Book Antiqua" w:cs="Apple Symbols"/>
          <w:iCs/>
          <w:sz w:val="23"/>
          <w:szCs w:val="23"/>
        </w:rPr>
        <w:t>70</w:t>
      </w:r>
      <w:r w:rsidRPr="005B7A46">
        <w:rPr>
          <w:rFonts w:ascii="Book Antiqua" w:hAnsi="Book Antiqua" w:cs="Apple Symbols"/>
          <w:iCs/>
          <w:sz w:val="23"/>
          <w:szCs w:val="23"/>
        </w:rPr>
        <w:t>.</w:t>
      </w:r>
    </w:p>
    <w:p w14:paraId="7DC43178" w14:textId="77777777" w:rsidR="00C733A7" w:rsidRPr="005B7A46" w:rsidRDefault="00C733A7" w:rsidP="00C733A7">
      <w:pPr>
        <w:ind w:firstLine="360"/>
        <w:rPr>
          <w:rFonts w:ascii="Book Antiqua" w:hAnsi="Book Antiqua"/>
          <w:b/>
          <w:sz w:val="23"/>
          <w:szCs w:val="23"/>
        </w:rPr>
      </w:pPr>
      <w:r w:rsidRPr="005B7A46">
        <w:rPr>
          <w:rFonts w:ascii="Book Antiqua" w:hAnsi="Book Antiqua"/>
          <w:b/>
          <w:sz w:val="23"/>
          <w:szCs w:val="23"/>
        </w:rPr>
        <w:t xml:space="preserve">*Assignment: Term Paper </w:t>
      </w:r>
    </w:p>
    <w:p w14:paraId="05609E07" w14:textId="77777777" w:rsidR="00C733A7" w:rsidRDefault="00C733A7" w:rsidP="00447B20">
      <w:pPr>
        <w:rPr>
          <w:rFonts w:ascii="Book Antiqua" w:hAnsi="Book Antiqua" w:cs="Apple Symbols"/>
          <w:b/>
          <w:iCs/>
          <w:sz w:val="24"/>
          <w:szCs w:val="24"/>
          <w:u w:val="single"/>
        </w:rPr>
      </w:pPr>
    </w:p>
    <w:p w14:paraId="0D974196" w14:textId="5E2430B5" w:rsidR="00C733A7" w:rsidRDefault="00C733A7" w:rsidP="00447B20">
      <w:pPr>
        <w:rPr>
          <w:rFonts w:ascii="Book Antiqua" w:hAnsi="Book Antiqua" w:cs="Apple Symbols"/>
          <w:b/>
          <w:iCs/>
          <w:sz w:val="24"/>
          <w:szCs w:val="24"/>
          <w:u w:val="single"/>
        </w:rPr>
      </w:pPr>
    </w:p>
    <w:p w14:paraId="2D6D73EF" w14:textId="5B056C0B" w:rsidR="004638F6" w:rsidRDefault="004638F6" w:rsidP="00447B20">
      <w:pPr>
        <w:rPr>
          <w:rFonts w:ascii="Book Antiqua" w:hAnsi="Book Antiqua" w:cs="Apple Symbols"/>
          <w:b/>
          <w:iCs/>
          <w:sz w:val="24"/>
          <w:szCs w:val="24"/>
          <w:u w:val="single"/>
        </w:rPr>
      </w:pPr>
    </w:p>
    <w:p w14:paraId="29ACFC7D" w14:textId="77777777" w:rsidR="004638F6" w:rsidRDefault="004638F6" w:rsidP="00447B20">
      <w:pPr>
        <w:rPr>
          <w:rFonts w:ascii="Book Antiqua" w:hAnsi="Book Antiqua" w:cs="Apple Symbols"/>
          <w:b/>
          <w:iCs/>
          <w:sz w:val="24"/>
          <w:szCs w:val="24"/>
          <w:u w:val="single"/>
        </w:rPr>
      </w:pPr>
    </w:p>
    <w:p w14:paraId="013E2F6D" w14:textId="77777777" w:rsidR="00C733A7" w:rsidRDefault="00C733A7" w:rsidP="00C733A7">
      <w:pPr>
        <w:pStyle w:val="ListParagraph"/>
        <w:ind w:left="0"/>
        <w:rPr>
          <w:rFonts w:ascii="Book Antiqua" w:hAnsi="Book Antiqua" w:cs="Apple Symbols"/>
          <w:b/>
          <w:sz w:val="24"/>
          <w:szCs w:val="24"/>
        </w:rPr>
      </w:pPr>
      <w:r>
        <w:rPr>
          <w:rFonts w:ascii="Book Antiqua" w:hAnsi="Book Antiqua" w:cs="Apple Symbols"/>
          <w:b/>
          <w:sz w:val="24"/>
          <w:szCs w:val="24"/>
        </w:rPr>
        <w:lastRenderedPageBreak/>
        <w:t xml:space="preserve">Class Policies </w:t>
      </w:r>
    </w:p>
    <w:p w14:paraId="49AE19E6" w14:textId="77777777" w:rsidR="00C733A7" w:rsidRDefault="00C733A7" w:rsidP="00C733A7">
      <w:pPr>
        <w:pStyle w:val="ListParagraph"/>
        <w:ind w:left="0"/>
        <w:rPr>
          <w:rFonts w:ascii="Book Antiqua" w:hAnsi="Book Antiqua" w:cs="Apple Symbols"/>
          <w:b/>
          <w:sz w:val="24"/>
          <w:szCs w:val="24"/>
        </w:rPr>
      </w:pPr>
    </w:p>
    <w:p w14:paraId="37247A54" w14:textId="77777777" w:rsidR="00C733A7" w:rsidRDefault="00C733A7" w:rsidP="00C733A7">
      <w:pPr>
        <w:pStyle w:val="ListParagraph"/>
        <w:numPr>
          <w:ilvl w:val="0"/>
          <w:numId w:val="7"/>
        </w:numPr>
        <w:rPr>
          <w:rFonts w:ascii="Book Antiqua" w:hAnsi="Book Antiqua" w:cs="Apple Symbols"/>
          <w:b/>
          <w:sz w:val="24"/>
          <w:szCs w:val="24"/>
        </w:rPr>
      </w:pPr>
      <w:r>
        <w:rPr>
          <w:rFonts w:ascii="Book Antiqua" w:hAnsi="Book Antiqua" w:cs="Apple Symbols"/>
          <w:b/>
          <w:sz w:val="24"/>
          <w:szCs w:val="24"/>
        </w:rPr>
        <w:t>On Laptops and Smartphones in Class</w:t>
      </w:r>
    </w:p>
    <w:p w14:paraId="0D75AB6E" w14:textId="77777777" w:rsidR="00C733A7" w:rsidRPr="00FC269B" w:rsidRDefault="00C733A7" w:rsidP="00C733A7">
      <w:pPr>
        <w:pStyle w:val="ListParagraph"/>
        <w:ind w:left="1080"/>
        <w:rPr>
          <w:rFonts w:ascii="Book Antiqua" w:hAnsi="Book Antiqua" w:cs="Apple Symbols"/>
          <w:b/>
          <w:sz w:val="24"/>
          <w:szCs w:val="24"/>
        </w:rPr>
      </w:pPr>
    </w:p>
    <w:p w14:paraId="763E564D" w14:textId="77777777" w:rsidR="00C733A7" w:rsidRPr="00396E38" w:rsidRDefault="00C733A7" w:rsidP="00C733A7">
      <w:pPr>
        <w:pStyle w:val="ListParagraph"/>
        <w:ind w:left="1080"/>
        <w:rPr>
          <w:rFonts w:ascii="Book Antiqua" w:hAnsi="Book Antiqua" w:cs="Apple Symbols"/>
        </w:rPr>
      </w:pPr>
      <w:r w:rsidRPr="00396E38">
        <w:rPr>
          <w:rFonts w:ascii="Book Antiqua" w:hAnsi="Book Antiqua" w:cs="Apple Symbols"/>
        </w:rPr>
        <w:t xml:space="preserve">It is my recommendation that you take notes by hand using the hardcopy outlines I will provide before class. If you have a strong inclination to use your laptop, please put your word processing program in “full screen” mode or use the “do not disturb” function so that other applications on your computer do not grab your attention (Facebook, Twitter, etc.). </w:t>
      </w:r>
    </w:p>
    <w:p w14:paraId="5081C2C8" w14:textId="77777777" w:rsidR="00C733A7" w:rsidRPr="00396E38" w:rsidRDefault="00C733A7" w:rsidP="00C733A7">
      <w:pPr>
        <w:pStyle w:val="ListParagraph"/>
        <w:ind w:left="1080"/>
        <w:rPr>
          <w:rFonts w:ascii="Book Antiqua" w:hAnsi="Book Antiqua" w:cs="Apple Symbols"/>
        </w:rPr>
      </w:pPr>
    </w:p>
    <w:p w14:paraId="1D1A4169" w14:textId="77777777" w:rsidR="00C733A7" w:rsidRPr="00396E38" w:rsidRDefault="00C733A7" w:rsidP="00C733A7">
      <w:pPr>
        <w:pStyle w:val="ListParagraph"/>
        <w:ind w:left="1080"/>
        <w:rPr>
          <w:rFonts w:ascii="Book Antiqua" w:hAnsi="Book Antiqua" w:cs="Apple Symbols"/>
        </w:rPr>
      </w:pPr>
      <w:r w:rsidRPr="00396E38">
        <w:rPr>
          <w:rFonts w:ascii="Book Antiqua" w:hAnsi="Book Antiqua" w:cs="Apple Symbols"/>
        </w:rPr>
        <w:t xml:space="preserve">Please keep your smartphone in your pocket on vibrate. If you do not have a pocket, please put it </w:t>
      </w:r>
      <w:proofErr w:type="spellStart"/>
      <w:r w:rsidRPr="00396E38">
        <w:rPr>
          <w:rFonts w:ascii="Book Antiqua" w:hAnsi="Book Antiqua" w:cs="Apple Symbols"/>
        </w:rPr>
        <w:t>facedown</w:t>
      </w:r>
      <w:proofErr w:type="spellEnd"/>
      <w:r w:rsidRPr="00396E38">
        <w:rPr>
          <w:rFonts w:ascii="Book Antiqua" w:hAnsi="Book Antiqua" w:cs="Apple Symbols"/>
        </w:rPr>
        <w:t xml:space="preserve"> on your desk. Only check them on breaks or if you are receiving repeated notifications indicating an emergency. </w:t>
      </w:r>
    </w:p>
    <w:p w14:paraId="134C08F4" w14:textId="77777777" w:rsidR="00C733A7" w:rsidRPr="00100042" w:rsidRDefault="00C733A7" w:rsidP="00C733A7">
      <w:pPr>
        <w:rPr>
          <w:rFonts w:ascii="Book Antiqua" w:hAnsi="Book Antiqua" w:cs="Apple Symbols"/>
          <w:b/>
          <w:sz w:val="24"/>
          <w:szCs w:val="24"/>
        </w:rPr>
      </w:pPr>
    </w:p>
    <w:p w14:paraId="670027C5" w14:textId="77777777" w:rsidR="00C733A7" w:rsidRDefault="00C733A7" w:rsidP="00C733A7">
      <w:pPr>
        <w:pStyle w:val="ListParagraph"/>
        <w:numPr>
          <w:ilvl w:val="0"/>
          <w:numId w:val="7"/>
        </w:numPr>
        <w:rPr>
          <w:rFonts w:ascii="Book Antiqua" w:hAnsi="Book Antiqua" w:cs="Apple Symbols"/>
          <w:b/>
          <w:sz w:val="24"/>
          <w:szCs w:val="24"/>
        </w:rPr>
      </w:pPr>
      <w:r>
        <w:rPr>
          <w:rFonts w:ascii="Book Antiqua" w:hAnsi="Book Antiqua" w:cs="Apple Symbols"/>
          <w:b/>
          <w:sz w:val="24"/>
          <w:szCs w:val="24"/>
        </w:rPr>
        <w:t>Internet Policy</w:t>
      </w:r>
    </w:p>
    <w:p w14:paraId="0C029413" w14:textId="77777777" w:rsidR="00C733A7" w:rsidRPr="00FD5E67" w:rsidRDefault="00C733A7" w:rsidP="00C733A7">
      <w:pPr>
        <w:pStyle w:val="NoSpacing"/>
        <w:tabs>
          <w:tab w:val="left" w:pos="1660"/>
        </w:tabs>
        <w:rPr>
          <w:rFonts w:ascii="Book Antiqua" w:hAnsi="Book Antiqua"/>
          <w:b/>
          <w:sz w:val="24"/>
          <w:szCs w:val="24"/>
          <w:u w:val="single"/>
        </w:rPr>
      </w:pPr>
    </w:p>
    <w:p w14:paraId="59F758C5" w14:textId="77777777" w:rsidR="00C733A7" w:rsidRPr="00396E38" w:rsidRDefault="00C733A7" w:rsidP="00C733A7">
      <w:pPr>
        <w:pStyle w:val="NoSpacing"/>
        <w:tabs>
          <w:tab w:val="left" w:pos="1080"/>
        </w:tabs>
        <w:ind w:left="1080"/>
        <w:rPr>
          <w:rFonts w:ascii="Book Antiqua" w:hAnsi="Book Antiqua"/>
        </w:rPr>
      </w:pPr>
      <w:r w:rsidRPr="00396E38">
        <w:rPr>
          <w:rFonts w:ascii="Book Antiqua" w:hAnsi="Book Antiqua"/>
        </w:rPr>
        <w:t xml:space="preserve">RTS Charlotte recognizes how essential it is for students to have reliable, campus-wide access to the internet. For that reason, we have made Wi-Fi available for our student body, not only in the library and student lounges, but also in the classrooms. We know that students need to use the internet to download class materials, access files on the Cloud, and locate other important information.  However, we also recognize that internet access in the classroom provides opportunity for abuse and misuse. Some students have unfortunately used their internet access to engage in many activities that distract them from the classroom lectures (e.g., surfing the web, checking sports scores, playing games). Not only does such activity hamper a student’s own seminary education, but it distracts other students who can easily view the screens of nearby students. In addition, donors and classroom guests (who often sit in the back) can see this inappropriate internet usage, which reflects poorly on RTS. Classroom etiquette includes leaving cell phones turned off, refraining from surfing the Internet or playing computer games or other distracting activities. In addition, students must respect standards set by individual professors regarding the use of technology during their class. </w:t>
      </w:r>
    </w:p>
    <w:p w14:paraId="01155C6E" w14:textId="77777777" w:rsidR="00C733A7" w:rsidRPr="00396E38" w:rsidRDefault="00C733A7" w:rsidP="00C733A7">
      <w:pPr>
        <w:pStyle w:val="NoSpacing"/>
        <w:tabs>
          <w:tab w:val="left" w:pos="1080"/>
        </w:tabs>
        <w:ind w:left="1080"/>
        <w:rPr>
          <w:rFonts w:ascii="Book Antiqua" w:hAnsi="Book Antiqua"/>
        </w:rPr>
      </w:pPr>
    </w:p>
    <w:p w14:paraId="2B8799CA" w14:textId="77777777" w:rsidR="00C733A7" w:rsidRDefault="00C733A7" w:rsidP="00C733A7">
      <w:pPr>
        <w:pStyle w:val="NoSpacing"/>
        <w:tabs>
          <w:tab w:val="left" w:pos="1080"/>
        </w:tabs>
        <w:ind w:left="1080"/>
        <w:rPr>
          <w:rFonts w:ascii="Book Antiqua" w:hAnsi="Book Antiqua"/>
        </w:rPr>
      </w:pPr>
      <w:r w:rsidRPr="00396E38">
        <w:rPr>
          <w:rFonts w:ascii="Book Antiqua" w:hAnsi="Book Antiqua"/>
        </w:rPr>
        <w:t xml:space="preserve">In order to address this issue, we must appeal to the integrity of the students as ones who are preparing for a lifetime of ministry to Christ and his church. We expect each student to take personal responsibility for proper classroom technology usage and to encourage others around them to do the same. All RTS-Charlotte students are accountable to the policies stated in the Student Handbook and Academic Catalog and are therefore expected to use technology in the classroom only for appropriate class-related activities.  Student conduct is under the supervision of the Dean of Students.  </w:t>
      </w:r>
    </w:p>
    <w:p w14:paraId="760DB6B8" w14:textId="77777777" w:rsidR="00447B20" w:rsidRDefault="00447B20" w:rsidP="00447B20">
      <w:pPr>
        <w:ind w:left="1440" w:hanging="450"/>
        <w:rPr>
          <w:rFonts w:ascii="Book Antiqua" w:hAnsi="Book Antiqua" w:cs="Apple Symbols"/>
          <w:iCs/>
          <w:sz w:val="24"/>
          <w:szCs w:val="24"/>
        </w:rPr>
      </w:pPr>
    </w:p>
    <w:p w14:paraId="4ACDCD2A" w14:textId="77777777" w:rsidR="00447B20" w:rsidRDefault="00447B20" w:rsidP="0072719D">
      <w:pPr>
        <w:ind w:firstLine="360"/>
        <w:rPr>
          <w:rFonts w:ascii="Book Antiqua" w:hAnsi="Book Antiqua" w:cs="Apple Symbols"/>
          <w:iCs/>
          <w:sz w:val="24"/>
          <w:szCs w:val="24"/>
        </w:rPr>
      </w:pPr>
    </w:p>
    <w:p w14:paraId="2BE5BE5E" w14:textId="77777777" w:rsidR="00447B20" w:rsidRDefault="00447B20" w:rsidP="0072719D">
      <w:pPr>
        <w:ind w:firstLine="360"/>
        <w:rPr>
          <w:rFonts w:ascii="Book Antiqua" w:hAnsi="Book Antiqua" w:cs="Apple Symbols"/>
          <w:iCs/>
          <w:sz w:val="24"/>
          <w:szCs w:val="24"/>
        </w:rPr>
      </w:pPr>
    </w:p>
    <w:p w14:paraId="27C4F8C3" w14:textId="77777777" w:rsidR="00447B20" w:rsidRDefault="00447B20" w:rsidP="0072719D">
      <w:pPr>
        <w:ind w:firstLine="360"/>
        <w:rPr>
          <w:rFonts w:ascii="Book Antiqua" w:hAnsi="Book Antiqua" w:cs="Apple Symbols"/>
          <w:iCs/>
          <w:sz w:val="24"/>
          <w:szCs w:val="24"/>
        </w:rPr>
      </w:pPr>
    </w:p>
    <w:p w14:paraId="4A8817CC" w14:textId="77777777" w:rsidR="00447B20" w:rsidRDefault="00447B20" w:rsidP="0072719D">
      <w:pPr>
        <w:ind w:firstLine="360"/>
        <w:rPr>
          <w:rFonts w:ascii="Book Antiqua" w:hAnsi="Book Antiqua" w:cs="Apple Symbols"/>
          <w:iCs/>
          <w:sz w:val="24"/>
          <w:szCs w:val="24"/>
        </w:rPr>
      </w:pPr>
    </w:p>
    <w:p w14:paraId="3532B9C6" w14:textId="1851E883" w:rsidR="00447B20" w:rsidRDefault="00447B20" w:rsidP="002605F1">
      <w:pPr>
        <w:rPr>
          <w:rFonts w:ascii="Book Antiqua" w:hAnsi="Book Antiqua" w:cs="Apple Symbols"/>
          <w:iCs/>
          <w:sz w:val="24"/>
          <w:szCs w:val="24"/>
        </w:rPr>
      </w:pPr>
    </w:p>
    <w:p w14:paraId="6E27CA28" w14:textId="77777777" w:rsidR="000668D1" w:rsidRDefault="000668D1" w:rsidP="000668D1">
      <w:pPr>
        <w:pStyle w:val="NoSpacing"/>
        <w:jc w:val="center"/>
      </w:pPr>
      <w:r>
        <w:rPr>
          <w:noProof/>
        </w:rPr>
        <w:lastRenderedPageBreak/>
        <w:drawing>
          <wp:inline distT="0" distB="0" distL="0" distR="0" wp14:anchorId="74F93A89" wp14:editId="184786F1">
            <wp:extent cx="5943600" cy="690880"/>
            <wp:effectExtent l="0" t="0" r="0" b="0"/>
            <wp:docPr id="8" name="Picture 1" descr="System-Long-Name-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90880"/>
                    </a:xfrm>
                    <a:prstGeom prst="rect">
                      <a:avLst/>
                    </a:prstGeom>
                    <a:noFill/>
                    <a:ln>
                      <a:noFill/>
                    </a:ln>
                  </pic:spPr>
                </pic:pic>
              </a:graphicData>
            </a:graphic>
          </wp:inline>
        </w:drawing>
      </w:r>
    </w:p>
    <w:p w14:paraId="0783519A" w14:textId="77777777" w:rsidR="000668D1" w:rsidRDefault="000668D1" w:rsidP="000668D1">
      <w:pPr>
        <w:pStyle w:val="NoSpacing"/>
        <w:jc w:val="center"/>
        <w:rPr>
          <w:b/>
          <w:sz w:val="24"/>
          <w:szCs w:val="24"/>
        </w:rPr>
      </w:pPr>
      <w:r w:rsidRPr="008A3B8A">
        <w:rPr>
          <w:b/>
          <w:sz w:val="24"/>
          <w:szCs w:val="24"/>
        </w:rPr>
        <w:t>Course Objectives Related to MDiv Student Learning Outcomes</w:t>
      </w:r>
    </w:p>
    <w:p w14:paraId="53DE382B" w14:textId="77777777" w:rsidR="000668D1" w:rsidRDefault="000668D1" w:rsidP="000668D1">
      <w:pPr>
        <w:pStyle w:val="NoSpacing"/>
        <w:jc w:val="center"/>
        <w:rPr>
          <w:b/>
          <w:sz w:val="24"/>
          <w:szCs w:val="24"/>
        </w:rPr>
      </w:pPr>
      <w:r>
        <w:rPr>
          <w:b/>
          <w:sz w:val="24"/>
          <w:szCs w:val="24"/>
        </w:rPr>
        <w:t>With Mini-Justification</w:t>
      </w:r>
    </w:p>
    <w:p w14:paraId="0F1D9E71" w14:textId="7E1E0481" w:rsidR="000668D1" w:rsidRDefault="000668D1" w:rsidP="000668D1">
      <w:pPr>
        <w:pStyle w:val="NoSpacing"/>
      </w:pPr>
      <w:r>
        <w:t xml:space="preserve">Course: </w:t>
      </w:r>
      <w:r>
        <w:tab/>
        <w:t>ST5610</w:t>
      </w:r>
      <w:r w:rsidR="005F2D40">
        <w:t>0</w:t>
      </w:r>
    </w:p>
    <w:p w14:paraId="7E542033" w14:textId="77777777" w:rsidR="000668D1" w:rsidRDefault="000668D1" w:rsidP="000668D1">
      <w:pPr>
        <w:pStyle w:val="NoSpacing"/>
      </w:pPr>
      <w:r>
        <w:t>Professor:</w:t>
      </w:r>
      <w:r>
        <w:tab/>
        <w:t>D. Blair Smith</w:t>
      </w:r>
    </w:p>
    <w:p w14:paraId="7C644BD8" w14:textId="77777777" w:rsidR="000668D1" w:rsidRDefault="000668D1" w:rsidP="000668D1">
      <w:pPr>
        <w:pStyle w:val="NoSpacing"/>
      </w:pPr>
      <w:r>
        <w:t>Campus:</w:t>
      </w:r>
      <w:r>
        <w:tab/>
        <w:t>Charlotte</w:t>
      </w:r>
      <w:r>
        <w:tab/>
      </w:r>
    </w:p>
    <w:p w14:paraId="2EBE9F79" w14:textId="78A5A358" w:rsidR="000668D1" w:rsidRDefault="000668D1" w:rsidP="000668D1">
      <w:pPr>
        <w:pStyle w:val="NoSpacing"/>
      </w:pPr>
      <w:r>
        <w:t>Date:</w:t>
      </w:r>
      <w:r>
        <w:tab/>
      </w:r>
      <w:r>
        <w:tab/>
      </w:r>
      <w:r w:rsidR="0039404A">
        <w:t>Spring</w:t>
      </w:r>
      <w:r>
        <w:t xml:space="preserve"> 20</w:t>
      </w:r>
      <w:r w:rsidR="0039404A">
        <w:t>21</w:t>
      </w:r>
    </w:p>
    <w:p w14:paraId="61F89E20" w14:textId="77777777" w:rsidR="000668D1" w:rsidRDefault="000668D1" w:rsidP="000668D1">
      <w:pPr>
        <w:pStyle w:val="ListParagraph"/>
        <w:rPr>
          <w:rFonts w:ascii="Book Antiqua" w:hAnsi="Book Antiqua" w:cs="Apple Symbols"/>
          <w:sz w:val="24"/>
          <w:szCs w:val="24"/>
        </w:rPr>
      </w:pPr>
    </w:p>
    <w:tbl>
      <w:tblPr>
        <w:tblpPr w:leftFromText="180" w:rightFromText="180" w:vertAnchor="text" w:horzAnchor="page" w:tblpX="829" w:tblpY="181"/>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4140"/>
        <w:gridCol w:w="1890"/>
        <w:gridCol w:w="3438"/>
      </w:tblGrid>
      <w:tr w:rsidR="000668D1" w:rsidRPr="009B22DE" w14:paraId="772B82DD" w14:textId="77777777" w:rsidTr="000668D1">
        <w:tc>
          <w:tcPr>
            <w:tcW w:w="5688" w:type="dxa"/>
            <w:gridSpan w:val="2"/>
            <w:tcBorders>
              <w:right w:val="single" w:sz="4" w:space="0" w:color="auto"/>
            </w:tcBorders>
          </w:tcPr>
          <w:p w14:paraId="19D7222C" w14:textId="77777777" w:rsidR="000668D1" w:rsidRPr="004036B5" w:rsidRDefault="000668D1" w:rsidP="000668D1">
            <w:pPr>
              <w:pStyle w:val="NoSpacing"/>
              <w:jc w:val="center"/>
              <w:rPr>
                <w:b/>
                <w:sz w:val="28"/>
                <w:szCs w:val="28"/>
                <w:u w:val="single"/>
              </w:rPr>
            </w:pPr>
            <w:r w:rsidRPr="004036B5">
              <w:rPr>
                <w:b/>
                <w:sz w:val="28"/>
                <w:szCs w:val="28"/>
                <w:u w:val="single"/>
              </w:rPr>
              <w:t>MDiv Student Learning Outcomes</w:t>
            </w:r>
          </w:p>
        </w:tc>
        <w:tc>
          <w:tcPr>
            <w:tcW w:w="1890" w:type="dxa"/>
            <w:tcBorders>
              <w:left w:val="single" w:sz="4" w:space="0" w:color="auto"/>
            </w:tcBorders>
          </w:tcPr>
          <w:p w14:paraId="6D469EB7" w14:textId="77777777" w:rsidR="000668D1" w:rsidRPr="004036B5" w:rsidRDefault="000668D1" w:rsidP="000668D1">
            <w:pPr>
              <w:pStyle w:val="NoSpacing"/>
              <w:jc w:val="center"/>
              <w:rPr>
                <w:b/>
                <w:sz w:val="28"/>
                <w:szCs w:val="28"/>
                <w:u w:val="single"/>
              </w:rPr>
            </w:pPr>
            <w:r w:rsidRPr="004036B5">
              <w:rPr>
                <w:b/>
                <w:sz w:val="28"/>
                <w:szCs w:val="28"/>
                <w:u w:val="single"/>
              </w:rPr>
              <w:t>Rubric</w:t>
            </w:r>
          </w:p>
          <w:p w14:paraId="4943BD2E" w14:textId="77777777" w:rsidR="000668D1" w:rsidRPr="00F003F4" w:rsidRDefault="000668D1" w:rsidP="000668D1">
            <w:pPr>
              <w:pStyle w:val="NoSpacing"/>
              <w:numPr>
                <w:ilvl w:val="0"/>
                <w:numId w:val="6"/>
              </w:numPr>
              <w:rPr>
                <w:sz w:val="18"/>
                <w:szCs w:val="18"/>
              </w:rPr>
            </w:pPr>
            <w:r w:rsidRPr="00F003F4">
              <w:rPr>
                <w:sz w:val="18"/>
                <w:szCs w:val="18"/>
              </w:rPr>
              <w:t>Strong</w:t>
            </w:r>
          </w:p>
          <w:p w14:paraId="46BD5A5D" w14:textId="77777777" w:rsidR="000668D1" w:rsidRPr="00F003F4" w:rsidRDefault="000668D1" w:rsidP="000668D1">
            <w:pPr>
              <w:pStyle w:val="NoSpacing"/>
              <w:numPr>
                <w:ilvl w:val="0"/>
                <w:numId w:val="6"/>
              </w:numPr>
              <w:rPr>
                <w:sz w:val="18"/>
                <w:szCs w:val="18"/>
              </w:rPr>
            </w:pPr>
            <w:r w:rsidRPr="00F003F4">
              <w:rPr>
                <w:sz w:val="18"/>
                <w:szCs w:val="18"/>
              </w:rPr>
              <w:t>Moderate</w:t>
            </w:r>
          </w:p>
          <w:p w14:paraId="694074A7" w14:textId="77777777" w:rsidR="000668D1" w:rsidRPr="00F003F4" w:rsidRDefault="000668D1" w:rsidP="000668D1">
            <w:pPr>
              <w:pStyle w:val="NoSpacing"/>
              <w:numPr>
                <w:ilvl w:val="0"/>
                <w:numId w:val="6"/>
              </w:numPr>
              <w:rPr>
                <w:sz w:val="18"/>
                <w:szCs w:val="18"/>
              </w:rPr>
            </w:pPr>
            <w:r w:rsidRPr="00F003F4">
              <w:rPr>
                <w:sz w:val="18"/>
                <w:szCs w:val="18"/>
              </w:rPr>
              <w:t>Minimal</w:t>
            </w:r>
          </w:p>
          <w:p w14:paraId="68C826D2" w14:textId="77777777" w:rsidR="000668D1" w:rsidRPr="00F003F4" w:rsidRDefault="000668D1" w:rsidP="000668D1">
            <w:pPr>
              <w:pStyle w:val="NoSpacing"/>
              <w:numPr>
                <w:ilvl w:val="0"/>
                <w:numId w:val="6"/>
              </w:numPr>
              <w:rPr>
                <w:b/>
                <w:sz w:val="18"/>
                <w:szCs w:val="18"/>
              </w:rPr>
            </w:pPr>
            <w:r w:rsidRPr="00F003F4">
              <w:rPr>
                <w:sz w:val="18"/>
                <w:szCs w:val="18"/>
              </w:rPr>
              <w:t>N</w:t>
            </w:r>
            <w:r>
              <w:rPr>
                <w:sz w:val="18"/>
                <w:szCs w:val="18"/>
              </w:rPr>
              <w:t>one</w:t>
            </w:r>
          </w:p>
        </w:tc>
        <w:tc>
          <w:tcPr>
            <w:tcW w:w="3438" w:type="dxa"/>
            <w:tcBorders>
              <w:left w:val="single" w:sz="4" w:space="0" w:color="auto"/>
            </w:tcBorders>
          </w:tcPr>
          <w:p w14:paraId="618645AA" w14:textId="77777777" w:rsidR="000668D1" w:rsidRPr="004036B5" w:rsidRDefault="000668D1" w:rsidP="000668D1">
            <w:pPr>
              <w:pStyle w:val="NoSpacing"/>
              <w:jc w:val="center"/>
              <w:rPr>
                <w:b/>
                <w:sz w:val="28"/>
                <w:szCs w:val="28"/>
                <w:u w:val="single"/>
              </w:rPr>
            </w:pPr>
            <w:r w:rsidRPr="004036B5">
              <w:rPr>
                <w:b/>
                <w:sz w:val="28"/>
                <w:szCs w:val="28"/>
                <w:u w:val="single"/>
              </w:rPr>
              <w:t>Mini-Justification</w:t>
            </w:r>
          </w:p>
        </w:tc>
      </w:tr>
      <w:tr w:rsidR="000668D1" w:rsidRPr="009B22DE" w14:paraId="0DBC90A0" w14:textId="77777777" w:rsidTr="000668D1">
        <w:tc>
          <w:tcPr>
            <w:tcW w:w="1548" w:type="dxa"/>
            <w:tcBorders>
              <w:right w:val="single" w:sz="4" w:space="0" w:color="auto"/>
            </w:tcBorders>
          </w:tcPr>
          <w:p w14:paraId="5B485F01" w14:textId="77777777" w:rsidR="000668D1" w:rsidRPr="002A1C68" w:rsidRDefault="000668D1" w:rsidP="000668D1">
            <w:pPr>
              <w:pStyle w:val="NoSpacing"/>
              <w:rPr>
                <w:b/>
              </w:rPr>
            </w:pPr>
            <w:r w:rsidRPr="002A1C68">
              <w:rPr>
                <w:b/>
              </w:rPr>
              <w:t xml:space="preserve">Articulation </w:t>
            </w:r>
          </w:p>
          <w:p w14:paraId="027199FC" w14:textId="77777777" w:rsidR="000668D1" w:rsidRPr="002A1C68" w:rsidRDefault="000668D1" w:rsidP="000668D1">
            <w:pPr>
              <w:pStyle w:val="NoSpacing"/>
              <w:rPr>
                <w:b/>
              </w:rPr>
            </w:pPr>
            <w:r w:rsidRPr="002A1C68">
              <w:rPr>
                <w:b/>
              </w:rPr>
              <w:t xml:space="preserve"> </w:t>
            </w:r>
            <w:r>
              <w:rPr>
                <w:b/>
              </w:rPr>
              <w:t>(</w:t>
            </w:r>
            <w:r w:rsidRPr="002A1C68">
              <w:rPr>
                <w:b/>
              </w:rPr>
              <w:t>oral &amp; written)</w:t>
            </w:r>
          </w:p>
        </w:tc>
        <w:tc>
          <w:tcPr>
            <w:tcW w:w="4140" w:type="dxa"/>
            <w:tcBorders>
              <w:left w:val="single" w:sz="4" w:space="0" w:color="auto"/>
              <w:right w:val="single" w:sz="4" w:space="0" w:color="auto"/>
            </w:tcBorders>
          </w:tcPr>
          <w:p w14:paraId="5B2D0C3F" w14:textId="77777777" w:rsidR="000668D1" w:rsidRPr="00812F80" w:rsidRDefault="000668D1" w:rsidP="000668D1">
            <w:pPr>
              <w:rPr>
                <w:rFonts w:asciiTheme="majorHAnsi" w:hAnsiTheme="majorHAnsi"/>
                <w:sz w:val="18"/>
                <w:szCs w:val="18"/>
              </w:rPr>
            </w:pPr>
            <w:r w:rsidRPr="00812F80">
              <w:rPr>
                <w:rFonts w:asciiTheme="majorHAnsi" w:hAnsiTheme="majorHAnsi"/>
                <w:sz w:val="18"/>
                <w:szCs w:val="18"/>
              </w:rPr>
              <w:t xml:space="preserve">Broadly understands and articulates knowledge, both oral and written, of essential biblical, theological, historical, and cultural/global information, including details, concepts, and frameworks. </w:t>
            </w:r>
          </w:p>
        </w:tc>
        <w:tc>
          <w:tcPr>
            <w:tcW w:w="1890" w:type="dxa"/>
            <w:tcBorders>
              <w:left w:val="single" w:sz="4" w:space="0" w:color="auto"/>
            </w:tcBorders>
          </w:tcPr>
          <w:p w14:paraId="6A3BB377" w14:textId="77777777" w:rsidR="000668D1" w:rsidRPr="009B22DE" w:rsidRDefault="000668D1" w:rsidP="000668D1">
            <w:pPr>
              <w:pStyle w:val="NoSpacing"/>
            </w:pPr>
            <w:r>
              <w:t>Strong</w:t>
            </w:r>
          </w:p>
        </w:tc>
        <w:tc>
          <w:tcPr>
            <w:tcW w:w="3438" w:type="dxa"/>
            <w:tcBorders>
              <w:left w:val="single" w:sz="4" w:space="0" w:color="auto"/>
            </w:tcBorders>
          </w:tcPr>
          <w:p w14:paraId="0F60C043" w14:textId="4512D276" w:rsidR="000668D1" w:rsidRPr="005F2D40" w:rsidRDefault="000668D1" w:rsidP="000668D1">
            <w:pPr>
              <w:pStyle w:val="NoSpacing"/>
              <w:rPr>
                <w:sz w:val="18"/>
                <w:szCs w:val="18"/>
              </w:rPr>
            </w:pPr>
            <w:r w:rsidRPr="005F2D40">
              <w:rPr>
                <w:sz w:val="18"/>
                <w:szCs w:val="18"/>
              </w:rPr>
              <w:t>Class discussions, reading responses, and a research paper will all enable students to articulate their understanding of Christian teaching on the Trinity.</w:t>
            </w:r>
          </w:p>
        </w:tc>
      </w:tr>
      <w:tr w:rsidR="000668D1" w:rsidRPr="009B22DE" w14:paraId="1F188A40" w14:textId="77777777" w:rsidTr="000668D1">
        <w:tc>
          <w:tcPr>
            <w:tcW w:w="1548" w:type="dxa"/>
            <w:tcBorders>
              <w:right w:val="single" w:sz="4" w:space="0" w:color="auto"/>
            </w:tcBorders>
          </w:tcPr>
          <w:p w14:paraId="16050C24" w14:textId="77777777" w:rsidR="000668D1" w:rsidRPr="002A1C68" w:rsidRDefault="000668D1" w:rsidP="000668D1">
            <w:pPr>
              <w:pStyle w:val="NoSpacing"/>
              <w:rPr>
                <w:b/>
              </w:rPr>
            </w:pPr>
            <w:r w:rsidRPr="002A1C68">
              <w:rPr>
                <w:b/>
              </w:rPr>
              <w:t>Scripture</w:t>
            </w:r>
          </w:p>
          <w:p w14:paraId="5AAF7587" w14:textId="77777777" w:rsidR="000668D1" w:rsidRPr="002A1C68" w:rsidRDefault="000668D1" w:rsidP="000668D1">
            <w:pPr>
              <w:pStyle w:val="NoSpacing"/>
              <w:rPr>
                <w:b/>
              </w:rPr>
            </w:pPr>
          </w:p>
          <w:p w14:paraId="183C9B94" w14:textId="77777777" w:rsidR="000668D1" w:rsidRPr="002A1C68" w:rsidRDefault="000668D1" w:rsidP="000668D1">
            <w:pPr>
              <w:pStyle w:val="NoSpacing"/>
              <w:rPr>
                <w:b/>
              </w:rPr>
            </w:pPr>
          </w:p>
        </w:tc>
        <w:tc>
          <w:tcPr>
            <w:tcW w:w="4140" w:type="dxa"/>
            <w:tcBorders>
              <w:left w:val="single" w:sz="4" w:space="0" w:color="auto"/>
              <w:right w:val="single" w:sz="4" w:space="0" w:color="auto"/>
            </w:tcBorders>
          </w:tcPr>
          <w:p w14:paraId="682946F1" w14:textId="77777777" w:rsidR="000668D1" w:rsidRPr="000C4E79" w:rsidRDefault="000668D1" w:rsidP="000668D1">
            <w:pPr>
              <w:pStyle w:val="NoSpacing"/>
              <w:rPr>
                <w:sz w:val="18"/>
                <w:szCs w:val="18"/>
              </w:rPr>
            </w:pPr>
            <w:r w:rsidRPr="000C4E79">
              <w:rPr>
                <w:sz w:val="18"/>
                <w:szCs w:val="18"/>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1890" w:type="dxa"/>
            <w:tcBorders>
              <w:left w:val="single" w:sz="4" w:space="0" w:color="auto"/>
            </w:tcBorders>
          </w:tcPr>
          <w:p w14:paraId="12938503" w14:textId="77777777" w:rsidR="000668D1" w:rsidRPr="009B22DE" w:rsidRDefault="000668D1" w:rsidP="000668D1">
            <w:pPr>
              <w:pStyle w:val="NoSpacing"/>
            </w:pPr>
            <w:r>
              <w:t>Strong</w:t>
            </w:r>
          </w:p>
        </w:tc>
        <w:tc>
          <w:tcPr>
            <w:tcW w:w="3438" w:type="dxa"/>
            <w:tcBorders>
              <w:left w:val="single" w:sz="4" w:space="0" w:color="auto"/>
            </w:tcBorders>
          </w:tcPr>
          <w:p w14:paraId="4062886D" w14:textId="64F92948" w:rsidR="000668D1" w:rsidRPr="005F2D40" w:rsidRDefault="000668D1" w:rsidP="000668D1">
            <w:pPr>
              <w:pStyle w:val="NoSpacing"/>
              <w:rPr>
                <w:sz w:val="18"/>
                <w:szCs w:val="18"/>
              </w:rPr>
            </w:pPr>
            <w:r w:rsidRPr="005F2D40">
              <w:rPr>
                <w:sz w:val="18"/>
                <w:szCs w:val="18"/>
              </w:rPr>
              <w:t xml:space="preserve">Students will learn the biblical basis for the doctrine of the Trinity, be equipped to read Scripture theologically, and learn how the doctrine of the Trinity helps is rightly read Scripture. </w:t>
            </w:r>
          </w:p>
        </w:tc>
      </w:tr>
      <w:tr w:rsidR="000668D1" w:rsidRPr="009B22DE" w14:paraId="793290E3" w14:textId="77777777" w:rsidTr="000668D1">
        <w:trPr>
          <w:trHeight w:val="2089"/>
        </w:trPr>
        <w:tc>
          <w:tcPr>
            <w:tcW w:w="1548" w:type="dxa"/>
            <w:tcBorders>
              <w:right w:val="single" w:sz="4" w:space="0" w:color="auto"/>
            </w:tcBorders>
          </w:tcPr>
          <w:p w14:paraId="0B7C8C20" w14:textId="77777777" w:rsidR="000668D1" w:rsidRPr="002A1C68" w:rsidRDefault="000668D1" w:rsidP="000668D1">
            <w:pPr>
              <w:pStyle w:val="NoSpacing"/>
              <w:rPr>
                <w:b/>
              </w:rPr>
            </w:pPr>
            <w:r w:rsidRPr="002A1C68">
              <w:rPr>
                <w:b/>
              </w:rPr>
              <w:t>Reformed Theology</w:t>
            </w:r>
          </w:p>
          <w:p w14:paraId="4418570E" w14:textId="77777777" w:rsidR="000668D1" w:rsidRPr="002A1C68" w:rsidRDefault="000668D1" w:rsidP="000668D1">
            <w:pPr>
              <w:pStyle w:val="NoSpacing"/>
              <w:rPr>
                <w:b/>
              </w:rPr>
            </w:pPr>
          </w:p>
          <w:p w14:paraId="74D08D19" w14:textId="77777777" w:rsidR="000668D1" w:rsidRPr="002A1C68" w:rsidRDefault="000668D1" w:rsidP="000668D1">
            <w:pPr>
              <w:pStyle w:val="NoSpacing"/>
              <w:rPr>
                <w:b/>
              </w:rPr>
            </w:pPr>
          </w:p>
        </w:tc>
        <w:tc>
          <w:tcPr>
            <w:tcW w:w="4140" w:type="dxa"/>
            <w:tcBorders>
              <w:left w:val="single" w:sz="4" w:space="0" w:color="auto"/>
              <w:right w:val="single" w:sz="4" w:space="0" w:color="auto"/>
            </w:tcBorders>
          </w:tcPr>
          <w:p w14:paraId="7FC1F030" w14:textId="77777777" w:rsidR="000668D1" w:rsidRPr="000C4E79" w:rsidRDefault="000668D1" w:rsidP="000668D1">
            <w:pPr>
              <w:pStyle w:val="NoSpacing"/>
              <w:rPr>
                <w:sz w:val="18"/>
                <w:szCs w:val="18"/>
              </w:rPr>
            </w:pPr>
            <w:r w:rsidRPr="000C4E79">
              <w:rPr>
                <w:sz w:val="18"/>
                <w:szCs w:val="18"/>
              </w:rPr>
              <w:t xml:space="preserve">Significant knowledge of Reformed theology and practice, with emphasis on the Westminster Standards.  </w:t>
            </w:r>
          </w:p>
        </w:tc>
        <w:tc>
          <w:tcPr>
            <w:tcW w:w="1890" w:type="dxa"/>
            <w:tcBorders>
              <w:left w:val="single" w:sz="4" w:space="0" w:color="auto"/>
            </w:tcBorders>
          </w:tcPr>
          <w:p w14:paraId="4E28683C" w14:textId="4B147FF1" w:rsidR="000668D1" w:rsidRPr="009B22DE" w:rsidRDefault="000668D1" w:rsidP="000668D1">
            <w:pPr>
              <w:pStyle w:val="NoSpacing"/>
            </w:pPr>
            <w:r>
              <w:t>Moderate</w:t>
            </w:r>
          </w:p>
        </w:tc>
        <w:tc>
          <w:tcPr>
            <w:tcW w:w="3438" w:type="dxa"/>
            <w:tcBorders>
              <w:left w:val="single" w:sz="4" w:space="0" w:color="auto"/>
            </w:tcBorders>
          </w:tcPr>
          <w:p w14:paraId="7F3396F1" w14:textId="698E0813" w:rsidR="000668D1" w:rsidRPr="005F2D40" w:rsidRDefault="000668D1" w:rsidP="000668D1">
            <w:pPr>
              <w:pStyle w:val="NoSpacing"/>
              <w:rPr>
                <w:sz w:val="18"/>
                <w:szCs w:val="18"/>
              </w:rPr>
            </w:pPr>
            <w:r w:rsidRPr="005F2D40">
              <w:rPr>
                <w:sz w:val="18"/>
                <w:szCs w:val="18"/>
              </w:rPr>
              <w:t>The focus of the course will be on the early development of Trinitarian theology as well as the recent “revival” of interest, but we will examine developments and articulations from the Reformation era and within Reformed theology more generally.</w:t>
            </w:r>
          </w:p>
        </w:tc>
      </w:tr>
      <w:tr w:rsidR="000668D1" w:rsidRPr="009B22DE" w14:paraId="6D56549A" w14:textId="77777777" w:rsidTr="000668D1">
        <w:tc>
          <w:tcPr>
            <w:tcW w:w="1548" w:type="dxa"/>
            <w:tcBorders>
              <w:right w:val="single" w:sz="4" w:space="0" w:color="auto"/>
            </w:tcBorders>
          </w:tcPr>
          <w:p w14:paraId="23ED3FB0" w14:textId="77777777" w:rsidR="000668D1" w:rsidRPr="002A1C68" w:rsidRDefault="000668D1" w:rsidP="000668D1">
            <w:pPr>
              <w:pStyle w:val="NoSpacing"/>
              <w:rPr>
                <w:b/>
              </w:rPr>
            </w:pPr>
            <w:r w:rsidRPr="002A1C68">
              <w:rPr>
                <w:b/>
              </w:rPr>
              <w:t>Sanctification</w:t>
            </w:r>
          </w:p>
          <w:p w14:paraId="5FB11A14" w14:textId="77777777" w:rsidR="000668D1" w:rsidRPr="002A1C68" w:rsidRDefault="000668D1" w:rsidP="000668D1">
            <w:pPr>
              <w:pStyle w:val="NoSpacing"/>
              <w:rPr>
                <w:b/>
              </w:rPr>
            </w:pPr>
          </w:p>
          <w:p w14:paraId="2842549F" w14:textId="77777777" w:rsidR="000668D1" w:rsidRPr="002A1C68" w:rsidRDefault="000668D1" w:rsidP="000668D1">
            <w:pPr>
              <w:pStyle w:val="NoSpacing"/>
              <w:rPr>
                <w:b/>
              </w:rPr>
            </w:pPr>
          </w:p>
        </w:tc>
        <w:tc>
          <w:tcPr>
            <w:tcW w:w="4140" w:type="dxa"/>
            <w:tcBorders>
              <w:left w:val="single" w:sz="4" w:space="0" w:color="auto"/>
              <w:right w:val="single" w:sz="4" w:space="0" w:color="auto"/>
            </w:tcBorders>
          </w:tcPr>
          <w:p w14:paraId="13B52C0F" w14:textId="77777777" w:rsidR="000668D1" w:rsidRPr="000C4E79" w:rsidRDefault="000668D1" w:rsidP="000668D1">
            <w:pPr>
              <w:pStyle w:val="NoSpacing"/>
              <w:rPr>
                <w:sz w:val="18"/>
                <w:szCs w:val="18"/>
              </w:rPr>
            </w:pPr>
            <w:r w:rsidRPr="000C4E79">
              <w:rPr>
                <w:sz w:val="18"/>
                <w:szCs w:val="18"/>
              </w:rPr>
              <w:t>Demonstrates a love for the Triune God that aids the student’s sanctification.</w:t>
            </w:r>
          </w:p>
        </w:tc>
        <w:tc>
          <w:tcPr>
            <w:tcW w:w="1890" w:type="dxa"/>
            <w:tcBorders>
              <w:left w:val="single" w:sz="4" w:space="0" w:color="auto"/>
            </w:tcBorders>
          </w:tcPr>
          <w:p w14:paraId="2867FC30" w14:textId="77777777" w:rsidR="000668D1" w:rsidRPr="009B22DE" w:rsidRDefault="000668D1" w:rsidP="000668D1">
            <w:pPr>
              <w:pStyle w:val="NoSpacing"/>
            </w:pPr>
            <w:r>
              <w:t xml:space="preserve">Strong </w:t>
            </w:r>
          </w:p>
        </w:tc>
        <w:tc>
          <w:tcPr>
            <w:tcW w:w="3438" w:type="dxa"/>
            <w:tcBorders>
              <w:left w:val="single" w:sz="4" w:space="0" w:color="auto"/>
            </w:tcBorders>
          </w:tcPr>
          <w:p w14:paraId="384294E1" w14:textId="5FC1AD8C" w:rsidR="000668D1" w:rsidRPr="005F2D40" w:rsidRDefault="000668D1" w:rsidP="000668D1">
            <w:pPr>
              <w:pStyle w:val="NoSpacing"/>
              <w:rPr>
                <w:sz w:val="18"/>
                <w:szCs w:val="18"/>
              </w:rPr>
            </w:pPr>
            <w:r w:rsidRPr="005F2D40">
              <w:rPr>
                <w:sz w:val="18"/>
                <w:szCs w:val="18"/>
              </w:rPr>
              <w:t>Students will understand the Trinitarian context for our sanctification and how vital the Trinitarian faith is to the life of the church. They will also learn how Trinitarian theology is abused in spiritually harmful ways.</w:t>
            </w:r>
          </w:p>
        </w:tc>
      </w:tr>
      <w:tr w:rsidR="000668D1" w:rsidRPr="009B22DE" w14:paraId="2B40B910" w14:textId="77777777" w:rsidTr="000668D1">
        <w:tc>
          <w:tcPr>
            <w:tcW w:w="1548" w:type="dxa"/>
            <w:tcBorders>
              <w:right w:val="single" w:sz="4" w:space="0" w:color="auto"/>
            </w:tcBorders>
          </w:tcPr>
          <w:p w14:paraId="23F8821F" w14:textId="77777777" w:rsidR="000668D1" w:rsidRPr="002A1C68" w:rsidRDefault="000668D1" w:rsidP="000668D1">
            <w:pPr>
              <w:pStyle w:val="NoSpacing"/>
              <w:rPr>
                <w:b/>
              </w:rPr>
            </w:pPr>
            <w:r w:rsidRPr="002A1C68">
              <w:rPr>
                <w:b/>
              </w:rPr>
              <w:t>Desire for Worldview</w:t>
            </w:r>
          </w:p>
          <w:p w14:paraId="0FA4A194" w14:textId="77777777" w:rsidR="000668D1" w:rsidRPr="002A1C68" w:rsidRDefault="000668D1" w:rsidP="000668D1">
            <w:pPr>
              <w:pStyle w:val="NoSpacing"/>
              <w:rPr>
                <w:b/>
              </w:rPr>
            </w:pPr>
          </w:p>
        </w:tc>
        <w:tc>
          <w:tcPr>
            <w:tcW w:w="4140" w:type="dxa"/>
            <w:tcBorders>
              <w:left w:val="single" w:sz="4" w:space="0" w:color="auto"/>
              <w:right w:val="single" w:sz="4" w:space="0" w:color="auto"/>
            </w:tcBorders>
          </w:tcPr>
          <w:p w14:paraId="39D754BA" w14:textId="77777777" w:rsidR="000668D1" w:rsidRPr="000C4E79" w:rsidRDefault="000668D1" w:rsidP="000668D1">
            <w:pPr>
              <w:pStyle w:val="NoSpacing"/>
              <w:rPr>
                <w:sz w:val="18"/>
                <w:szCs w:val="18"/>
              </w:rPr>
            </w:pPr>
            <w:r w:rsidRPr="000C4E79">
              <w:rPr>
                <w:sz w:val="18"/>
                <w:szCs w:val="18"/>
              </w:rPr>
              <w:t>Burning desire to conform all of life to the Word of God.</w:t>
            </w:r>
          </w:p>
        </w:tc>
        <w:tc>
          <w:tcPr>
            <w:tcW w:w="1890" w:type="dxa"/>
            <w:tcBorders>
              <w:left w:val="single" w:sz="4" w:space="0" w:color="auto"/>
            </w:tcBorders>
          </w:tcPr>
          <w:p w14:paraId="14DA329F" w14:textId="77777777" w:rsidR="000668D1" w:rsidRPr="009B22DE" w:rsidRDefault="000668D1" w:rsidP="000668D1">
            <w:pPr>
              <w:pStyle w:val="NoSpacing"/>
            </w:pPr>
            <w:r>
              <w:t>Moderate</w:t>
            </w:r>
          </w:p>
        </w:tc>
        <w:tc>
          <w:tcPr>
            <w:tcW w:w="3438" w:type="dxa"/>
            <w:tcBorders>
              <w:left w:val="single" w:sz="4" w:space="0" w:color="auto"/>
            </w:tcBorders>
          </w:tcPr>
          <w:p w14:paraId="11D4C971" w14:textId="39447819" w:rsidR="000668D1" w:rsidRPr="005F2D40" w:rsidRDefault="00B312E9" w:rsidP="000668D1">
            <w:pPr>
              <w:pStyle w:val="NoSpacing"/>
              <w:rPr>
                <w:sz w:val="18"/>
                <w:szCs w:val="18"/>
              </w:rPr>
            </w:pPr>
            <w:r w:rsidRPr="005F2D40">
              <w:rPr>
                <w:sz w:val="18"/>
                <w:szCs w:val="18"/>
              </w:rPr>
              <w:t>The doctrine of the Trinity is essential to a Christian worldview and this course will motivate students to see all of life and theology in light of the Trinity.</w:t>
            </w:r>
          </w:p>
        </w:tc>
      </w:tr>
      <w:tr w:rsidR="000668D1" w:rsidRPr="009B22DE" w14:paraId="7CEE72AA" w14:textId="77777777" w:rsidTr="000668D1">
        <w:tc>
          <w:tcPr>
            <w:tcW w:w="1548" w:type="dxa"/>
            <w:tcBorders>
              <w:right w:val="single" w:sz="4" w:space="0" w:color="auto"/>
            </w:tcBorders>
          </w:tcPr>
          <w:p w14:paraId="6D085973" w14:textId="77777777" w:rsidR="000668D1" w:rsidRPr="002A1C68" w:rsidRDefault="000668D1" w:rsidP="000668D1">
            <w:pPr>
              <w:pStyle w:val="NoSpacing"/>
              <w:rPr>
                <w:b/>
              </w:rPr>
            </w:pPr>
            <w:r w:rsidRPr="002A1C68">
              <w:rPr>
                <w:b/>
              </w:rPr>
              <w:t>Winsomely Reformed</w:t>
            </w:r>
            <w:r>
              <w:rPr>
                <w:b/>
              </w:rPr>
              <w:t>/ Evangelistic</w:t>
            </w:r>
          </w:p>
          <w:p w14:paraId="745C8B48" w14:textId="77777777" w:rsidR="000668D1" w:rsidRPr="002A1C68" w:rsidRDefault="000668D1" w:rsidP="000668D1">
            <w:pPr>
              <w:pStyle w:val="NoSpacing"/>
              <w:rPr>
                <w:b/>
              </w:rPr>
            </w:pPr>
          </w:p>
        </w:tc>
        <w:tc>
          <w:tcPr>
            <w:tcW w:w="4140" w:type="dxa"/>
            <w:tcBorders>
              <w:left w:val="single" w:sz="4" w:space="0" w:color="auto"/>
              <w:right w:val="single" w:sz="4" w:space="0" w:color="auto"/>
            </w:tcBorders>
          </w:tcPr>
          <w:p w14:paraId="1D5848C3" w14:textId="77777777" w:rsidR="000668D1" w:rsidRPr="000C4E79" w:rsidRDefault="000668D1" w:rsidP="000668D1">
            <w:pPr>
              <w:pStyle w:val="NoSpacing"/>
              <w:rPr>
                <w:sz w:val="18"/>
                <w:szCs w:val="18"/>
              </w:rPr>
            </w:pPr>
            <w:r w:rsidRPr="000C4E79">
              <w:rPr>
                <w:sz w:val="18"/>
                <w:szCs w:val="18"/>
              </w:rPr>
              <w:t>Embraces a winsomely Reformed ethos. (Includes an appropriate ecumenical spirit with other Christians, especially Evangelicals; a concern to present the Gospel in a God-honoring manner to non-Christians; and a truth-in-love attitude in disagreements.)</w:t>
            </w:r>
          </w:p>
        </w:tc>
        <w:tc>
          <w:tcPr>
            <w:tcW w:w="1890" w:type="dxa"/>
            <w:tcBorders>
              <w:left w:val="single" w:sz="4" w:space="0" w:color="auto"/>
            </w:tcBorders>
          </w:tcPr>
          <w:p w14:paraId="5EEC2134" w14:textId="77777777" w:rsidR="000668D1" w:rsidRPr="009B22DE" w:rsidRDefault="000668D1" w:rsidP="000668D1">
            <w:pPr>
              <w:pStyle w:val="NoSpacing"/>
            </w:pPr>
            <w:r>
              <w:t>Strong</w:t>
            </w:r>
          </w:p>
        </w:tc>
        <w:tc>
          <w:tcPr>
            <w:tcW w:w="3438" w:type="dxa"/>
            <w:tcBorders>
              <w:left w:val="single" w:sz="4" w:space="0" w:color="auto"/>
            </w:tcBorders>
          </w:tcPr>
          <w:p w14:paraId="23C2A2DB" w14:textId="5C6A29C2" w:rsidR="000668D1" w:rsidRPr="005F2D40" w:rsidRDefault="00B312E9" w:rsidP="000668D1">
            <w:pPr>
              <w:pStyle w:val="NoSpacing"/>
              <w:rPr>
                <w:sz w:val="18"/>
                <w:szCs w:val="18"/>
              </w:rPr>
            </w:pPr>
            <w:r w:rsidRPr="005F2D40">
              <w:rPr>
                <w:sz w:val="18"/>
                <w:szCs w:val="18"/>
              </w:rPr>
              <w:t xml:space="preserve">Students will read widely in this course and gain an appreciation for the breadth and depth of teaching on the Trinity within the Christian tradition, as well as appreciate areas where Christians have had disagreements. </w:t>
            </w:r>
            <w:r w:rsidR="000668D1" w:rsidRPr="005F2D40">
              <w:rPr>
                <w:sz w:val="18"/>
                <w:szCs w:val="18"/>
              </w:rPr>
              <w:t xml:space="preserve"> </w:t>
            </w:r>
          </w:p>
        </w:tc>
      </w:tr>
      <w:tr w:rsidR="000668D1" w:rsidRPr="009B22DE" w14:paraId="705CB9FF" w14:textId="77777777" w:rsidTr="000668D1">
        <w:tc>
          <w:tcPr>
            <w:tcW w:w="1548" w:type="dxa"/>
            <w:tcBorders>
              <w:right w:val="single" w:sz="4" w:space="0" w:color="auto"/>
            </w:tcBorders>
          </w:tcPr>
          <w:p w14:paraId="62B1CC0E" w14:textId="77777777" w:rsidR="000668D1" w:rsidRPr="002A1C68" w:rsidRDefault="000668D1" w:rsidP="000668D1">
            <w:pPr>
              <w:pStyle w:val="NoSpacing"/>
              <w:rPr>
                <w:b/>
              </w:rPr>
            </w:pPr>
            <w:r w:rsidRPr="002A1C68">
              <w:rPr>
                <w:b/>
              </w:rPr>
              <w:lastRenderedPageBreak/>
              <w:t>Preach</w:t>
            </w:r>
          </w:p>
          <w:p w14:paraId="59EE2F4B" w14:textId="77777777" w:rsidR="000668D1" w:rsidRPr="002A1C68" w:rsidRDefault="000668D1" w:rsidP="000668D1">
            <w:pPr>
              <w:pStyle w:val="NoSpacing"/>
              <w:rPr>
                <w:b/>
              </w:rPr>
            </w:pPr>
          </w:p>
          <w:p w14:paraId="219933E7" w14:textId="77777777" w:rsidR="000668D1" w:rsidRPr="002A1C68" w:rsidRDefault="000668D1" w:rsidP="000668D1">
            <w:pPr>
              <w:pStyle w:val="NoSpacing"/>
              <w:rPr>
                <w:b/>
              </w:rPr>
            </w:pPr>
          </w:p>
        </w:tc>
        <w:tc>
          <w:tcPr>
            <w:tcW w:w="4140" w:type="dxa"/>
            <w:tcBorders>
              <w:left w:val="single" w:sz="4" w:space="0" w:color="auto"/>
              <w:right w:val="single" w:sz="4" w:space="0" w:color="auto"/>
            </w:tcBorders>
          </w:tcPr>
          <w:p w14:paraId="0D68EEBA" w14:textId="77777777" w:rsidR="000668D1" w:rsidRPr="000C4E79" w:rsidRDefault="000668D1" w:rsidP="000668D1">
            <w:pPr>
              <w:pStyle w:val="NoSpacing"/>
              <w:rPr>
                <w:sz w:val="18"/>
                <w:szCs w:val="18"/>
              </w:rPr>
            </w:pPr>
            <w:r w:rsidRPr="000C4E79">
              <w:rPr>
                <w:sz w:val="18"/>
                <w:szCs w:val="18"/>
              </w:rPr>
              <w:t>Ability to preach and teach the meaning of Scripture to both heart and mind with clarity and enthusiasm.</w:t>
            </w:r>
          </w:p>
        </w:tc>
        <w:tc>
          <w:tcPr>
            <w:tcW w:w="1890" w:type="dxa"/>
            <w:tcBorders>
              <w:left w:val="single" w:sz="4" w:space="0" w:color="auto"/>
            </w:tcBorders>
          </w:tcPr>
          <w:p w14:paraId="0D9B05D4" w14:textId="6792D7C2" w:rsidR="000668D1" w:rsidRPr="009B22DE" w:rsidRDefault="00B312E9" w:rsidP="000668D1">
            <w:pPr>
              <w:pStyle w:val="NoSpacing"/>
            </w:pPr>
            <w:r>
              <w:t>Minimal</w:t>
            </w:r>
          </w:p>
        </w:tc>
        <w:tc>
          <w:tcPr>
            <w:tcW w:w="3438" w:type="dxa"/>
            <w:tcBorders>
              <w:left w:val="single" w:sz="4" w:space="0" w:color="auto"/>
            </w:tcBorders>
          </w:tcPr>
          <w:p w14:paraId="0F3B4898" w14:textId="18F6A7CC" w:rsidR="000668D1" w:rsidRPr="005F2D40" w:rsidRDefault="00B312E9" w:rsidP="000668D1">
            <w:pPr>
              <w:pStyle w:val="NoSpacing"/>
              <w:rPr>
                <w:sz w:val="18"/>
                <w:szCs w:val="18"/>
              </w:rPr>
            </w:pPr>
            <w:r w:rsidRPr="005F2D40">
              <w:rPr>
                <w:sz w:val="18"/>
                <w:szCs w:val="18"/>
              </w:rPr>
              <w:t xml:space="preserve">There will be opportunities for students to explore how preaching can be more Trinitarian. </w:t>
            </w:r>
            <w:r w:rsidR="000668D1" w:rsidRPr="005F2D40">
              <w:rPr>
                <w:sz w:val="18"/>
                <w:szCs w:val="18"/>
              </w:rPr>
              <w:t xml:space="preserve">  </w:t>
            </w:r>
          </w:p>
        </w:tc>
      </w:tr>
      <w:tr w:rsidR="000668D1" w:rsidRPr="009B22DE" w14:paraId="7B3589BD" w14:textId="77777777" w:rsidTr="000668D1">
        <w:tc>
          <w:tcPr>
            <w:tcW w:w="1548" w:type="dxa"/>
            <w:tcBorders>
              <w:right w:val="single" w:sz="4" w:space="0" w:color="auto"/>
            </w:tcBorders>
          </w:tcPr>
          <w:p w14:paraId="3058501E" w14:textId="77777777" w:rsidR="000668D1" w:rsidRPr="002A1C68" w:rsidRDefault="000668D1" w:rsidP="000668D1">
            <w:pPr>
              <w:pStyle w:val="NoSpacing"/>
              <w:rPr>
                <w:b/>
              </w:rPr>
            </w:pPr>
            <w:r w:rsidRPr="002A1C68">
              <w:rPr>
                <w:b/>
              </w:rPr>
              <w:t>Worship</w:t>
            </w:r>
          </w:p>
          <w:p w14:paraId="470658B4" w14:textId="77777777" w:rsidR="000668D1" w:rsidRPr="002A1C68" w:rsidRDefault="000668D1" w:rsidP="000668D1">
            <w:pPr>
              <w:pStyle w:val="NoSpacing"/>
              <w:rPr>
                <w:b/>
              </w:rPr>
            </w:pPr>
          </w:p>
          <w:p w14:paraId="5985C802" w14:textId="77777777" w:rsidR="000668D1" w:rsidRPr="002A1C68" w:rsidRDefault="000668D1" w:rsidP="000668D1">
            <w:pPr>
              <w:pStyle w:val="NoSpacing"/>
              <w:rPr>
                <w:b/>
              </w:rPr>
            </w:pPr>
          </w:p>
        </w:tc>
        <w:tc>
          <w:tcPr>
            <w:tcW w:w="4140" w:type="dxa"/>
            <w:tcBorders>
              <w:left w:val="single" w:sz="4" w:space="0" w:color="auto"/>
              <w:right w:val="single" w:sz="4" w:space="0" w:color="auto"/>
            </w:tcBorders>
          </w:tcPr>
          <w:p w14:paraId="7C56CDAA" w14:textId="77777777" w:rsidR="000668D1" w:rsidRPr="000C4E79" w:rsidRDefault="000668D1" w:rsidP="000668D1">
            <w:pPr>
              <w:pStyle w:val="NoSpacing"/>
              <w:rPr>
                <w:sz w:val="18"/>
                <w:szCs w:val="18"/>
              </w:rPr>
            </w:pPr>
            <w:r w:rsidRPr="000C4E79">
              <w:rPr>
                <w:sz w:val="18"/>
                <w:szCs w:val="18"/>
              </w:rPr>
              <w:t>Knowledgeable of historic and modern Christian-worship forms; and ability to construct and skill to lead a worship service.</w:t>
            </w:r>
          </w:p>
        </w:tc>
        <w:tc>
          <w:tcPr>
            <w:tcW w:w="1890" w:type="dxa"/>
            <w:tcBorders>
              <w:left w:val="single" w:sz="4" w:space="0" w:color="auto"/>
            </w:tcBorders>
          </w:tcPr>
          <w:p w14:paraId="291CE3E7" w14:textId="59B76E44" w:rsidR="000668D1" w:rsidRPr="009B22DE" w:rsidRDefault="00B312E9" w:rsidP="000668D1">
            <w:pPr>
              <w:pStyle w:val="NoSpacing"/>
            </w:pPr>
            <w:r>
              <w:t>Moderate</w:t>
            </w:r>
          </w:p>
        </w:tc>
        <w:tc>
          <w:tcPr>
            <w:tcW w:w="3438" w:type="dxa"/>
            <w:tcBorders>
              <w:left w:val="single" w:sz="4" w:space="0" w:color="auto"/>
            </w:tcBorders>
          </w:tcPr>
          <w:p w14:paraId="545FD32F" w14:textId="0B628915" w:rsidR="000668D1" w:rsidRPr="005F2D40" w:rsidRDefault="00B312E9" w:rsidP="000668D1">
            <w:pPr>
              <w:pStyle w:val="NoSpacing"/>
              <w:rPr>
                <w:sz w:val="18"/>
                <w:szCs w:val="18"/>
              </w:rPr>
            </w:pPr>
            <w:r w:rsidRPr="005F2D40">
              <w:rPr>
                <w:sz w:val="18"/>
                <w:szCs w:val="18"/>
              </w:rPr>
              <w:t xml:space="preserve">Students will learn of creeds, forms, and hymnody used in worship that draw attention to the Triune God. </w:t>
            </w:r>
          </w:p>
        </w:tc>
      </w:tr>
      <w:tr w:rsidR="000668D1" w:rsidRPr="009B22DE" w14:paraId="2067F3A1" w14:textId="77777777" w:rsidTr="000668D1">
        <w:tc>
          <w:tcPr>
            <w:tcW w:w="1548" w:type="dxa"/>
            <w:tcBorders>
              <w:right w:val="single" w:sz="4" w:space="0" w:color="auto"/>
            </w:tcBorders>
          </w:tcPr>
          <w:p w14:paraId="4FF2056E" w14:textId="77777777" w:rsidR="000668D1" w:rsidRPr="002A1C68" w:rsidRDefault="000668D1" w:rsidP="000668D1">
            <w:pPr>
              <w:pStyle w:val="NoSpacing"/>
              <w:rPr>
                <w:b/>
              </w:rPr>
            </w:pPr>
            <w:r w:rsidRPr="002A1C68">
              <w:rPr>
                <w:b/>
              </w:rPr>
              <w:t>Shepherd</w:t>
            </w:r>
          </w:p>
          <w:p w14:paraId="12C72AD9" w14:textId="77777777" w:rsidR="000668D1" w:rsidRPr="002A1C68" w:rsidRDefault="000668D1" w:rsidP="000668D1">
            <w:pPr>
              <w:pStyle w:val="NoSpacing"/>
              <w:rPr>
                <w:b/>
              </w:rPr>
            </w:pPr>
          </w:p>
          <w:p w14:paraId="7DC39128" w14:textId="77777777" w:rsidR="000668D1" w:rsidRPr="002A1C68" w:rsidRDefault="000668D1" w:rsidP="000668D1">
            <w:pPr>
              <w:pStyle w:val="NoSpacing"/>
              <w:rPr>
                <w:b/>
              </w:rPr>
            </w:pPr>
          </w:p>
        </w:tc>
        <w:tc>
          <w:tcPr>
            <w:tcW w:w="4140" w:type="dxa"/>
            <w:tcBorders>
              <w:left w:val="single" w:sz="4" w:space="0" w:color="auto"/>
              <w:right w:val="single" w:sz="4" w:space="0" w:color="auto"/>
            </w:tcBorders>
          </w:tcPr>
          <w:p w14:paraId="52A4B2ED" w14:textId="77777777" w:rsidR="000668D1" w:rsidRPr="000C4E79" w:rsidRDefault="000668D1" w:rsidP="000668D1">
            <w:pPr>
              <w:pStyle w:val="NoSpacing"/>
              <w:rPr>
                <w:sz w:val="18"/>
                <w:szCs w:val="18"/>
              </w:rPr>
            </w:pPr>
            <w:r w:rsidRPr="000C4E79">
              <w:rPr>
                <w:sz w:val="18"/>
                <w:szCs w:val="18"/>
              </w:rPr>
              <w:t>Ability to shepherd the local congregation: aiding in spiritual maturity; promoting use of gifts and callings; and encouraging a concern for non-Christians, both in America and worldwide.</w:t>
            </w:r>
          </w:p>
        </w:tc>
        <w:tc>
          <w:tcPr>
            <w:tcW w:w="1890" w:type="dxa"/>
            <w:tcBorders>
              <w:left w:val="single" w:sz="4" w:space="0" w:color="auto"/>
            </w:tcBorders>
          </w:tcPr>
          <w:p w14:paraId="137110A2" w14:textId="323A7015" w:rsidR="000668D1" w:rsidRPr="009B22DE" w:rsidRDefault="00B312E9" w:rsidP="000668D1">
            <w:pPr>
              <w:pStyle w:val="NoSpacing"/>
            </w:pPr>
            <w:r>
              <w:t>None</w:t>
            </w:r>
          </w:p>
        </w:tc>
        <w:tc>
          <w:tcPr>
            <w:tcW w:w="3438" w:type="dxa"/>
            <w:tcBorders>
              <w:left w:val="single" w:sz="4" w:space="0" w:color="auto"/>
            </w:tcBorders>
          </w:tcPr>
          <w:p w14:paraId="7397C4DB" w14:textId="06EAAAAD" w:rsidR="000668D1" w:rsidRPr="005F2D40" w:rsidRDefault="000668D1" w:rsidP="000668D1">
            <w:pPr>
              <w:pStyle w:val="NoSpacing"/>
              <w:rPr>
                <w:sz w:val="18"/>
                <w:szCs w:val="18"/>
              </w:rPr>
            </w:pPr>
          </w:p>
        </w:tc>
      </w:tr>
      <w:tr w:rsidR="000668D1" w:rsidRPr="009B22DE" w14:paraId="3095D643" w14:textId="77777777" w:rsidTr="000668D1">
        <w:tc>
          <w:tcPr>
            <w:tcW w:w="1548" w:type="dxa"/>
            <w:tcBorders>
              <w:right w:val="single" w:sz="4" w:space="0" w:color="auto"/>
            </w:tcBorders>
          </w:tcPr>
          <w:p w14:paraId="4EFA3AE2" w14:textId="77777777" w:rsidR="000668D1" w:rsidRPr="002A1C68" w:rsidRDefault="000668D1" w:rsidP="000668D1">
            <w:pPr>
              <w:pStyle w:val="NoSpacing"/>
              <w:rPr>
                <w:b/>
              </w:rPr>
            </w:pPr>
            <w:r w:rsidRPr="002A1C68">
              <w:rPr>
                <w:b/>
              </w:rPr>
              <w:t>Church/World</w:t>
            </w:r>
          </w:p>
          <w:p w14:paraId="70B1D04F" w14:textId="77777777" w:rsidR="000668D1" w:rsidRPr="002A1C68" w:rsidRDefault="000668D1" w:rsidP="000668D1">
            <w:pPr>
              <w:pStyle w:val="NoSpacing"/>
              <w:rPr>
                <w:b/>
              </w:rPr>
            </w:pPr>
          </w:p>
          <w:p w14:paraId="7091493A" w14:textId="77777777" w:rsidR="000668D1" w:rsidRPr="002A1C68" w:rsidRDefault="000668D1" w:rsidP="000668D1">
            <w:pPr>
              <w:pStyle w:val="NoSpacing"/>
              <w:rPr>
                <w:b/>
              </w:rPr>
            </w:pPr>
          </w:p>
        </w:tc>
        <w:tc>
          <w:tcPr>
            <w:tcW w:w="4140" w:type="dxa"/>
            <w:tcBorders>
              <w:left w:val="single" w:sz="4" w:space="0" w:color="auto"/>
              <w:bottom w:val="single" w:sz="4" w:space="0" w:color="auto"/>
              <w:right w:val="single" w:sz="4" w:space="0" w:color="auto"/>
            </w:tcBorders>
          </w:tcPr>
          <w:p w14:paraId="10B330E2" w14:textId="77777777" w:rsidR="000668D1" w:rsidRPr="000C4E79" w:rsidRDefault="000668D1" w:rsidP="000668D1">
            <w:pPr>
              <w:pStyle w:val="NoSpacing"/>
              <w:rPr>
                <w:sz w:val="18"/>
                <w:szCs w:val="18"/>
              </w:rPr>
            </w:pPr>
            <w:r w:rsidRPr="000C4E79">
              <w:rPr>
                <w:sz w:val="18"/>
                <w:szCs w:val="18"/>
              </w:rPr>
              <w:t>Ability to interact within a denominational context, within the broader worldwide church, and with significant public issues.</w:t>
            </w:r>
          </w:p>
        </w:tc>
        <w:tc>
          <w:tcPr>
            <w:tcW w:w="1890" w:type="dxa"/>
            <w:tcBorders>
              <w:left w:val="single" w:sz="4" w:space="0" w:color="auto"/>
            </w:tcBorders>
          </w:tcPr>
          <w:p w14:paraId="4566F67D" w14:textId="3EAC5C0B" w:rsidR="000668D1" w:rsidRPr="009B22DE" w:rsidRDefault="00B312E9" w:rsidP="000668D1">
            <w:pPr>
              <w:pStyle w:val="NoSpacing"/>
            </w:pPr>
            <w:r>
              <w:t>Minimal</w:t>
            </w:r>
          </w:p>
        </w:tc>
        <w:tc>
          <w:tcPr>
            <w:tcW w:w="3438" w:type="dxa"/>
            <w:tcBorders>
              <w:left w:val="single" w:sz="4" w:space="0" w:color="auto"/>
            </w:tcBorders>
          </w:tcPr>
          <w:p w14:paraId="1A0AEF95" w14:textId="73DB98A0" w:rsidR="000668D1" w:rsidRPr="005F2D40" w:rsidRDefault="00B312E9" w:rsidP="000668D1">
            <w:pPr>
              <w:pStyle w:val="NoSpacing"/>
              <w:rPr>
                <w:sz w:val="18"/>
                <w:szCs w:val="18"/>
              </w:rPr>
            </w:pPr>
            <w:r w:rsidRPr="005F2D40">
              <w:rPr>
                <w:sz w:val="18"/>
                <w:szCs w:val="18"/>
              </w:rPr>
              <w:t>Students will be equipped to think faithfully about the Trinity in light of the contemporary issue of religious pluralism</w:t>
            </w:r>
            <w:r w:rsidR="000668D1" w:rsidRPr="005F2D40">
              <w:rPr>
                <w:sz w:val="18"/>
                <w:szCs w:val="18"/>
              </w:rPr>
              <w:t xml:space="preserve">.   </w:t>
            </w:r>
          </w:p>
        </w:tc>
      </w:tr>
    </w:tbl>
    <w:p w14:paraId="7F49857A" w14:textId="77777777" w:rsidR="000668D1" w:rsidRDefault="000668D1" w:rsidP="000668D1">
      <w:pPr>
        <w:pStyle w:val="NoSpacing"/>
      </w:pPr>
    </w:p>
    <w:p w14:paraId="4292A1EA" w14:textId="77777777" w:rsidR="000668D1" w:rsidRDefault="000668D1" w:rsidP="000668D1"/>
    <w:p w14:paraId="0E5A6CF2" w14:textId="77777777" w:rsidR="000668D1" w:rsidRDefault="000668D1" w:rsidP="000668D1"/>
    <w:p w14:paraId="3E1238B6" w14:textId="77777777" w:rsidR="000668D1" w:rsidRDefault="000668D1" w:rsidP="000668D1"/>
    <w:p w14:paraId="5C166BD1" w14:textId="77777777" w:rsidR="000668D1" w:rsidRDefault="000668D1" w:rsidP="000668D1"/>
    <w:p w14:paraId="633318A0" w14:textId="77777777" w:rsidR="000668D1" w:rsidRDefault="000668D1" w:rsidP="000668D1">
      <w:pPr>
        <w:pStyle w:val="SectionTitle"/>
      </w:pPr>
    </w:p>
    <w:p w14:paraId="3A449AF3" w14:textId="77777777" w:rsidR="000668D1" w:rsidRDefault="000668D1" w:rsidP="000668D1">
      <w:pPr>
        <w:rPr>
          <w:rFonts w:ascii="Book Antiqua" w:hAnsi="Book Antiqua" w:cs="Apple Symbols"/>
          <w:b/>
          <w:sz w:val="24"/>
          <w:szCs w:val="24"/>
        </w:rPr>
      </w:pPr>
    </w:p>
    <w:p w14:paraId="521441A9" w14:textId="77777777" w:rsidR="000668D1" w:rsidRPr="000636E7" w:rsidRDefault="000668D1" w:rsidP="0072719D">
      <w:pPr>
        <w:ind w:firstLine="360"/>
        <w:rPr>
          <w:rFonts w:ascii="Book Antiqua" w:hAnsi="Book Antiqua" w:cs="Apple Symbols"/>
          <w:iCs/>
          <w:sz w:val="24"/>
          <w:szCs w:val="24"/>
        </w:rPr>
      </w:pPr>
    </w:p>
    <w:sectPr w:rsidR="000668D1" w:rsidRPr="000636E7" w:rsidSect="00F168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E9EC0" w14:textId="77777777" w:rsidR="00704F2C" w:rsidRDefault="00704F2C" w:rsidP="00671A42">
      <w:r>
        <w:separator/>
      </w:r>
    </w:p>
  </w:endnote>
  <w:endnote w:type="continuationSeparator" w:id="0">
    <w:p w14:paraId="3507D7D1" w14:textId="77777777" w:rsidR="00704F2C" w:rsidRDefault="00704F2C" w:rsidP="00671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askerville">
    <w:altName w:val="﷽﷽﷽﷽﷽﷽﷽﷽w Roman"/>
    <w:panose1 w:val="02020502070401020303"/>
    <w:charset w:val="00"/>
    <w:family w:val="roman"/>
    <w:pitch w:val="variable"/>
    <w:sig w:usb0="80000067" w:usb1="02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pple Symbols">
    <w:altName w:val="Apple Symbols"/>
    <w:panose1 w:val="02000000000000000000"/>
    <w:charset w:val="00"/>
    <w:family w:val="auto"/>
    <w:pitch w:val="variable"/>
    <w:sig w:usb0="800008A3" w:usb1="08007BEB" w:usb2="01840034" w:usb3="00000000" w:csb0="000001FB"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D52ED" w14:textId="77777777" w:rsidR="00704F2C" w:rsidRDefault="00704F2C" w:rsidP="00671A42">
      <w:r>
        <w:separator/>
      </w:r>
    </w:p>
  </w:footnote>
  <w:footnote w:type="continuationSeparator" w:id="0">
    <w:p w14:paraId="64A45F92" w14:textId="77777777" w:rsidR="00704F2C" w:rsidRDefault="00704F2C" w:rsidP="00671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58982EC8"/>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2F7420"/>
    <w:multiLevelType w:val="hybridMultilevel"/>
    <w:tmpl w:val="E814E53E"/>
    <w:lvl w:ilvl="0" w:tplc="076AE74C">
      <w:start w:val="1"/>
      <w:numFmt w:val="lowerLetter"/>
      <w:lvlText w:val="%1."/>
      <w:lvlJc w:val="left"/>
      <w:pPr>
        <w:ind w:left="2400" w:hanging="9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0142501"/>
    <w:multiLevelType w:val="hybridMultilevel"/>
    <w:tmpl w:val="0EAAD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8126BB"/>
    <w:multiLevelType w:val="hybridMultilevel"/>
    <w:tmpl w:val="571C368E"/>
    <w:lvl w:ilvl="0" w:tplc="9CACFD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ED20454"/>
    <w:multiLevelType w:val="hybridMultilevel"/>
    <w:tmpl w:val="8070C344"/>
    <w:lvl w:ilvl="0" w:tplc="68FCFC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CDE0C32"/>
    <w:multiLevelType w:val="hybridMultilevel"/>
    <w:tmpl w:val="69A43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806"/>
    <w:rsid w:val="00002506"/>
    <w:rsid w:val="000068A5"/>
    <w:rsid w:val="000124FD"/>
    <w:rsid w:val="00017175"/>
    <w:rsid w:val="00024943"/>
    <w:rsid w:val="000503C0"/>
    <w:rsid w:val="000636E7"/>
    <w:rsid w:val="000668D1"/>
    <w:rsid w:val="00077AFA"/>
    <w:rsid w:val="00082795"/>
    <w:rsid w:val="000B68A3"/>
    <w:rsid w:val="000C5398"/>
    <w:rsid w:val="000E0D75"/>
    <w:rsid w:val="000E7041"/>
    <w:rsid w:val="00106EFE"/>
    <w:rsid w:val="00111ECE"/>
    <w:rsid w:val="001170CD"/>
    <w:rsid w:val="00130D46"/>
    <w:rsid w:val="00132E20"/>
    <w:rsid w:val="00154D13"/>
    <w:rsid w:val="00157582"/>
    <w:rsid w:val="00171642"/>
    <w:rsid w:val="0018232E"/>
    <w:rsid w:val="0019307D"/>
    <w:rsid w:val="001B663B"/>
    <w:rsid w:val="001C7C5E"/>
    <w:rsid w:val="001D0F0F"/>
    <w:rsid w:val="001D4D5E"/>
    <w:rsid w:val="001E1B8B"/>
    <w:rsid w:val="001E3AB4"/>
    <w:rsid w:val="002130ED"/>
    <w:rsid w:val="00213671"/>
    <w:rsid w:val="00221EF8"/>
    <w:rsid w:val="002268BB"/>
    <w:rsid w:val="002326B0"/>
    <w:rsid w:val="00233BEB"/>
    <w:rsid w:val="00234BDB"/>
    <w:rsid w:val="002430C4"/>
    <w:rsid w:val="00250F2C"/>
    <w:rsid w:val="002537E3"/>
    <w:rsid w:val="002605F1"/>
    <w:rsid w:val="0027703D"/>
    <w:rsid w:val="002C54F7"/>
    <w:rsid w:val="002D79F5"/>
    <w:rsid w:val="002E6D85"/>
    <w:rsid w:val="0030075C"/>
    <w:rsid w:val="00311DB3"/>
    <w:rsid w:val="00330CF1"/>
    <w:rsid w:val="00351575"/>
    <w:rsid w:val="00393D83"/>
    <w:rsid w:val="0039404A"/>
    <w:rsid w:val="003A37DA"/>
    <w:rsid w:val="003B2397"/>
    <w:rsid w:val="003B2FE6"/>
    <w:rsid w:val="003E456D"/>
    <w:rsid w:val="00413EEE"/>
    <w:rsid w:val="0041575E"/>
    <w:rsid w:val="00437CB0"/>
    <w:rsid w:val="00446A01"/>
    <w:rsid w:val="00447B20"/>
    <w:rsid w:val="004638F6"/>
    <w:rsid w:val="004701D0"/>
    <w:rsid w:val="00472263"/>
    <w:rsid w:val="004724DC"/>
    <w:rsid w:val="004876B4"/>
    <w:rsid w:val="004A2126"/>
    <w:rsid w:val="004A34B3"/>
    <w:rsid w:val="004A4C80"/>
    <w:rsid w:val="004A5821"/>
    <w:rsid w:val="004C1AE7"/>
    <w:rsid w:val="004C3249"/>
    <w:rsid w:val="004C6903"/>
    <w:rsid w:val="00502A38"/>
    <w:rsid w:val="00504A7C"/>
    <w:rsid w:val="00510A58"/>
    <w:rsid w:val="00515CBE"/>
    <w:rsid w:val="005211BA"/>
    <w:rsid w:val="00531900"/>
    <w:rsid w:val="0053539F"/>
    <w:rsid w:val="005401E9"/>
    <w:rsid w:val="00541D70"/>
    <w:rsid w:val="00554B2A"/>
    <w:rsid w:val="00580847"/>
    <w:rsid w:val="005A4BDA"/>
    <w:rsid w:val="005B7A46"/>
    <w:rsid w:val="005D2CF0"/>
    <w:rsid w:val="005E48D2"/>
    <w:rsid w:val="005F1587"/>
    <w:rsid w:val="005F2D40"/>
    <w:rsid w:val="00633137"/>
    <w:rsid w:val="00640014"/>
    <w:rsid w:val="0064402A"/>
    <w:rsid w:val="006514E4"/>
    <w:rsid w:val="00655F8D"/>
    <w:rsid w:val="006564B6"/>
    <w:rsid w:val="0066625A"/>
    <w:rsid w:val="00671A42"/>
    <w:rsid w:val="006820D2"/>
    <w:rsid w:val="006942D5"/>
    <w:rsid w:val="006C46D7"/>
    <w:rsid w:val="006F3EB5"/>
    <w:rsid w:val="006F5E27"/>
    <w:rsid w:val="006F7A85"/>
    <w:rsid w:val="00704F2C"/>
    <w:rsid w:val="00705539"/>
    <w:rsid w:val="0071525E"/>
    <w:rsid w:val="0072719D"/>
    <w:rsid w:val="0073535F"/>
    <w:rsid w:val="0073720A"/>
    <w:rsid w:val="00740835"/>
    <w:rsid w:val="00742116"/>
    <w:rsid w:val="0076792A"/>
    <w:rsid w:val="007A74F3"/>
    <w:rsid w:val="007B4BD2"/>
    <w:rsid w:val="007C5A6F"/>
    <w:rsid w:val="007E1FF4"/>
    <w:rsid w:val="007E7103"/>
    <w:rsid w:val="007F0BF1"/>
    <w:rsid w:val="00806C86"/>
    <w:rsid w:val="0081511F"/>
    <w:rsid w:val="00824D73"/>
    <w:rsid w:val="008318E6"/>
    <w:rsid w:val="00835E17"/>
    <w:rsid w:val="00846D63"/>
    <w:rsid w:val="008518FB"/>
    <w:rsid w:val="00864A69"/>
    <w:rsid w:val="008724D0"/>
    <w:rsid w:val="00875A52"/>
    <w:rsid w:val="00880F91"/>
    <w:rsid w:val="008A0043"/>
    <w:rsid w:val="008B01F5"/>
    <w:rsid w:val="008B1ED9"/>
    <w:rsid w:val="008B30F6"/>
    <w:rsid w:val="008C3E63"/>
    <w:rsid w:val="00901A74"/>
    <w:rsid w:val="009315EA"/>
    <w:rsid w:val="009411BF"/>
    <w:rsid w:val="00956243"/>
    <w:rsid w:val="00956E96"/>
    <w:rsid w:val="00961C4B"/>
    <w:rsid w:val="00965EEC"/>
    <w:rsid w:val="009718E0"/>
    <w:rsid w:val="009757DB"/>
    <w:rsid w:val="00975ABA"/>
    <w:rsid w:val="00992D68"/>
    <w:rsid w:val="009A0D5F"/>
    <w:rsid w:val="009C45D7"/>
    <w:rsid w:val="00A002D6"/>
    <w:rsid w:val="00A00D22"/>
    <w:rsid w:val="00A02678"/>
    <w:rsid w:val="00A04AD3"/>
    <w:rsid w:val="00A0531C"/>
    <w:rsid w:val="00A334E3"/>
    <w:rsid w:val="00A53ADE"/>
    <w:rsid w:val="00A563A2"/>
    <w:rsid w:val="00A60CF6"/>
    <w:rsid w:val="00A76C42"/>
    <w:rsid w:val="00AB0E6E"/>
    <w:rsid w:val="00AB1094"/>
    <w:rsid w:val="00AB52AA"/>
    <w:rsid w:val="00AC7724"/>
    <w:rsid w:val="00AC78CE"/>
    <w:rsid w:val="00AD74AF"/>
    <w:rsid w:val="00AD7DE6"/>
    <w:rsid w:val="00AE3BC6"/>
    <w:rsid w:val="00AE41C7"/>
    <w:rsid w:val="00AE461D"/>
    <w:rsid w:val="00AE59AD"/>
    <w:rsid w:val="00AE63F1"/>
    <w:rsid w:val="00AE797E"/>
    <w:rsid w:val="00B03B29"/>
    <w:rsid w:val="00B07B54"/>
    <w:rsid w:val="00B272E3"/>
    <w:rsid w:val="00B312E9"/>
    <w:rsid w:val="00B361E0"/>
    <w:rsid w:val="00B603DB"/>
    <w:rsid w:val="00B70725"/>
    <w:rsid w:val="00B75676"/>
    <w:rsid w:val="00B8514E"/>
    <w:rsid w:val="00BB4C40"/>
    <w:rsid w:val="00BD0113"/>
    <w:rsid w:val="00BD37C0"/>
    <w:rsid w:val="00BD47C4"/>
    <w:rsid w:val="00BE00CF"/>
    <w:rsid w:val="00C03DE2"/>
    <w:rsid w:val="00C132F6"/>
    <w:rsid w:val="00C15908"/>
    <w:rsid w:val="00C20908"/>
    <w:rsid w:val="00C34334"/>
    <w:rsid w:val="00C60042"/>
    <w:rsid w:val="00C632DF"/>
    <w:rsid w:val="00C701D1"/>
    <w:rsid w:val="00C733A7"/>
    <w:rsid w:val="00C750CA"/>
    <w:rsid w:val="00C7749B"/>
    <w:rsid w:val="00C8136B"/>
    <w:rsid w:val="00C84172"/>
    <w:rsid w:val="00C976D1"/>
    <w:rsid w:val="00CD3C5E"/>
    <w:rsid w:val="00CD61D1"/>
    <w:rsid w:val="00CD7356"/>
    <w:rsid w:val="00CE09DD"/>
    <w:rsid w:val="00CF2BB1"/>
    <w:rsid w:val="00D00893"/>
    <w:rsid w:val="00D11106"/>
    <w:rsid w:val="00D13E26"/>
    <w:rsid w:val="00D155FF"/>
    <w:rsid w:val="00D24238"/>
    <w:rsid w:val="00D27D20"/>
    <w:rsid w:val="00D3232C"/>
    <w:rsid w:val="00D7218E"/>
    <w:rsid w:val="00D72F41"/>
    <w:rsid w:val="00D77828"/>
    <w:rsid w:val="00D86A16"/>
    <w:rsid w:val="00D9339B"/>
    <w:rsid w:val="00DA22AD"/>
    <w:rsid w:val="00DC0F20"/>
    <w:rsid w:val="00DE5DF4"/>
    <w:rsid w:val="00DF3146"/>
    <w:rsid w:val="00E06890"/>
    <w:rsid w:val="00E37860"/>
    <w:rsid w:val="00E37C9A"/>
    <w:rsid w:val="00E41D0D"/>
    <w:rsid w:val="00E670D6"/>
    <w:rsid w:val="00E816AC"/>
    <w:rsid w:val="00EA0C05"/>
    <w:rsid w:val="00EA1FF2"/>
    <w:rsid w:val="00EB538F"/>
    <w:rsid w:val="00EC012F"/>
    <w:rsid w:val="00EF19E9"/>
    <w:rsid w:val="00EF698F"/>
    <w:rsid w:val="00F10BC5"/>
    <w:rsid w:val="00F16806"/>
    <w:rsid w:val="00F31698"/>
    <w:rsid w:val="00F34C60"/>
    <w:rsid w:val="00F43A76"/>
    <w:rsid w:val="00F47288"/>
    <w:rsid w:val="00F50343"/>
    <w:rsid w:val="00F643E9"/>
    <w:rsid w:val="00FC6919"/>
    <w:rsid w:val="00FE2198"/>
    <w:rsid w:val="00FE6930"/>
    <w:rsid w:val="00FF0C15"/>
    <w:rsid w:val="00FF0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7A8F7F"/>
  <w14:defaultImageDpi w14:val="300"/>
  <w15:docId w15:val="{3DB296F0-7F19-F840-B869-9EB0AFCD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askerville" w:eastAsiaTheme="minorEastAsia" w:hAnsi="Baskerville" w:cs="Baskerville"/>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41575E"/>
    <w:pPr>
      <w:keepNext/>
      <w:ind w:left="720"/>
      <w:outlineLvl w:val="2"/>
    </w:pPr>
    <w:rPr>
      <w:rFonts w:ascii="Times New Roman" w:eastAsia="Times New Roman" w:hAnsi="Times New Roman" w:cs="Times New Roman"/>
      <w:sz w:val="20"/>
      <w:szCs w:val="20"/>
      <w:u w:val="single"/>
    </w:rPr>
  </w:style>
  <w:style w:type="paragraph" w:styleId="Heading4">
    <w:name w:val="heading 4"/>
    <w:basedOn w:val="Normal"/>
    <w:next w:val="Normal"/>
    <w:link w:val="Heading4Char"/>
    <w:qFormat/>
    <w:rsid w:val="0041575E"/>
    <w:pPr>
      <w:keepNext/>
      <w:ind w:firstLine="720"/>
      <w:outlineLvl w:val="3"/>
    </w:pPr>
    <w:rPr>
      <w:rFonts w:ascii="Times New Roman" w:eastAsia="Times New Roman" w:hAnsi="Times New Roman" w:cs="Times New Roman"/>
      <w:sz w:val="20"/>
      <w:szCs w:val="20"/>
      <w:u w:val="single"/>
    </w:rPr>
  </w:style>
  <w:style w:type="paragraph" w:styleId="Heading7">
    <w:name w:val="heading 7"/>
    <w:basedOn w:val="Normal"/>
    <w:next w:val="Normal"/>
    <w:link w:val="Heading7Char"/>
    <w:qFormat/>
    <w:rsid w:val="0041575E"/>
    <w:pPr>
      <w:keepNext/>
      <w:ind w:left="720"/>
      <w:outlineLvl w:val="6"/>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8FB"/>
    <w:rPr>
      <w:color w:val="0000FF" w:themeColor="hyperlink"/>
      <w:u w:val="single"/>
    </w:rPr>
  </w:style>
  <w:style w:type="paragraph" w:styleId="ListParagraph">
    <w:name w:val="List Paragraph"/>
    <w:basedOn w:val="Normal"/>
    <w:uiPriority w:val="34"/>
    <w:qFormat/>
    <w:rsid w:val="00510A58"/>
    <w:pPr>
      <w:ind w:left="720"/>
      <w:contextualSpacing/>
    </w:pPr>
  </w:style>
  <w:style w:type="character" w:customStyle="1" w:styleId="Heading3Char">
    <w:name w:val="Heading 3 Char"/>
    <w:basedOn w:val="DefaultParagraphFont"/>
    <w:link w:val="Heading3"/>
    <w:rsid w:val="0041575E"/>
    <w:rPr>
      <w:rFonts w:ascii="Times New Roman" w:eastAsia="Times New Roman" w:hAnsi="Times New Roman" w:cs="Times New Roman"/>
      <w:sz w:val="20"/>
      <w:szCs w:val="20"/>
      <w:u w:val="single"/>
    </w:rPr>
  </w:style>
  <w:style w:type="character" w:customStyle="1" w:styleId="Heading4Char">
    <w:name w:val="Heading 4 Char"/>
    <w:basedOn w:val="DefaultParagraphFont"/>
    <w:link w:val="Heading4"/>
    <w:rsid w:val="0041575E"/>
    <w:rPr>
      <w:rFonts w:ascii="Times New Roman" w:eastAsia="Times New Roman" w:hAnsi="Times New Roman" w:cs="Times New Roman"/>
      <w:sz w:val="20"/>
      <w:szCs w:val="20"/>
      <w:u w:val="single"/>
    </w:rPr>
  </w:style>
  <w:style w:type="character" w:customStyle="1" w:styleId="Heading7Char">
    <w:name w:val="Heading 7 Char"/>
    <w:basedOn w:val="DefaultParagraphFont"/>
    <w:link w:val="Heading7"/>
    <w:rsid w:val="0041575E"/>
    <w:rPr>
      <w:rFonts w:ascii="Times New Roman" w:eastAsia="Times New Roman" w:hAnsi="Times New Roman" w:cs="Times New Roman"/>
      <w:sz w:val="24"/>
      <w:szCs w:val="20"/>
      <w:u w:val="single"/>
    </w:rPr>
  </w:style>
  <w:style w:type="paragraph" w:styleId="Header">
    <w:name w:val="header"/>
    <w:basedOn w:val="Normal"/>
    <w:link w:val="HeaderChar"/>
    <w:uiPriority w:val="99"/>
    <w:unhideWhenUsed/>
    <w:rsid w:val="00671A42"/>
    <w:pPr>
      <w:tabs>
        <w:tab w:val="center" w:pos="4320"/>
        <w:tab w:val="right" w:pos="8640"/>
      </w:tabs>
    </w:pPr>
  </w:style>
  <w:style w:type="character" w:customStyle="1" w:styleId="HeaderChar">
    <w:name w:val="Header Char"/>
    <w:basedOn w:val="DefaultParagraphFont"/>
    <w:link w:val="Header"/>
    <w:uiPriority w:val="99"/>
    <w:rsid w:val="00671A42"/>
  </w:style>
  <w:style w:type="paragraph" w:styleId="Footer">
    <w:name w:val="footer"/>
    <w:basedOn w:val="Normal"/>
    <w:link w:val="FooterChar"/>
    <w:uiPriority w:val="99"/>
    <w:unhideWhenUsed/>
    <w:rsid w:val="00671A42"/>
    <w:pPr>
      <w:tabs>
        <w:tab w:val="center" w:pos="4320"/>
        <w:tab w:val="right" w:pos="8640"/>
      </w:tabs>
    </w:pPr>
  </w:style>
  <w:style w:type="character" w:customStyle="1" w:styleId="FooterChar">
    <w:name w:val="Footer Char"/>
    <w:basedOn w:val="DefaultParagraphFont"/>
    <w:link w:val="Footer"/>
    <w:uiPriority w:val="99"/>
    <w:rsid w:val="00671A42"/>
  </w:style>
  <w:style w:type="paragraph" w:customStyle="1" w:styleId="SectionTitle">
    <w:name w:val="Section Title"/>
    <w:basedOn w:val="Normal"/>
    <w:next w:val="Normal"/>
    <w:rsid w:val="000668D1"/>
    <w:pPr>
      <w:jc w:val="center"/>
    </w:pPr>
    <w:rPr>
      <w:rFonts w:ascii="Arial" w:eastAsia="Times New Roman" w:hAnsi="Arial" w:cs="Arial"/>
      <w:b/>
      <w:sz w:val="40"/>
      <w:szCs w:val="20"/>
    </w:rPr>
  </w:style>
  <w:style w:type="paragraph" w:styleId="NoSpacing">
    <w:name w:val="No Spacing"/>
    <w:uiPriority w:val="1"/>
    <w:qFormat/>
    <w:rsid w:val="000668D1"/>
    <w:rPr>
      <w:rFonts w:ascii="Calibri" w:eastAsia="Calibri" w:hAnsi="Calibri" w:cs="Times New Roman"/>
    </w:rPr>
  </w:style>
  <w:style w:type="paragraph" w:styleId="BalloonText">
    <w:name w:val="Balloon Text"/>
    <w:basedOn w:val="Normal"/>
    <w:link w:val="BalloonTextChar"/>
    <w:uiPriority w:val="99"/>
    <w:semiHidden/>
    <w:unhideWhenUsed/>
    <w:rsid w:val="000668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68D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33800">
      <w:bodyDiv w:val="1"/>
      <w:marLeft w:val="0"/>
      <w:marRight w:val="0"/>
      <w:marTop w:val="0"/>
      <w:marBottom w:val="0"/>
      <w:divBdr>
        <w:top w:val="none" w:sz="0" w:space="0" w:color="auto"/>
        <w:left w:val="none" w:sz="0" w:space="0" w:color="auto"/>
        <w:bottom w:val="none" w:sz="0" w:space="0" w:color="auto"/>
        <w:right w:val="none" w:sz="0" w:space="0" w:color="auto"/>
      </w:divBdr>
    </w:div>
    <w:div w:id="261300207">
      <w:bodyDiv w:val="1"/>
      <w:marLeft w:val="0"/>
      <w:marRight w:val="0"/>
      <w:marTop w:val="0"/>
      <w:marBottom w:val="0"/>
      <w:divBdr>
        <w:top w:val="none" w:sz="0" w:space="0" w:color="auto"/>
        <w:left w:val="none" w:sz="0" w:space="0" w:color="auto"/>
        <w:bottom w:val="none" w:sz="0" w:space="0" w:color="auto"/>
        <w:right w:val="none" w:sz="0" w:space="0" w:color="auto"/>
      </w:divBdr>
    </w:div>
    <w:div w:id="552620034">
      <w:bodyDiv w:val="1"/>
      <w:marLeft w:val="0"/>
      <w:marRight w:val="0"/>
      <w:marTop w:val="0"/>
      <w:marBottom w:val="0"/>
      <w:divBdr>
        <w:top w:val="none" w:sz="0" w:space="0" w:color="auto"/>
        <w:left w:val="none" w:sz="0" w:space="0" w:color="auto"/>
        <w:bottom w:val="none" w:sz="0" w:space="0" w:color="auto"/>
        <w:right w:val="none" w:sz="0" w:space="0" w:color="auto"/>
      </w:divBdr>
    </w:div>
    <w:div w:id="688331194">
      <w:bodyDiv w:val="1"/>
      <w:marLeft w:val="0"/>
      <w:marRight w:val="0"/>
      <w:marTop w:val="0"/>
      <w:marBottom w:val="0"/>
      <w:divBdr>
        <w:top w:val="none" w:sz="0" w:space="0" w:color="auto"/>
        <w:left w:val="none" w:sz="0" w:space="0" w:color="auto"/>
        <w:bottom w:val="none" w:sz="0" w:space="0" w:color="auto"/>
        <w:right w:val="none" w:sz="0" w:space="0" w:color="auto"/>
      </w:divBdr>
      <w:divsChild>
        <w:div w:id="576746992">
          <w:marLeft w:val="0"/>
          <w:marRight w:val="0"/>
          <w:marTop w:val="0"/>
          <w:marBottom w:val="0"/>
          <w:divBdr>
            <w:top w:val="none" w:sz="0" w:space="0" w:color="auto"/>
            <w:left w:val="none" w:sz="0" w:space="0" w:color="auto"/>
            <w:bottom w:val="none" w:sz="0" w:space="0" w:color="auto"/>
            <w:right w:val="none" w:sz="0" w:space="0" w:color="auto"/>
          </w:divBdr>
        </w:div>
        <w:div w:id="594244943">
          <w:marLeft w:val="0"/>
          <w:marRight w:val="0"/>
          <w:marTop w:val="0"/>
          <w:marBottom w:val="0"/>
          <w:divBdr>
            <w:top w:val="none" w:sz="0" w:space="0" w:color="auto"/>
            <w:left w:val="none" w:sz="0" w:space="0" w:color="auto"/>
            <w:bottom w:val="none" w:sz="0" w:space="0" w:color="auto"/>
            <w:right w:val="none" w:sz="0" w:space="0" w:color="auto"/>
          </w:divBdr>
        </w:div>
        <w:div w:id="1991670787">
          <w:marLeft w:val="0"/>
          <w:marRight w:val="0"/>
          <w:marTop w:val="0"/>
          <w:marBottom w:val="0"/>
          <w:divBdr>
            <w:top w:val="none" w:sz="0" w:space="0" w:color="auto"/>
            <w:left w:val="none" w:sz="0" w:space="0" w:color="auto"/>
            <w:bottom w:val="none" w:sz="0" w:space="0" w:color="auto"/>
            <w:right w:val="none" w:sz="0" w:space="0" w:color="auto"/>
          </w:divBdr>
        </w:div>
        <w:div w:id="819032004">
          <w:marLeft w:val="0"/>
          <w:marRight w:val="0"/>
          <w:marTop w:val="0"/>
          <w:marBottom w:val="0"/>
          <w:divBdr>
            <w:top w:val="none" w:sz="0" w:space="0" w:color="auto"/>
            <w:left w:val="none" w:sz="0" w:space="0" w:color="auto"/>
            <w:bottom w:val="none" w:sz="0" w:space="0" w:color="auto"/>
            <w:right w:val="none" w:sz="0" w:space="0" w:color="auto"/>
          </w:divBdr>
        </w:div>
        <w:div w:id="1852716684">
          <w:marLeft w:val="0"/>
          <w:marRight w:val="0"/>
          <w:marTop w:val="0"/>
          <w:marBottom w:val="0"/>
          <w:divBdr>
            <w:top w:val="none" w:sz="0" w:space="0" w:color="auto"/>
            <w:left w:val="none" w:sz="0" w:space="0" w:color="auto"/>
            <w:bottom w:val="none" w:sz="0" w:space="0" w:color="auto"/>
            <w:right w:val="none" w:sz="0" w:space="0" w:color="auto"/>
          </w:divBdr>
        </w:div>
        <w:div w:id="543712086">
          <w:marLeft w:val="0"/>
          <w:marRight w:val="0"/>
          <w:marTop w:val="0"/>
          <w:marBottom w:val="0"/>
          <w:divBdr>
            <w:top w:val="none" w:sz="0" w:space="0" w:color="auto"/>
            <w:left w:val="none" w:sz="0" w:space="0" w:color="auto"/>
            <w:bottom w:val="none" w:sz="0" w:space="0" w:color="auto"/>
            <w:right w:val="none" w:sz="0" w:space="0" w:color="auto"/>
          </w:divBdr>
        </w:div>
        <w:div w:id="254679655">
          <w:marLeft w:val="0"/>
          <w:marRight w:val="0"/>
          <w:marTop w:val="0"/>
          <w:marBottom w:val="0"/>
          <w:divBdr>
            <w:top w:val="none" w:sz="0" w:space="0" w:color="auto"/>
            <w:left w:val="none" w:sz="0" w:space="0" w:color="auto"/>
            <w:bottom w:val="none" w:sz="0" w:space="0" w:color="auto"/>
            <w:right w:val="none" w:sz="0" w:space="0" w:color="auto"/>
          </w:divBdr>
        </w:div>
        <w:div w:id="1707488685">
          <w:marLeft w:val="0"/>
          <w:marRight w:val="0"/>
          <w:marTop w:val="0"/>
          <w:marBottom w:val="0"/>
          <w:divBdr>
            <w:top w:val="none" w:sz="0" w:space="0" w:color="auto"/>
            <w:left w:val="none" w:sz="0" w:space="0" w:color="auto"/>
            <w:bottom w:val="none" w:sz="0" w:space="0" w:color="auto"/>
            <w:right w:val="none" w:sz="0" w:space="0" w:color="auto"/>
          </w:divBdr>
        </w:div>
        <w:div w:id="1461067271">
          <w:marLeft w:val="0"/>
          <w:marRight w:val="0"/>
          <w:marTop w:val="0"/>
          <w:marBottom w:val="0"/>
          <w:divBdr>
            <w:top w:val="none" w:sz="0" w:space="0" w:color="auto"/>
            <w:left w:val="none" w:sz="0" w:space="0" w:color="auto"/>
            <w:bottom w:val="none" w:sz="0" w:space="0" w:color="auto"/>
            <w:right w:val="none" w:sz="0" w:space="0" w:color="auto"/>
          </w:divBdr>
        </w:div>
        <w:div w:id="92171610">
          <w:marLeft w:val="0"/>
          <w:marRight w:val="0"/>
          <w:marTop w:val="0"/>
          <w:marBottom w:val="0"/>
          <w:divBdr>
            <w:top w:val="none" w:sz="0" w:space="0" w:color="auto"/>
            <w:left w:val="none" w:sz="0" w:space="0" w:color="auto"/>
            <w:bottom w:val="none" w:sz="0" w:space="0" w:color="auto"/>
            <w:right w:val="none" w:sz="0" w:space="0" w:color="auto"/>
          </w:divBdr>
        </w:div>
        <w:div w:id="759062684">
          <w:marLeft w:val="0"/>
          <w:marRight w:val="0"/>
          <w:marTop w:val="0"/>
          <w:marBottom w:val="0"/>
          <w:divBdr>
            <w:top w:val="none" w:sz="0" w:space="0" w:color="auto"/>
            <w:left w:val="none" w:sz="0" w:space="0" w:color="auto"/>
            <w:bottom w:val="none" w:sz="0" w:space="0" w:color="auto"/>
            <w:right w:val="none" w:sz="0" w:space="0" w:color="auto"/>
          </w:divBdr>
        </w:div>
        <w:div w:id="1570769777">
          <w:marLeft w:val="0"/>
          <w:marRight w:val="0"/>
          <w:marTop w:val="0"/>
          <w:marBottom w:val="0"/>
          <w:divBdr>
            <w:top w:val="none" w:sz="0" w:space="0" w:color="auto"/>
            <w:left w:val="none" w:sz="0" w:space="0" w:color="auto"/>
            <w:bottom w:val="none" w:sz="0" w:space="0" w:color="auto"/>
            <w:right w:val="none" w:sz="0" w:space="0" w:color="auto"/>
          </w:divBdr>
        </w:div>
        <w:div w:id="82923947">
          <w:marLeft w:val="0"/>
          <w:marRight w:val="0"/>
          <w:marTop w:val="0"/>
          <w:marBottom w:val="0"/>
          <w:divBdr>
            <w:top w:val="none" w:sz="0" w:space="0" w:color="auto"/>
            <w:left w:val="none" w:sz="0" w:space="0" w:color="auto"/>
            <w:bottom w:val="none" w:sz="0" w:space="0" w:color="auto"/>
            <w:right w:val="none" w:sz="0" w:space="0" w:color="auto"/>
          </w:divBdr>
        </w:div>
        <w:div w:id="516430080">
          <w:marLeft w:val="0"/>
          <w:marRight w:val="0"/>
          <w:marTop w:val="0"/>
          <w:marBottom w:val="0"/>
          <w:divBdr>
            <w:top w:val="none" w:sz="0" w:space="0" w:color="auto"/>
            <w:left w:val="none" w:sz="0" w:space="0" w:color="auto"/>
            <w:bottom w:val="none" w:sz="0" w:space="0" w:color="auto"/>
            <w:right w:val="none" w:sz="0" w:space="0" w:color="auto"/>
          </w:divBdr>
        </w:div>
        <w:div w:id="724253288">
          <w:marLeft w:val="0"/>
          <w:marRight w:val="0"/>
          <w:marTop w:val="0"/>
          <w:marBottom w:val="0"/>
          <w:divBdr>
            <w:top w:val="none" w:sz="0" w:space="0" w:color="auto"/>
            <w:left w:val="none" w:sz="0" w:space="0" w:color="auto"/>
            <w:bottom w:val="none" w:sz="0" w:space="0" w:color="auto"/>
            <w:right w:val="none" w:sz="0" w:space="0" w:color="auto"/>
          </w:divBdr>
        </w:div>
        <w:div w:id="843938616">
          <w:marLeft w:val="0"/>
          <w:marRight w:val="0"/>
          <w:marTop w:val="0"/>
          <w:marBottom w:val="0"/>
          <w:divBdr>
            <w:top w:val="none" w:sz="0" w:space="0" w:color="auto"/>
            <w:left w:val="none" w:sz="0" w:space="0" w:color="auto"/>
            <w:bottom w:val="none" w:sz="0" w:space="0" w:color="auto"/>
            <w:right w:val="none" w:sz="0" w:space="0" w:color="auto"/>
          </w:divBdr>
        </w:div>
        <w:div w:id="1365015748">
          <w:marLeft w:val="0"/>
          <w:marRight w:val="0"/>
          <w:marTop w:val="0"/>
          <w:marBottom w:val="0"/>
          <w:divBdr>
            <w:top w:val="none" w:sz="0" w:space="0" w:color="auto"/>
            <w:left w:val="none" w:sz="0" w:space="0" w:color="auto"/>
            <w:bottom w:val="none" w:sz="0" w:space="0" w:color="auto"/>
            <w:right w:val="none" w:sz="0" w:space="0" w:color="auto"/>
          </w:divBdr>
        </w:div>
      </w:divsChild>
    </w:div>
    <w:div w:id="760296355">
      <w:bodyDiv w:val="1"/>
      <w:marLeft w:val="0"/>
      <w:marRight w:val="0"/>
      <w:marTop w:val="0"/>
      <w:marBottom w:val="0"/>
      <w:divBdr>
        <w:top w:val="none" w:sz="0" w:space="0" w:color="auto"/>
        <w:left w:val="none" w:sz="0" w:space="0" w:color="auto"/>
        <w:bottom w:val="none" w:sz="0" w:space="0" w:color="auto"/>
        <w:right w:val="none" w:sz="0" w:space="0" w:color="auto"/>
      </w:divBdr>
    </w:div>
    <w:div w:id="1266574430">
      <w:bodyDiv w:val="1"/>
      <w:marLeft w:val="0"/>
      <w:marRight w:val="0"/>
      <w:marTop w:val="0"/>
      <w:marBottom w:val="0"/>
      <w:divBdr>
        <w:top w:val="none" w:sz="0" w:space="0" w:color="auto"/>
        <w:left w:val="none" w:sz="0" w:space="0" w:color="auto"/>
        <w:bottom w:val="none" w:sz="0" w:space="0" w:color="auto"/>
        <w:right w:val="none" w:sz="0" w:space="0" w:color="auto"/>
      </w:divBdr>
    </w:div>
    <w:div w:id="1642079088">
      <w:bodyDiv w:val="1"/>
      <w:marLeft w:val="0"/>
      <w:marRight w:val="0"/>
      <w:marTop w:val="0"/>
      <w:marBottom w:val="0"/>
      <w:divBdr>
        <w:top w:val="none" w:sz="0" w:space="0" w:color="auto"/>
        <w:left w:val="none" w:sz="0" w:space="0" w:color="auto"/>
        <w:bottom w:val="none" w:sz="0" w:space="0" w:color="auto"/>
        <w:right w:val="none" w:sz="0" w:space="0" w:color="auto"/>
      </w:divBdr>
    </w:div>
    <w:div w:id="1739551428">
      <w:bodyDiv w:val="1"/>
      <w:marLeft w:val="0"/>
      <w:marRight w:val="0"/>
      <w:marTop w:val="0"/>
      <w:marBottom w:val="0"/>
      <w:divBdr>
        <w:top w:val="none" w:sz="0" w:space="0" w:color="auto"/>
        <w:left w:val="none" w:sz="0" w:space="0" w:color="auto"/>
        <w:bottom w:val="none" w:sz="0" w:space="0" w:color="auto"/>
        <w:right w:val="none" w:sz="0" w:space="0" w:color="auto"/>
      </w:divBdr>
    </w:div>
    <w:div w:id="18968875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bsmith@rt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10</Pages>
  <Words>2979</Words>
  <Characters>16983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Fourth Presbyterian Church</Company>
  <LinksUpToDate>false</LinksUpToDate>
  <CharactersWithSpaces>19923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Blair Smith</dc:creator>
  <cp:keywords/>
  <dc:description/>
  <cp:lastModifiedBy>Blair Smith</cp:lastModifiedBy>
  <cp:revision>8</cp:revision>
  <cp:lastPrinted>2018-08-22T15:07:00Z</cp:lastPrinted>
  <dcterms:created xsi:type="dcterms:W3CDTF">2020-11-20T19:49:00Z</dcterms:created>
  <dcterms:modified xsi:type="dcterms:W3CDTF">2021-01-30T16:22:00Z</dcterms:modified>
</cp:coreProperties>
</file>