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FF2DA" w14:textId="77777777" w:rsidR="00B17D68" w:rsidRPr="0029565F" w:rsidRDefault="00B17D68" w:rsidP="00B17D68">
      <w:pPr>
        <w:spacing w:after="0"/>
        <w:jc w:val="center"/>
        <w:rPr>
          <w:b/>
          <w:bCs/>
        </w:rPr>
      </w:pPr>
      <w:r w:rsidRPr="0029565F">
        <w:rPr>
          <w:b/>
          <w:bCs/>
        </w:rPr>
        <w:t>Reformed Theological Seminary</w:t>
      </w:r>
    </w:p>
    <w:p w14:paraId="51445A34" w14:textId="2AB6D063" w:rsidR="00B17D68" w:rsidRPr="0029565F" w:rsidRDefault="00B17D68" w:rsidP="00B17D68">
      <w:pPr>
        <w:spacing w:after="0"/>
        <w:jc w:val="center"/>
        <w:rPr>
          <w:b/>
          <w:bCs/>
        </w:rPr>
      </w:pPr>
      <w:r w:rsidRPr="00BF1EEE">
        <w:rPr>
          <w:b/>
          <w:bCs/>
        </w:rPr>
        <w:t>HT5</w:t>
      </w:r>
      <w:r w:rsidR="0029565F" w:rsidRPr="00BF1EEE">
        <w:rPr>
          <w:b/>
          <w:bCs/>
        </w:rPr>
        <w:t>2</w:t>
      </w:r>
      <w:r w:rsidRPr="00BF1EEE">
        <w:rPr>
          <w:b/>
          <w:bCs/>
        </w:rPr>
        <w:t>0</w:t>
      </w:r>
      <w:r w:rsidR="0029565F" w:rsidRPr="00BF1EEE">
        <w:rPr>
          <w:b/>
          <w:bCs/>
        </w:rPr>
        <w:t>0</w:t>
      </w:r>
      <w:r w:rsidRPr="0029565F">
        <w:rPr>
          <w:b/>
          <w:bCs/>
        </w:rPr>
        <w:t xml:space="preserve"> The History of Christianity II</w:t>
      </w:r>
    </w:p>
    <w:p w14:paraId="464561E5" w14:textId="77777777" w:rsidR="00B17D68" w:rsidRPr="0029565F" w:rsidRDefault="00B17D68" w:rsidP="00B17D68">
      <w:pPr>
        <w:spacing w:after="0"/>
      </w:pPr>
    </w:p>
    <w:p w14:paraId="6EC96255" w14:textId="77777777" w:rsidR="00B17D68" w:rsidRPr="0029565F" w:rsidRDefault="00B17D68" w:rsidP="00B17D68">
      <w:pPr>
        <w:spacing w:after="0"/>
      </w:pPr>
    </w:p>
    <w:p w14:paraId="7D587416" w14:textId="3EA907F7" w:rsidR="00B17D68" w:rsidRPr="0029565F" w:rsidRDefault="00B17D68" w:rsidP="00B17D68">
      <w:pPr>
        <w:spacing w:after="0" w:line="276" w:lineRule="auto"/>
        <w:rPr>
          <w:b/>
          <w:bCs/>
        </w:rPr>
      </w:pPr>
      <w:r w:rsidRPr="0029565F">
        <w:rPr>
          <w:b/>
          <w:bCs/>
        </w:rPr>
        <w:t>Course information</w:t>
      </w:r>
    </w:p>
    <w:p w14:paraId="1BE3E801" w14:textId="2A46F2D6" w:rsidR="00B17D68" w:rsidRPr="0029565F" w:rsidRDefault="00BF1EEE" w:rsidP="00A93189">
      <w:pPr>
        <w:spacing w:after="0" w:line="276" w:lineRule="auto"/>
      </w:pPr>
      <w:r>
        <w:t>Times:</w:t>
      </w:r>
      <w:r>
        <w:tab/>
      </w:r>
      <w:r>
        <w:tab/>
        <w:t>Tuesdays 7:00pm – 10</w:t>
      </w:r>
      <w:r w:rsidR="00B17D68" w:rsidRPr="0029565F">
        <w:t>:00</w:t>
      </w:r>
      <w:r>
        <w:t>pm</w:t>
      </w:r>
    </w:p>
    <w:p w14:paraId="114833E6" w14:textId="23477528" w:rsidR="00B17D68" w:rsidRPr="0029565F" w:rsidRDefault="00B17D68" w:rsidP="00A93189">
      <w:pPr>
        <w:spacing w:after="0" w:line="276" w:lineRule="auto"/>
      </w:pPr>
      <w:r w:rsidRPr="0029565F">
        <w:t>Dates:</w:t>
      </w:r>
      <w:r w:rsidRPr="0029565F">
        <w:tab/>
      </w:r>
      <w:r w:rsidRPr="0029565F">
        <w:tab/>
      </w:r>
      <w:r w:rsidRPr="00BF1EEE">
        <w:t xml:space="preserve">February </w:t>
      </w:r>
      <w:r w:rsidR="00BF1EEE">
        <w:t>2 – May 11, 2021</w:t>
      </w:r>
    </w:p>
    <w:p w14:paraId="19FBC79D" w14:textId="68E7F494" w:rsidR="00B17D68" w:rsidRPr="0029565F" w:rsidRDefault="00B17D68" w:rsidP="00A93189">
      <w:pPr>
        <w:spacing w:after="0" w:line="276" w:lineRule="auto"/>
      </w:pPr>
      <w:r w:rsidRPr="0029565F">
        <w:t>Instructor:</w:t>
      </w:r>
      <w:r w:rsidRPr="0029565F">
        <w:tab/>
        <w:t>Dr Rufus T Burton</w:t>
      </w:r>
    </w:p>
    <w:p w14:paraId="6B258954" w14:textId="57E66148" w:rsidR="00B17D68" w:rsidRPr="0029565F" w:rsidRDefault="00B17D68" w:rsidP="00A93189">
      <w:pPr>
        <w:spacing w:after="0" w:line="276" w:lineRule="auto"/>
      </w:pPr>
      <w:r w:rsidRPr="0029565F">
        <w:t xml:space="preserve">Phone: </w:t>
      </w:r>
      <w:r w:rsidRPr="0029565F">
        <w:tab/>
        <w:t>304.839.1991</w:t>
      </w:r>
    </w:p>
    <w:p w14:paraId="1A125DAB" w14:textId="149B0C48" w:rsidR="00B17D68" w:rsidRPr="0029565F" w:rsidRDefault="00B17D68" w:rsidP="00A93189">
      <w:pPr>
        <w:spacing w:after="0" w:line="276" w:lineRule="auto"/>
      </w:pPr>
      <w:r w:rsidRPr="0029565F">
        <w:t>Email:</w:t>
      </w:r>
      <w:r w:rsidRPr="0029565F">
        <w:tab/>
      </w:r>
      <w:r w:rsidRPr="0029565F">
        <w:tab/>
      </w:r>
      <w:bookmarkStart w:id="0" w:name="_GoBack"/>
      <w:bookmarkEnd w:id="0"/>
      <w:r w:rsidR="00BF1EEE">
        <w:fldChar w:fldCharType="begin"/>
      </w:r>
      <w:r w:rsidR="00BF1EEE">
        <w:instrText xml:space="preserve"> HYPERLINK "mailto:pastorburtonfpc@comcast.net" </w:instrText>
      </w:r>
      <w:r w:rsidR="00BF1EEE">
        <w:fldChar w:fldCharType="separate"/>
      </w:r>
      <w:r w:rsidR="0065657E" w:rsidRPr="00E53C18">
        <w:rPr>
          <w:rStyle w:val="Hyperlink"/>
        </w:rPr>
        <w:t>pastorburtonfpc@comcast.net</w:t>
      </w:r>
      <w:r w:rsidR="00BF1EEE">
        <w:rPr>
          <w:rStyle w:val="Hyperlink"/>
        </w:rPr>
        <w:fldChar w:fldCharType="end"/>
      </w:r>
      <w:r w:rsidR="0029565F" w:rsidRPr="0029565F">
        <w:tab/>
      </w:r>
    </w:p>
    <w:p w14:paraId="4DA0303A" w14:textId="15C1CFEA" w:rsidR="00B17D68" w:rsidRPr="0029565F" w:rsidRDefault="00B17D68" w:rsidP="00A93189">
      <w:pPr>
        <w:spacing w:after="0" w:line="276" w:lineRule="auto"/>
      </w:pPr>
      <w:r w:rsidRPr="0029565F">
        <w:t>Office hours:</w:t>
      </w:r>
      <w:r w:rsidRPr="0029565F">
        <w:tab/>
        <w:t>By appointment / as announced in class the previous week</w:t>
      </w:r>
    </w:p>
    <w:p w14:paraId="15670960" w14:textId="1FE8D98E" w:rsidR="00B17D68" w:rsidRPr="0029565F" w:rsidRDefault="00B17D68" w:rsidP="00A93189">
      <w:pPr>
        <w:spacing w:after="0" w:line="276" w:lineRule="auto"/>
      </w:pPr>
    </w:p>
    <w:p w14:paraId="4ABD260E" w14:textId="77777777" w:rsidR="00B17D68" w:rsidRPr="0029565F" w:rsidRDefault="00B17D68" w:rsidP="00A93189">
      <w:pPr>
        <w:spacing w:after="0" w:line="276" w:lineRule="auto"/>
        <w:rPr>
          <w:b/>
          <w:bCs/>
        </w:rPr>
      </w:pPr>
      <w:r w:rsidRPr="0029565F">
        <w:rPr>
          <w:b/>
          <w:bCs/>
        </w:rPr>
        <w:t>Course description:</w:t>
      </w:r>
    </w:p>
    <w:p w14:paraId="5569BB3B" w14:textId="7D4CFF68" w:rsidR="00B17D68" w:rsidRPr="0029565F" w:rsidRDefault="00B17D68" w:rsidP="00A93189">
      <w:pPr>
        <w:spacing w:line="276" w:lineRule="auto"/>
      </w:pPr>
      <w:r w:rsidRPr="0029565F">
        <w:t xml:space="preserve">A continuation of History of Christianity I, </w:t>
      </w:r>
      <w:r w:rsidR="0029565F" w:rsidRPr="0029565F">
        <w:t>this course is a general introduction to Christianity in the Reformation, Post-Reformation and Modern eras.  The course will focus on the key figures, movements and ideas that have contribut</w:t>
      </w:r>
      <w:r w:rsidR="009F3B53">
        <w:t>ed significantly</w:t>
      </w:r>
      <w:r w:rsidR="0029565F" w:rsidRPr="0029565F">
        <w:t xml:space="preserve"> to the history of the Church.</w:t>
      </w:r>
      <w:r w:rsidR="009F3B53">
        <w:t xml:space="preserve">  </w:t>
      </w:r>
      <w:r w:rsidR="0029565F" w:rsidRPr="0029565F">
        <w:t>As an outcome of the course, students should have a general grasp of Christian history since the Sixteenth Century</w:t>
      </w:r>
      <w:r w:rsidR="009F3B53">
        <w:t xml:space="preserve">, and with it </w:t>
      </w:r>
      <w:r w:rsidR="0029565F" w:rsidRPr="0029565F">
        <w:t xml:space="preserve">a working knowledge of the major ecclesiastical issues and personalities </w:t>
      </w:r>
      <w:r w:rsidR="009F3B53">
        <w:t xml:space="preserve">of </w:t>
      </w:r>
      <w:r w:rsidR="0029565F" w:rsidRPr="0029565F">
        <w:t>this period of church history, with particular reference to Europe and North America.</w:t>
      </w:r>
    </w:p>
    <w:p w14:paraId="54409F99" w14:textId="77777777" w:rsidR="00B17D68" w:rsidRPr="0029565F" w:rsidRDefault="00B17D68" w:rsidP="00A93189">
      <w:pPr>
        <w:spacing w:after="0" w:line="276" w:lineRule="auto"/>
        <w:rPr>
          <w:highlight w:val="yellow"/>
        </w:rPr>
      </w:pPr>
    </w:p>
    <w:p w14:paraId="4E379044" w14:textId="77777777" w:rsidR="00B17D68" w:rsidRPr="009F3B53" w:rsidRDefault="00B17D68" w:rsidP="00A93189">
      <w:pPr>
        <w:spacing w:after="0" w:line="276" w:lineRule="auto"/>
        <w:rPr>
          <w:b/>
          <w:bCs/>
        </w:rPr>
      </w:pPr>
      <w:r w:rsidRPr="009F3B53">
        <w:rPr>
          <w:b/>
          <w:bCs/>
        </w:rPr>
        <w:t>Goals:</w:t>
      </w:r>
    </w:p>
    <w:p w14:paraId="44A658D2" w14:textId="36E7CB9B" w:rsidR="00B17D68" w:rsidRPr="009F3B53" w:rsidRDefault="00B17D68" w:rsidP="00A93189">
      <w:pPr>
        <w:pStyle w:val="ListParagraph"/>
        <w:numPr>
          <w:ilvl w:val="0"/>
          <w:numId w:val="3"/>
        </w:numPr>
        <w:spacing w:after="0" w:line="276" w:lineRule="auto"/>
      </w:pPr>
      <w:r w:rsidRPr="009F3B53">
        <w:t xml:space="preserve">The student will be </w:t>
      </w:r>
      <w:r w:rsidRPr="009F3B53">
        <w:rPr>
          <w:i/>
          <w:iCs/>
        </w:rPr>
        <w:t>introduced</w:t>
      </w:r>
      <w:r w:rsidRPr="009F3B53">
        <w:t xml:space="preserve"> to the history of the Christian </w:t>
      </w:r>
      <w:r w:rsidR="00AE1494">
        <w:t>C</w:t>
      </w:r>
      <w:r w:rsidRPr="009F3B53">
        <w:t xml:space="preserve">hurch over the past five centuries, particularly emphasizing the way certain beliefs and practices have shaped Christian identity. </w:t>
      </w:r>
    </w:p>
    <w:p w14:paraId="3CAA3B25" w14:textId="77777777" w:rsidR="00B17D68" w:rsidRPr="009F3B53" w:rsidRDefault="00B17D68" w:rsidP="00A93189">
      <w:pPr>
        <w:pStyle w:val="ListParagraph"/>
        <w:numPr>
          <w:ilvl w:val="0"/>
          <w:numId w:val="3"/>
        </w:numPr>
        <w:spacing w:after="0" w:line="276" w:lineRule="auto"/>
      </w:pPr>
      <w:r w:rsidRPr="009F3B53">
        <w:t xml:space="preserve">Through the lectures, the student will be </w:t>
      </w:r>
      <w:r w:rsidRPr="009F3B53">
        <w:rPr>
          <w:i/>
          <w:iCs/>
        </w:rPr>
        <w:t>exposed</w:t>
      </w:r>
      <w:r w:rsidRPr="009F3B53">
        <w:t xml:space="preserve"> to the cultural and political contexts of Christian thought and </w:t>
      </w:r>
      <w:r w:rsidRPr="009F3B53">
        <w:rPr>
          <w:i/>
          <w:iCs/>
        </w:rPr>
        <w:t>develop</w:t>
      </w:r>
      <w:r w:rsidRPr="009F3B53">
        <w:t xml:space="preserve"> a greater critical appreciation for the Christian tradition.</w:t>
      </w:r>
    </w:p>
    <w:p w14:paraId="69ABBF86" w14:textId="04D5010A" w:rsidR="00B17D68" w:rsidRPr="009F3B53" w:rsidRDefault="00B17D68" w:rsidP="00A93189">
      <w:pPr>
        <w:pStyle w:val="ListParagraph"/>
        <w:numPr>
          <w:ilvl w:val="0"/>
          <w:numId w:val="3"/>
        </w:numPr>
        <w:spacing w:after="0" w:line="276" w:lineRule="auto"/>
      </w:pPr>
      <w:r w:rsidRPr="009F3B53">
        <w:t xml:space="preserve">Through the reading and discussions, the student will be </w:t>
      </w:r>
      <w:r w:rsidRPr="009F3B53">
        <w:rPr>
          <w:i/>
          <w:iCs/>
        </w:rPr>
        <w:t>oriented</w:t>
      </w:r>
      <w:r w:rsidRPr="009F3B53">
        <w:t xml:space="preserve"> to key figures, beliefs, practices, and stories in the life of the Christian </w:t>
      </w:r>
      <w:r w:rsidR="00AE1494">
        <w:t>C</w:t>
      </w:r>
      <w:r w:rsidRPr="009F3B53">
        <w:t xml:space="preserve">hurch and will </w:t>
      </w:r>
      <w:r w:rsidRPr="009F3B53">
        <w:rPr>
          <w:i/>
          <w:iCs/>
        </w:rPr>
        <w:t>explore</w:t>
      </w:r>
      <w:r w:rsidRPr="009F3B53">
        <w:t xml:space="preserve"> how they relate to contemporary Christian life and ministry.</w:t>
      </w:r>
    </w:p>
    <w:p w14:paraId="7CDF63A6" w14:textId="0D8CAFE9" w:rsidR="00B17D68" w:rsidRPr="009F3B53" w:rsidRDefault="00B17D68" w:rsidP="00A93189">
      <w:pPr>
        <w:pStyle w:val="ListParagraph"/>
        <w:numPr>
          <w:ilvl w:val="0"/>
          <w:numId w:val="3"/>
        </w:numPr>
        <w:spacing w:after="0" w:line="276" w:lineRule="auto"/>
      </w:pPr>
      <w:r w:rsidRPr="009F3B53">
        <w:t xml:space="preserve">Through the </w:t>
      </w:r>
      <w:r w:rsidR="009F3B53" w:rsidRPr="009F3B53">
        <w:t>primary source readings</w:t>
      </w:r>
      <w:r w:rsidRPr="009F3B53">
        <w:t xml:space="preserve">, the student will </w:t>
      </w:r>
      <w:r w:rsidRPr="009F3B53">
        <w:rPr>
          <w:i/>
          <w:iCs/>
        </w:rPr>
        <w:t>appreciate</w:t>
      </w:r>
      <w:r w:rsidRPr="009F3B53">
        <w:t xml:space="preserve"> </w:t>
      </w:r>
      <w:r w:rsidR="009F3B53" w:rsidRPr="009F3B53">
        <w:t xml:space="preserve">Protestant, and particularly Reformed </w:t>
      </w:r>
      <w:r w:rsidRPr="009F3B53">
        <w:t>identity</w:t>
      </w:r>
      <w:r w:rsidR="009F3B53" w:rsidRPr="009F3B53">
        <w:t>,</w:t>
      </w:r>
      <w:r w:rsidRPr="009F3B53">
        <w:t xml:space="preserve"> as a confluence of beliefs, practices, and </w:t>
      </w:r>
      <w:r w:rsidR="009F3B53" w:rsidRPr="009F3B53">
        <w:t>commitments</w:t>
      </w:r>
      <w:r w:rsidRPr="009F3B53">
        <w:t xml:space="preserve">, which continue to have importance in our world. </w:t>
      </w:r>
    </w:p>
    <w:p w14:paraId="20FECDB2" w14:textId="3AF42F40" w:rsidR="00B17D68" w:rsidRPr="009F3B53" w:rsidRDefault="00B17D68" w:rsidP="00A93189">
      <w:pPr>
        <w:pStyle w:val="ListParagraph"/>
        <w:numPr>
          <w:ilvl w:val="0"/>
          <w:numId w:val="3"/>
        </w:numPr>
        <w:spacing w:after="0" w:line="276" w:lineRule="auto"/>
      </w:pPr>
      <w:r w:rsidRPr="009F3B53">
        <w:t xml:space="preserve">Through the </w:t>
      </w:r>
      <w:r w:rsidR="009F3B53" w:rsidRPr="009F3B53">
        <w:t>Digest Papers, and E</w:t>
      </w:r>
      <w:r w:rsidRPr="009F3B53">
        <w:t>xam</w:t>
      </w:r>
      <w:r w:rsidR="009F3B53" w:rsidRPr="009F3B53">
        <w:t>s,</w:t>
      </w:r>
      <w:r w:rsidRPr="009F3B53">
        <w:t xml:space="preserve"> the student will </w:t>
      </w:r>
      <w:r w:rsidRPr="009F3B53">
        <w:rPr>
          <w:i/>
          <w:iCs/>
        </w:rPr>
        <w:t>reflect</w:t>
      </w:r>
      <w:r w:rsidRPr="009F3B53">
        <w:t xml:space="preserve"> on how Christian</w:t>
      </w:r>
      <w:r w:rsidR="00AE1494">
        <w:t xml:space="preserve"> identity, and Reformed</w:t>
      </w:r>
      <w:r w:rsidRPr="009F3B53">
        <w:t xml:space="preserve"> identity</w:t>
      </w:r>
      <w:r w:rsidR="00AE1494">
        <w:t xml:space="preserve"> in particular,</w:t>
      </w:r>
      <w:r w:rsidRPr="009F3B53">
        <w:t xml:space="preserve"> as represented over </w:t>
      </w:r>
      <w:r w:rsidR="009F3B53" w:rsidRPr="009F3B53">
        <w:t>the studied period</w:t>
      </w:r>
      <w:r w:rsidRPr="009F3B53">
        <w:t>, ha</w:t>
      </w:r>
      <w:r w:rsidR="00AE1494">
        <w:t>s</w:t>
      </w:r>
      <w:r w:rsidRPr="009F3B53">
        <w:t xml:space="preserve"> relevance for contemporary Christian life and ministry.</w:t>
      </w:r>
    </w:p>
    <w:p w14:paraId="6A25D8D6" w14:textId="77777777" w:rsidR="00B17D68" w:rsidRPr="0029565F" w:rsidRDefault="00B17D68" w:rsidP="00B17D68">
      <w:pPr>
        <w:spacing w:after="0"/>
      </w:pPr>
    </w:p>
    <w:p w14:paraId="410D64FC" w14:textId="77777777" w:rsidR="00A93189" w:rsidRDefault="00A93189" w:rsidP="00B17D68">
      <w:pPr>
        <w:spacing w:after="0"/>
        <w:rPr>
          <w:b/>
          <w:bCs/>
        </w:rPr>
      </w:pPr>
    </w:p>
    <w:p w14:paraId="1493F893" w14:textId="77777777" w:rsidR="00A93189" w:rsidRDefault="00A93189" w:rsidP="00B17D68">
      <w:pPr>
        <w:spacing w:after="0"/>
        <w:rPr>
          <w:b/>
          <w:bCs/>
        </w:rPr>
      </w:pPr>
    </w:p>
    <w:p w14:paraId="1093468A" w14:textId="77777777" w:rsidR="00A93189" w:rsidRDefault="00A93189" w:rsidP="00B17D68">
      <w:pPr>
        <w:spacing w:after="0"/>
        <w:rPr>
          <w:b/>
          <w:bCs/>
        </w:rPr>
      </w:pPr>
    </w:p>
    <w:p w14:paraId="6153D85A" w14:textId="77777777" w:rsidR="00A93189" w:rsidRDefault="00A93189" w:rsidP="00B17D68">
      <w:pPr>
        <w:spacing w:after="0"/>
        <w:rPr>
          <w:b/>
          <w:bCs/>
        </w:rPr>
      </w:pPr>
    </w:p>
    <w:p w14:paraId="0A054FB6" w14:textId="77777777" w:rsidR="00A93189" w:rsidRDefault="00B17D68" w:rsidP="00B17D68">
      <w:pPr>
        <w:spacing w:after="0"/>
        <w:rPr>
          <w:b/>
          <w:bCs/>
        </w:rPr>
      </w:pPr>
      <w:r w:rsidRPr="0029565F">
        <w:rPr>
          <w:b/>
          <w:bCs/>
        </w:rPr>
        <w:lastRenderedPageBreak/>
        <w:t>Required texts:</w:t>
      </w:r>
    </w:p>
    <w:p w14:paraId="1D0A61B9" w14:textId="5A40FBB6" w:rsidR="00B17D68" w:rsidRPr="00A93189" w:rsidRDefault="00B17D68" w:rsidP="00B17D68">
      <w:pPr>
        <w:spacing w:after="0"/>
        <w:rPr>
          <w:b/>
          <w:bCs/>
        </w:rPr>
      </w:pPr>
      <w:r w:rsidRPr="0029565F">
        <w:t xml:space="preserve">Justo Gonzalez, </w:t>
      </w:r>
      <w:r w:rsidRPr="0029565F">
        <w:rPr>
          <w:i/>
          <w:iCs/>
        </w:rPr>
        <w:t xml:space="preserve">The Story of Christianity, vol. 2: The Reformation </w:t>
      </w:r>
      <w:r w:rsidRPr="00D55335">
        <w:rPr>
          <w:i/>
          <w:iCs/>
        </w:rPr>
        <w:t>to Present Day</w:t>
      </w:r>
      <w:r w:rsidRPr="0029565F">
        <w:t>, revised</w:t>
      </w:r>
    </w:p>
    <w:p w14:paraId="6F9D1304" w14:textId="5EE15069" w:rsidR="00A93189" w:rsidRDefault="00B17D68" w:rsidP="00A93189">
      <w:pPr>
        <w:spacing w:after="0"/>
        <w:ind w:firstLine="720"/>
        <w:rPr>
          <w:rStyle w:val="proddetailsgen1"/>
          <w:rFonts w:ascii="Times New Roman" w:hAnsi="Times New Roman"/>
          <w:color w:val="auto"/>
          <w:sz w:val="24"/>
          <w:szCs w:val="24"/>
        </w:rPr>
      </w:pPr>
      <w:r w:rsidRPr="0029565F">
        <w:t xml:space="preserve">edition (New York: Harper, 2010); ISBN: </w:t>
      </w:r>
      <w:r w:rsidRPr="0029565F">
        <w:rPr>
          <w:rStyle w:val="proddetailsgen1"/>
          <w:rFonts w:ascii="Times New Roman" w:hAnsi="Times New Roman"/>
          <w:color w:val="auto"/>
          <w:sz w:val="24"/>
          <w:szCs w:val="24"/>
        </w:rPr>
        <w:t>978-0061855894</w:t>
      </w:r>
    </w:p>
    <w:p w14:paraId="5795E2F8" w14:textId="77777777" w:rsidR="0065657E" w:rsidRPr="0029565F" w:rsidRDefault="0065657E" w:rsidP="0065657E">
      <w:pPr>
        <w:spacing w:after="0"/>
        <w:rPr>
          <w:sz w:val="16"/>
          <w:szCs w:val="16"/>
        </w:rPr>
      </w:pPr>
    </w:p>
    <w:p w14:paraId="417BF04F" w14:textId="2761D7B5" w:rsidR="0058641C" w:rsidRPr="0029565F" w:rsidRDefault="00B17D68" w:rsidP="00B17D68">
      <w:pPr>
        <w:spacing w:after="0"/>
      </w:pPr>
      <w:r w:rsidRPr="0029565F">
        <w:t xml:space="preserve">Martin Luther, </w:t>
      </w:r>
      <w:r w:rsidRPr="0029565F">
        <w:rPr>
          <w:i/>
          <w:iCs/>
        </w:rPr>
        <w:t xml:space="preserve">The Bondage of the Will, </w:t>
      </w:r>
      <w:r w:rsidRPr="0029565F">
        <w:t>trans. Packer &amp; Johnston</w:t>
      </w:r>
      <w:r w:rsidR="0058641C" w:rsidRPr="0029565F">
        <w:t xml:space="preserve"> (Grand Rapids: Baker</w:t>
      </w:r>
    </w:p>
    <w:p w14:paraId="5D537C4B" w14:textId="0093CF14" w:rsidR="00B17D68" w:rsidRPr="0029565F" w:rsidRDefault="0058641C" w:rsidP="0058641C">
      <w:pPr>
        <w:spacing w:after="0"/>
        <w:ind w:firstLine="720"/>
      </w:pPr>
      <w:r w:rsidRPr="0029565F">
        <w:t xml:space="preserve">Academic, 2012 [1525]); ISBN: </w:t>
      </w:r>
      <w:r w:rsidRPr="0029565F">
        <w:rPr>
          <w:color w:val="111111"/>
          <w:shd w:val="clear" w:color="auto" w:fill="FFFFFF"/>
        </w:rPr>
        <w:t>978-0801048937</w:t>
      </w:r>
    </w:p>
    <w:p w14:paraId="1F582111" w14:textId="77777777" w:rsidR="00051D74" w:rsidRPr="0029565F" w:rsidRDefault="00051D74" w:rsidP="00051D74">
      <w:pPr>
        <w:spacing w:after="0"/>
        <w:rPr>
          <w:sz w:val="16"/>
          <w:szCs w:val="16"/>
        </w:rPr>
      </w:pPr>
    </w:p>
    <w:p w14:paraId="44C749FA" w14:textId="77777777" w:rsidR="0058641C" w:rsidRPr="0029565F" w:rsidRDefault="00B17D68" w:rsidP="00B17D68">
      <w:pPr>
        <w:spacing w:after="0"/>
      </w:pPr>
      <w:r w:rsidRPr="0029565F">
        <w:t xml:space="preserve">John Calvin, </w:t>
      </w:r>
      <w:r w:rsidR="0058641C" w:rsidRPr="0029565F">
        <w:rPr>
          <w:i/>
          <w:iCs/>
        </w:rPr>
        <w:t>A R</w:t>
      </w:r>
      <w:r w:rsidRPr="0029565F">
        <w:rPr>
          <w:i/>
          <w:iCs/>
        </w:rPr>
        <w:t>eformation Debate,</w:t>
      </w:r>
      <w:r w:rsidR="0058641C" w:rsidRPr="0029565F">
        <w:rPr>
          <w:i/>
          <w:iCs/>
        </w:rPr>
        <w:t xml:space="preserve"> </w:t>
      </w:r>
      <w:r w:rsidR="0058641C" w:rsidRPr="0029565F">
        <w:t xml:space="preserve">ed Olin (Grand Rapids: Baker, 1966 [1539]); </w:t>
      </w:r>
    </w:p>
    <w:p w14:paraId="63EE9816" w14:textId="6E9AD416" w:rsidR="00B17D68" w:rsidRPr="0029565F" w:rsidRDefault="0058641C" w:rsidP="0058641C">
      <w:pPr>
        <w:spacing w:after="0"/>
        <w:ind w:firstLine="720"/>
      </w:pPr>
      <w:r w:rsidRPr="0029565F">
        <w:t xml:space="preserve">ISBN: </w:t>
      </w:r>
      <w:r w:rsidRPr="0029565F">
        <w:rPr>
          <w:color w:val="111111"/>
          <w:shd w:val="clear" w:color="auto" w:fill="FFFFFF"/>
        </w:rPr>
        <w:t>978-0801023903</w:t>
      </w:r>
    </w:p>
    <w:p w14:paraId="12F95C80" w14:textId="77777777" w:rsidR="00051D74" w:rsidRPr="0029565F" w:rsidRDefault="00051D74" w:rsidP="00051D74">
      <w:pPr>
        <w:spacing w:after="0"/>
        <w:rPr>
          <w:sz w:val="16"/>
          <w:szCs w:val="16"/>
        </w:rPr>
      </w:pPr>
    </w:p>
    <w:p w14:paraId="2C36AA28" w14:textId="21497009" w:rsidR="00051D74" w:rsidRPr="0029565F" w:rsidRDefault="00B17D68" w:rsidP="00B17D68">
      <w:pPr>
        <w:spacing w:after="0"/>
      </w:pPr>
      <w:r w:rsidRPr="0029565F">
        <w:t xml:space="preserve">Jeremiah Burroughs, </w:t>
      </w:r>
      <w:r w:rsidRPr="0029565F">
        <w:rPr>
          <w:i/>
          <w:iCs/>
        </w:rPr>
        <w:t>The Rare Jewel of Christian Contentment</w:t>
      </w:r>
      <w:r w:rsidR="00051D74" w:rsidRPr="0029565F">
        <w:rPr>
          <w:i/>
          <w:iCs/>
        </w:rPr>
        <w:t xml:space="preserve">, </w:t>
      </w:r>
      <w:r w:rsidR="00051D74" w:rsidRPr="0029565F">
        <w:t>1649/51; either</w:t>
      </w:r>
    </w:p>
    <w:p w14:paraId="195BD8EC" w14:textId="280559C9" w:rsidR="00051D74" w:rsidRPr="0029565F" w:rsidRDefault="00051D74" w:rsidP="00B17D68">
      <w:pPr>
        <w:spacing w:after="0"/>
      </w:pPr>
      <w:r w:rsidRPr="0029565F">
        <w:tab/>
        <w:t>ISBN:</w:t>
      </w:r>
      <w:r w:rsidRPr="0029565F">
        <w:rPr>
          <w:color w:val="111111"/>
          <w:shd w:val="clear" w:color="auto" w:fill="FFFFFF"/>
        </w:rPr>
        <w:t xml:space="preserve"> 978-0851510910</w:t>
      </w:r>
      <w:r w:rsidRPr="0029565F">
        <w:rPr>
          <w:color w:val="111111"/>
          <w:shd w:val="clear" w:color="auto" w:fill="FFFFFF"/>
        </w:rPr>
        <w:tab/>
        <w:t xml:space="preserve">or </w:t>
      </w:r>
      <w:r w:rsidRPr="0029565F">
        <w:rPr>
          <w:color w:val="111111"/>
          <w:shd w:val="clear" w:color="auto" w:fill="FFFFFF"/>
        </w:rPr>
        <w:tab/>
        <w:t>ISBN: 978-1947644861</w:t>
      </w:r>
    </w:p>
    <w:p w14:paraId="035E4D61" w14:textId="77777777" w:rsidR="00051D74" w:rsidRPr="0029565F" w:rsidRDefault="00051D74" w:rsidP="00051D74">
      <w:pPr>
        <w:spacing w:after="0"/>
        <w:rPr>
          <w:sz w:val="16"/>
          <w:szCs w:val="16"/>
        </w:rPr>
      </w:pPr>
    </w:p>
    <w:p w14:paraId="7A35461F" w14:textId="77777777" w:rsidR="0058641C" w:rsidRPr="0029565F" w:rsidRDefault="00B17D68" w:rsidP="00B17D68">
      <w:pPr>
        <w:spacing w:after="0"/>
      </w:pPr>
      <w:r w:rsidRPr="0029565F">
        <w:t xml:space="preserve">Gresham Machen, </w:t>
      </w:r>
      <w:r w:rsidRPr="0029565F">
        <w:rPr>
          <w:i/>
          <w:iCs/>
        </w:rPr>
        <w:t>Christianity and Liberalism,</w:t>
      </w:r>
      <w:r w:rsidR="0058641C" w:rsidRPr="0029565F">
        <w:rPr>
          <w:i/>
          <w:iCs/>
        </w:rPr>
        <w:t xml:space="preserve"> </w:t>
      </w:r>
      <w:r w:rsidR="0058641C" w:rsidRPr="0029565F">
        <w:t xml:space="preserve">(Grand Rapids: Eerdmans, 2009 [1923]); </w:t>
      </w:r>
    </w:p>
    <w:p w14:paraId="70856661" w14:textId="6F454A13" w:rsidR="00B17D68" w:rsidRPr="0029565F" w:rsidRDefault="0058641C" w:rsidP="0058641C">
      <w:pPr>
        <w:spacing w:after="0"/>
        <w:ind w:firstLine="720"/>
        <w:rPr>
          <w:rStyle w:val="proddetailsgen1"/>
          <w:rFonts w:ascii="Times New Roman" w:hAnsi="Times New Roman"/>
          <w:color w:val="auto"/>
          <w:sz w:val="24"/>
          <w:szCs w:val="24"/>
        </w:rPr>
      </w:pPr>
      <w:r w:rsidRPr="0029565F">
        <w:t xml:space="preserve">ISBN: </w:t>
      </w:r>
      <w:r w:rsidRPr="0029565F">
        <w:rPr>
          <w:color w:val="111111"/>
          <w:shd w:val="clear" w:color="auto" w:fill="FFFFFF"/>
        </w:rPr>
        <w:t>978-0802864994</w:t>
      </w:r>
      <w:r w:rsidR="00B17D68" w:rsidRPr="0029565F">
        <w:rPr>
          <w:i/>
          <w:iCs/>
        </w:rPr>
        <w:t xml:space="preserve"> </w:t>
      </w:r>
    </w:p>
    <w:p w14:paraId="42EECFE9" w14:textId="77777777" w:rsidR="00B17D68" w:rsidRPr="0029565F" w:rsidRDefault="00B17D68" w:rsidP="00B17D68">
      <w:pPr>
        <w:spacing w:after="0"/>
      </w:pPr>
    </w:p>
    <w:p w14:paraId="6E8D9AA5" w14:textId="7864C60E" w:rsidR="00B17D68" w:rsidRPr="0029565F" w:rsidRDefault="00051D74" w:rsidP="00B17D68">
      <w:pPr>
        <w:spacing w:after="0"/>
        <w:rPr>
          <w:b/>
          <w:bCs/>
        </w:rPr>
      </w:pPr>
      <w:r w:rsidRPr="0029565F">
        <w:rPr>
          <w:b/>
          <w:bCs/>
        </w:rPr>
        <w:t>Course Requirements</w:t>
      </w:r>
    </w:p>
    <w:p w14:paraId="4D0EEDE3" w14:textId="6F3AB21E" w:rsidR="00051D74" w:rsidRPr="0029565F" w:rsidRDefault="00194CCA" w:rsidP="00194CCA">
      <w:pPr>
        <w:pStyle w:val="ListParagraph"/>
        <w:numPr>
          <w:ilvl w:val="0"/>
          <w:numId w:val="2"/>
        </w:numPr>
        <w:spacing w:after="0"/>
        <w:rPr>
          <w:u w:val="single"/>
        </w:rPr>
      </w:pPr>
      <w:r w:rsidRPr="0029565F">
        <w:rPr>
          <w:u w:val="single"/>
        </w:rPr>
        <w:t>Reading Digests 30%</w:t>
      </w:r>
    </w:p>
    <w:p w14:paraId="11F5BA61" w14:textId="022F63F3" w:rsidR="00194CCA" w:rsidRPr="0029565F" w:rsidRDefault="00194CCA" w:rsidP="00194CCA">
      <w:pPr>
        <w:spacing w:after="0"/>
        <w:ind w:left="720"/>
      </w:pPr>
      <w:r w:rsidRPr="0029565F">
        <w:t>Students will be required to submit five (5) 1750–1950 word (five to six pages typed and double spaced)</w:t>
      </w:r>
      <w:r w:rsidR="00BC002C" w:rsidRPr="0029565F">
        <w:t xml:space="preserve"> digests of primary source material</w:t>
      </w:r>
      <w:r w:rsidRPr="0029565F">
        <w:t>.  One digest will be required for each of the four primary source readings, totalling four</w:t>
      </w:r>
      <w:r w:rsidR="00BC002C" w:rsidRPr="0029565F">
        <w:t xml:space="preserve"> (4)</w:t>
      </w:r>
      <w:r w:rsidRPr="0029565F">
        <w:t xml:space="preserve"> digests.  A fifth digest will be of the student’s own choosing.  The student must pick a figure of historical importance to the Christian tradition of which they are a part, and then interact with a text produced by that figure, totalling one </w:t>
      </w:r>
      <w:r w:rsidR="00BC002C" w:rsidRPr="0029565F">
        <w:t xml:space="preserve">(1) </w:t>
      </w:r>
      <w:r w:rsidRPr="0029565F">
        <w:t xml:space="preserve">digest.  </w:t>
      </w:r>
    </w:p>
    <w:p w14:paraId="3F13E944" w14:textId="6AB317FB" w:rsidR="00194CCA" w:rsidRPr="0029565F" w:rsidRDefault="00194CCA" w:rsidP="0063262D">
      <w:pPr>
        <w:spacing w:after="0"/>
        <w:ind w:left="720"/>
        <w:rPr>
          <w:b/>
          <w:bCs/>
        </w:rPr>
      </w:pPr>
      <w:r w:rsidRPr="0029565F">
        <w:rPr>
          <w:b/>
          <w:bCs/>
        </w:rPr>
        <w:t>Due Dates</w:t>
      </w:r>
      <w:r w:rsidR="00A93189">
        <w:rPr>
          <w:b/>
          <w:bCs/>
        </w:rPr>
        <w:t>:</w:t>
      </w:r>
      <w:r w:rsidR="0063262D">
        <w:rPr>
          <w:b/>
          <w:bCs/>
        </w:rPr>
        <w:tab/>
      </w:r>
      <w:r w:rsidR="0063262D">
        <w:rPr>
          <w:b/>
          <w:bCs/>
        </w:rPr>
        <w:tab/>
      </w:r>
      <w:r w:rsidRPr="0029565F">
        <w:rPr>
          <w:b/>
          <w:bCs/>
        </w:rPr>
        <w:t>Luther</w:t>
      </w:r>
      <w:r w:rsidRPr="0029565F">
        <w:rPr>
          <w:b/>
          <w:bCs/>
        </w:rPr>
        <w:tab/>
      </w:r>
      <w:r w:rsidRPr="0029565F">
        <w:rPr>
          <w:b/>
          <w:bCs/>
        </w:rPr>
        <w:tab/>
        <w:t>23 February 2021</w:t>
      </w:r>
    </w:p>
    <w:p w14:paraId="3838169D" w14:textId="27538BE1" w:rsidR="00194CCA" w:rsidRPr="0029565F" w:rsidRDefault="00194CCA" w:rsidP="00194CCA">
      <w:pPr>
        <w:spacing w:after="0"/>
        <w:ind w:left="720"/>
        <w:rPr>
          <w:b/>
          <w:bCs/>
        </w:rPr>
      </w:pPr>
      <w:r w:rsidRPr="0029565F">
        <w:rPr>
          <w:b/>
          <w:bCs/>
        </w:rPr>
        <w:tab/>
      </w:r>
      <w:r w:rsidR="0063262D">
        <w:rPr>
          <w:b/>
          <w:bCs/>
        </w:rPr>
        <w:tab/>
      </w:r>
      <w:r w:rsidR="0063262D">
        <w:rPr>
          <w:b/>
          <w:bCs/>
        </w:rPr>
        <w:tab/>
      </w:r>
      <w:r w:rsidRPr="0029565F">
        <w:rPr>
          <w:b/>
          <w:bCs/>
        </w:rPr>
        <w:t>Calvin</w:t>
      </w:r>
      <w:r w:rsidRPr="0029565F">
        <w:rPr>
          <w:b/>
          <w:bCs/>
        </w:rPr>
        <w:tab/>
      </w:r>
      <w:r w:rsidRPr="0029565F">
        <w:rPr>
          <w:b/>
          <w:bCs/>
        </w:rPr>
        <w:tab/>
      </w:r>
      <w:r w:rsidRPr="0029565F">
        <w:rPr>
          <w:b/>
          <w:bCs/>
        </w:rPr>
        <w:tab/>
        <w:t>23 March 2021</w:t>
      </w:r>
    </w:p>
    <w:p w14:paraId="1AA86E8D" w14:textId="247DB576" w:rsidR="00194CCA" w:rsidRPr="0029565F" w:rsidRDefault="00194CCA" w:rsidP="00194CCA">
      <w:pPr>
        <w:spacing w:after="0"/>
        <w:ind w:left="720"/>
        <w:rPr>
          <w:b/>
          <w:bCs/>
        </w:rPr>
      </w:pPr>
      <w:r w:rsidRPr="0029565F">
        <w:rPr>
          <w:b/>
          <w:bCs/>
        </w:rPr>
        <w:tab/>
      </w:r>
      <w:r w:rsidR="0063262D">
        <w:rPr>
          <w:b/>
          <w:bCs/>
        </w:rPr>
        <w:tab/>
      </w:r>
      <w:r w:rsidR="0063262D">
        <w:rPr>
          <w:b/>
          <w:bCs/>
        </w:rPr>
        <w:tab/>
      </w:r>
      <w:r w:rsidRPr="0029565F">
        <w:rPr>
          <w:b/>
          <w:bCs/>
        </w:rPr>
        <w:t>Burroughs</w:t>
      </w:r>
      <w:r w:rsidRPr="0029565F">
        <w:rPr>
          <w:b/>
          <w:bCs/>
        </w:rPr>
        <w:tab/>
      </w:r>
      <w:r w:rsidRPr="0029565F">
        <w:rPr>
          <w:b/>
          <w:bCs/>
        </w:rPr>
        <w:tab/>
        <w:t>13 April 2021</w:t>
      </w:r>
    </w:p>
    <w:p w14:paraId="3042D71C" w14:textId="7B4B12E0" w:rsidR="00194CCA" w:rsidRPr="0029565F" w:rsidRDefault="00194CCA" w:rsidP="00194CCA">
      <w:pPr>
        <w:spacing w:after="0"/>
        <w:ind w:left="720"/>
        <w:rPr>
          <w:b/>
          <w:bCs/>
        </w:rPr>
      </w:pPr>
      <w:r w:rsidRPr="0029565F">
        <w:rPr>
          <w:b/>
          <w:bCs/>
        </w:rPr>
        <w:tab/>
      </w:r>
      <w:r w:rsidR="0063262D">
        <w:rPr>
          <w:b/>
          <w:bCs/>
        </w:rPr>
        <w:tab/>
      </w:r>
      <w:r w:rsidR="0063262D">
        <w:rPr>
          <w:b/>
          <w:bCs/>
        </w:rPr>
        <w:tab/>
      </w:r>
      <w:r w:rsidRPr="0029565F">
        <w:rPr>
          <w:b/>
          <w:bCs/>
        </w:rPr>
        <w:t>Choice</w:t>
      </w:r>
      <w:r w:rsidRPr="0029565F">
        <w:rPr>
          <w:b/>
          <w:bCs/>
        </w:rPr>
        <w:tab/>
      </w:r>
      <w:r w:rsidRPr="0029565F">
        <w:rPr>
          <w:b/>
          <w:bCs/>
        </w:rPr>
        <w:tab/>
      </w:r>
      <w:r w:rsidRPr="0029565F">
        <w:rPr>
          <w:b/>
          <w:bCs/>
        </w:rPr>
        <w:tab/>
      </w:r>
      <w:r w:rsidR="00BC002C" w:rsidRPr="0029565F">
        <w:rPr>
          <w:b/>
          <w:bCs/>
        </w:rPr>
        <w:t>No later than</w:t>
      </w:r>
      <w:r w:rsidRPr="0029565F">
        <w:rPr>
          <w:b/>
          <w:bCs/>
        </w:rPr>
        <w:t xml:space="preserve"> 27 April 2021</w:t>
      </w:r>
    </w:p>
    <w:p w14:paraId="68D82C29" w14:textId="0AA1279B" w:rsidR="00194CCA" w:rsidRPr="0029565F" w:rsidRDefault="00194CCA" w:rsidP="00194CCA">
      <w:pPr>
        <w:spacing w:after="0"/>
        <w:ind w:left="720"/>
        <w:rPr>
          <w:b/>
          <w:bCs/>
        </w:rPr>
      </w:pPr>
      <w:r w:rsidRPr="0029565F">
        <w:rPr>
          <w:b/>
          <w:bCs/>
        </w:rPr>
        <w:tab/>
      </w:r>
      <w:r w:rsidR="0063262D">
        <w:rPr>
          <w:b/>
          <w:bCs/>
        </w:rPr>
        <w:tab/>
      </w:r>
      <w:r w:rsidR="0063262D">
        <w:rPr>
          <w:b/>
          <w:bCs/>
        </w:rPr>
        <w:tab/>
      </w:r>
      <w:r w:rsidRPr="0029565F">
        <w:rPr>
          <w:b/>
          <w:bCs/>
        </w:rPr>
        <w:t>Machen</w:t>
      </w:r>
      <w:r w:rsidRPr="0029565F">
        <w:rPr>
          <w:b/>
          <w:bCs/>
        </w:rPr>
        <w:tab/>
      </w:r>
      <w:r w:rsidRPr="0029565F">
        <w:rPr>
          <w:b/>
          <w:bCs/>
        </w:rPr>
        <w:tab/>
        <w:t>4 May 2021</w:t>
      </w:r>
    </w:p>
    <w:p w14:paraId="0581215E" w14:textId="3F2649F9" w:rsidR="00194CCA" w:rsidRPr="0029565F" w:rsidRDefault="00EB6F34" w:rsidP="00F2200B">
      <w:pPr>
        <w:spacing w:after="0"/>
        <w:ind w:left="720"/>
      </w:pPr>
      <w:r w:rsidRPr="0029565F">
        <w:t>On</w:t>
      </w:r>
      <w:r w:rsidR="00194CCA" w:rsidRPr="0029565F">
        <w:t xml:space="preserve"> the student choice paper, the historical figure must have been born after </w:t>
      </w:r>
      <w:r w:rsidR="00177FFE" w:rsidRPr="0029565F">
        <w:t>1/1/</w:t>
      </w:r>
      <w:r w:rsidR="00194CCA" w:rsidRPr="0029565F">
        <w:t xml:space="preserve">1500 and </w:t>
      </w:r>
      <w:r w:rsidR="00F2200B" w:rsidRPr="0029565F">
        <w:t xml:space="preserve">have </w:t>
      </w:r>
      <w:r w:rsidR="00194CCA" w:rsidRPr="0029565F">
        <w:t xml:space="preserve">died before </w:t>
      </w:r>
      <w:r w:rsidR="00F2200B" w:rsidRPr="0029565F">
        <w:t>12/31/</w:t>
      </w:r>
      <w:r w:rsidR="00194CCA" w:rsidRPr="0029565F">
        <w:t>1950</w:t>
      </w:r>
      <w:r w:rsidR="0063262D">
        <w:t xml:space="preserve">.  Pick a figure </w:t>
      </w:r>
      <w:r w:rsidR="00A93189">
        <w:t xml:space="preserve">and then interact with a text produced by that figure.  There is no length requirement for the text of the choice </w:t>
      </w:r>
      <w:r w:rsidR="0063262D">
        <w:t>d</w:t>
      </w:r>
      <w:r w:rsidR="00A93189">
        <w:t>igest.</w:t>
      </w:r>
      <w:r w:rsidR="0063262D">
        <w:t xml:space="preserve">  One could do a digest on an Isaac Watts hymn, for example, or Richard Hooker’s </w:t>
      </w:r>
      <w:r w:rsidR="00991CB1">
        <w:rPr>
          <w:i/>
          <w:iCs/>
        </w:rPr>
        <w:t>Ecclesiastical Polity</w:t>
      </w:r>
      <w:r w:rsidR="00194CCA" w:rsidRPr="0029565F">
        <w:t>.  Students wishing not to annoy the instructor will avoid writing a digest on William Laud</w:t>
      </w:r>
      <w:r w:rsidR="00F2200B" w:rsidRPr="0029565F">
        <w:t>.</w:t>
      </w:r>
      <w:r w:rsidR="0063262D" w:rsidRPr="0063262D">
        <w:t xml:space="preserve"> </w:t>
      </w:r>
      <w:r w:rsidR="0063262D">
        <w:t xml:space="preserve"> </w:t>
      </w:r>
      <w:r w:rsidR="00991CB1">
        <w:t>Additional u</w:t>
      </w:r>
      <w:r w:rsidR="0063262D" w:rsidRPr="0029565F">
        <w:t>seful tips</w:t>
      </w:r>
      <w:r w:rsidR="0063262D">
        <w:t xml:space="preserve"> will be provided on the first day of class</w:t>
      </w:r>
      <w:r w:rsidR="0063262D" w:rsidRPr="0029565F">
        <w:t xml:space="preserve">.  </w:t>
      </w:r>
    </w:p>
    <w:p w14:paraId="46D34AF2" w14:textId="77777777" w:rsidR="00BC002C" w:rsidRPr="0029565F" w:rsidRDefault="00BC002C" w:rsidP="00F2200B">
      <w:pPr>
        <w:spacing w:after="0"/>
        <w:ind w:left="720"/>
      </w:pPr>
    </w:p>
    <w:p w14:paraId="7A504AF5" w14:textId="0A80A126" w:rsidR="00F2200B" w:rsidRPr="0029565F" w:rsidRDefault="00F2200B" w:rsidP="00F2200B">
      <w:pPr>
        <w:pStyle w:val="ListParagraph"/>
        <w:numPr>
          <w:ilvl w:val="0"/>
          <w:numId w:val="2"/>
        </w:numPr>
        <w:spacing w:after="0"/>
        <w:rPr>
          <w:u w:val="single"/>
        </w:rPr>
      </w:pPr>
      <w:r w:rsidRPr="0029565F">
        <w:rPr>
          <w:u w:val="single"/>
        </w:rPr>
        <w:t>Exams 60%</w:t>
      </w:r>
    </w:p>
    <w:p w14:paraId="3D76ED69" w14:textId="4B38741C" w:rsidR="00BC002C" w:rsidRPr="0029565F" w:rsidRDefault="00F2200B" w:rsidP="00BC002C">
      <w:pPr>
        <w:pStyle w:val="ListParagraph"/>
        <w:numPr>
          <w:ilvl w:val="1"/>
          <w:numId w:val="2"/>
        </w:numPr>
        <w:spacing w:after="0"/>
      </w:pPr>
      <w:r w:rsidRPr="0029565F">
        <w:t>There will be a take-h</w:t>
      </w:r>
      <w:r w:rsidR="00991CB1">
        <w:t>o</w:t>
      </w:r>
      <w:r w:rsidRPr="0029565F">
        <w:t xml:space="preserve">me </w:t>
      </w:r>
      <w:r w:rsidRPr="0029565F">
        <w:rPr>
          <w:b/>
          <w:bCs/>
        </w:rPr>
        <w:t>midterm</w:t>
      </w:r>
      <w:r w:rsidRPr="0029565F">
        <w:t xml:space="preserve"> to complete during reading week</w:t>
      </w:r>
      <w:r w:rsidR="00BC002C" w:rsidRPr="0029565F">
        <w:t xml:space="preserve">.  </w:t>
      </w:r>
      <w:r w:rsidR="00A93189">
        <w:t>This exam should take one to two hours and will be worth half of the exam grade.</w:t>
      </w:r>
      <w:r w:rsidR="00BC002C" w:rsidRPr="0029565F">
        <w:t xml:space="preserve"> </w:t>
      </w:r>
    </w:p>
    <w:p w14:paraId="1C6D1501" w14:textId="475A5B8D" w:rsidR="00F2200B" w:rsidRPr="0029565F" w:rsidRDefault="00F2200B" w:rsidP="00F2200B">
      <w:pPr>
        <w:pStyle w:val="ListParagraph"/>
        <w:numPr>
          <w:ilvl w:val="1"/>
          <w:numId w:val="2"/>
        </w:numPr>
        <w:spacing w:after="0"/>
      </w:pPr>
      <w:r w:rsidRPr="0029565F">
        <w:t>There will be a take</w:t>
      </w:r>
      <w:r w:rsidR="00177FFE" w:rsidRPr="0029565F">
        <w:t>-</w:t>
      </w:r>
      <w:r w:rsidRPr="0029565F">
        <w:t xml:space="preserve">home </w:t>
      </w:r>
      <w:r w:rsidRPr="0029565F">
        <w:rPr>
          <w:b/>
          <w:bCs/>
        </w:rPr>
        <w:t>final</w:t>
      </w:r>
      <w:r w:rsidRPr="0029565F">
        <w:t xml:space="preserve"> to complete during finals week</w:t>
      </w:r>
      <w:r w:rsidR="00A93189">
        <w:t>.  This exam should take two to three hours and will be worth half the exam grade.</w:t>
      </w:r>
    </w:p>
    <w:p w14:paraId="178B4D21" w14:textId="2B8FCC3B" w:rsidR="00BC002C" w:rsidRPr="0029565F" w:rsidRDefault="00BC002C" w:rsidP="00BC002C">
      <w:pPr>
        <w:spacing w:after="0"/>
        <w:ind w:left="720"/>
      </w:pPr>
      <w:r w:rsidRPr="0029565F">
        <w:t>Helpful information and study guides will be given to the students at least a month before each exam.</w:t>
      </w:r>
    </w:p>
    <w:p w14:paraId="469AC0FC" w14:textId="77777777" w:rsidR="00BC002C" w:rsidRPr="0029565F" w:rsidRDefault="00BC002C" w:rsidP="00BC002C">
      <w:pPr>
        <w:spacing w:after="0"/>
        <w:ind w:left="720"/>
      </w:pPr>
    </w:p>
    <w:p w14:paraId="337D995B" w14:textId="6BB948A0" w:rsidR="00BC002C" w:rsidRPr="0029565F" w:rsidRDefault="00BC002C" w:rsidP="00BC002C">
      <w:pPr>
        <w:pStyle w:val="ListParagraph"/>
        <w:numPr>
          <w:ilvl w:val="0"/>
          <w:numId w:val="2"/>
        </w:numPr>
        <w:spacing w:after="0"/>
        <w:rPr>
          <w:u w:val="single"/>
        </w:rPr>
      </w:pPr>
      <w:r w:rsidRPr="0029565F">
        <w:rPr>
          <w:u w:val="single"/>
        </w:rPr>
        <w:t>Attendance and Participation 10%</w:t>
      </w:r>
    </w:p>
    <w:p w14:paraId="05EE9EA5" w14:textId="605F05F8" w:rsidR="0063262D" w:rsidRPr="0063262D" w:rsidRDefault="00177FFE" w:rsidP="0063262D">
      <w:pPr>
        <w:pStyle w:val="ListParagraph"/>
        <w:spacing w:after="0"/>
      </w:pPr>
      <w:r w:rsidRPr="0029565F">
        <w:t xml:space="preserve">Students are expected to attend class and to </w:t>
      </w:r>
      <w:r w:rsidR="0063262D">
        <w:t xml:space="preserve">demonstrably </w:t>
      </w:r>
      <w:r w:rsidRPr="0029565F">
        <w:t xml:space="preserve">participate in the learning process.  </w:t>
      </w:r>
    </w:p>
    <w:p w14:paraId="6E46EB0C" w14:textId="77777777" w:rsidR="0063262D" w:rsidRDefault="0063262D" w:rsidP="00177FFE">
      <w:pPr>
        <w:spacing w:after="0"/>
        <w:rPr>
          <w:b/>
          <w:bCs/>
        </w:rPr>
      </w:pPr>
    </w:p>
    <w:p w14:paraId="4A710754" w14:textId="3FC4719A" w:rsidR="00177FFE" w:rsidRPr="0029565F" w:rsidRDefault="00177FFE" w:rsidP="00177FFE">
      <w:pPr>
        <w:spacing w:after="0"/>
        <w:rPr>
          <w:b/>
          <w:bCs/>
        </w:rPr>
      </w:pPr>
      <w:r w:rsidRPr="0029565F">
        <w:rPr>
          <w:b/>
          <w:bCs/>
        </w:rPr>
        <w:lastRenderedPageBreak/>
        <w:t>RTS Grading Scale</w:t>
      </w:r>
    </w:p>
    <w:p w14:paraId="6D32F8A8" w14:textId="77777777" w:rsidR="00177FFE" w:rsidRPr="0029565F" w:rsidRDefault="00177FFE" w:rsidP="00177FFE">
      <w:pPr>
        <w:spacing w:after="0"/>
        <w:rPr>
          <w:rFonts w:eastAsia="Times New Roman"/>
          <w:color w:val="000000"/>
        </w:rPr>
      </w:pPr>
      <w:r w:rsidRPr="0029565F">
        <w:rPr>
          <w:rFonts w:eastAsia="Times New Roman"/>
          <w:color w:val="000000"/>
        </w:rPr>
        <w:t xml:space="preserve">The seminary uses the following attenuated grading system: </w:t>
      </w:r>
    </w:p>
    <w:tbl>
      <w:tblPr>
        <w:tblW w:w="0" w:type="auto"/>
        <w:tblCellSpacing w:w="37" w:type="dxa"/>
        <w:tblCellMar>
          <w:left w:w="0" w:type="dxa"/>
          <w:right w:w="0" w:type="dxa"/>
        </w:tblCellMar>
        <w:tblLook w:val="04A0" w:firstRow="1" w:lastRow="0" w:firstColumn="1" w:lastColumn="0" w:noHBand="0" w:noVBand="1"/>
      </w:tblPr>
      <w:tblGrid>
        <w:gridCol w:w="798"/>
        <w:gridCol w:w="1962"/>
        <w:gridCol w:w="1999"/>
      </w:tblGrid>
      <w:tr w:rsidR="00177FFE" w:rsidRPr="0029565F" w14:paraId="58E3AB7D" w14:textId="77777777" w:rsidTr="00E90116">
        <w:trPr>
          <w:tblCellSpacing w:w="37" w:type="dxa"/>
        </w:trPr>
        <w:tc>
          <w:tcPr>
            <w:tcW w:w="0" w:type="auto"/>
            <w:vAlign w:val="center"/>
          </w:tcPr>
          <w:p w14:paraId="577A2863" w14:textId="77777777" w:rsidR="00177FFE" w:rsidRPr="0029565F" w:rsidRDefault="00177FFE" w:rsidP="00E90116">
            <w:pPr>
              <w:spacing w:after="0"/>
              <w:rPr>
                <w:rFonts w:eastAsia="Times New Roman"/>
                <w:color w:val="444444"/>
              </w:rPr>
            </w:pPr>
            <w:r w:rsidRPr="0029565F">
              <w:rPr>
                <w:rFonts w:eastAsia="Times New Roman"/>
                <w:b/>
                <w:bCs/>
                <w:color w:val="CC0000"/>
              </w:rPr>
              <w:t>A</w:t>
            </w:r>
          </w:p>
        </w:tc>
        <w:tc>
          <w:tcPr>
            <w:tcW w:w="0" w:type="auto"/>
            <w:vAlign w:val="center"/>
          </w:tcPr>
          <w:p w14:paraId="046C326A" w14:textId="77777777" w:rsidR="00177FFE" w:rsidRPr="0029565F" w:rsidRDefault="00177FFE" w:rsidP="00E90116">
            <w:pPr>
              <w:spacing w:after="0"/>
              <w:rPr>
                <w:rFonts w:eastAsia="Times New Roman"/>
                <w:color w:val="444444"/>
              </w:rPr>
            </w:pPr>
            <w:r w:rsidRPr="0029565F">
              <w:rPr>
                <w:rFonts w:eastAsia="Times New Roman"/>
                <w:b/>
                <w:bCs/>
                <w:color w:val="444444"/>
              </w:rPr>
              <w:t>(97-100)</w:t>
            </w:r>
          </w:p>
        </w:tc>
        <w:tc>
          <w:tcPr>
            <w:tcW w:w="0" w:type="auto"/>
            <w:vAlign w:val="center"/>
          </w:tcPr>
          <w:p w14:paraId="45D6B4D2" w14:textId="77777777" w:rsidR="00177FFE" w:rsidRPr="0029565F" w:rsidRDefault="00177FFE" w:rsidP="00E90116">
            <w:pPr>
              <w:spacing w:after="0"/>
              <w:rPr>
                <w:rFonts w:eastAsia="Times New Roman"/>
                <w:color w:val="444444"/>
              </w:rPr>
            </w:pPr>
            <w:r w:rsidRPr="0029565F">
              <w:rPr>
                <w:rFonts w:eastAsia="Times New Roman"/>
                <w:b/>
                <w:bCs/>
                <w:color w:val="444444"/>
              </w:rPr>
              <w:t>4.00 quality points</w:t>
            </w:r>
          </w:p>
        </w:tc>
      </w:tr>
      <w:tr w:rsidR="00177FFE" w:rsidRPr="0029565F" w14:paraId="0FEBD03F" w14:textId="77777777" w:rsidTr="00E90116">
        <w:trPr>
          <w:tblCellSpacing w:w="37" w:type="dxa"/>
        </w:trPr>
        <w:tc>
          <w:tcPr>
            <w:tcW w:w="0" w:type="auto"/>
            <w:vAlign w:val="center"/>
          </w:tcPr>
          <w:p w14:paraId="3136B407" w14:textId="77777777" w:rsidR="00177FFE" w:rsidRPr="0029565F" w:rsidRDefault="00177FFE" w:rsidP="00E90116">
            <w:pPr>
              <w:spacing w:after="0"/>
              <w:rPr>
                <w:rFonts w:eastAsia="Times New Roman"/>
                <w:color w:val="444444"/>
              </w:rPr>
            </w:pPr>
            <w:r w:rsidRPr="0029565F">
              <w:rPr>
                <w:rFonts w:eastAsia="Times New Roman"/>
                <w:b/>
                <w:bCs/>
                <w:color w:val="CC0000"/>
              </w:rPr>
              <w:t>A-</w:t>
            </w:r>
          </w:p>
        </w:tc>
        <w:tc>
          <w:tcPr>
            <w:tcW w:w="0" w:type="auto"/>
            <w:vAlign w:val="center"/>
          </w:tcPr>
          <w:p w14:paraId="1AA52D50" w14:textId="77777777" w:rsidR="00177FFE" w:rsidRPr="0029565F" w:rsidRDefault="00177FFE" w:rsidP="00E90116">
            <w:pPr>
              <w:spacing w:after="0"/>
              <w:rPr>
                <w:rFonts w:eastAsia="Times New Roman"/>
                <w:color w:val="444444"/>
              </w:rPr>
            </w:pPr>
            <w:r w:rsidRPr="0029565F">
              <w:rPr>
                <w:rFonts w:eastAsia="Times New Roman"/>
                <w:b/>
                <w:bCs/>
                <w:color w:val="444444"/>
              </w:rPr>
              <w:t>(94-96)</w:t>
            </w:r>
          </w:p>
        </w:tc>
        <w:tc>
          <w:tcPr>
            <w:tcW w:w="0" w:type="auto"/>
            <w:vAlign w:val="center"/>
          </w:tcPr>
          <w:p w14:paraId="4DC81574" w14:textId="77777777" w:rsidR="00177FFE" w:rsidRPr="0029565F" w:rsidRDefault="00177FFE" w:rsidP="00E90116">
            <w:pPr>
              <w:spacing w:after="0"/>
              <w:rPr>
                <w:rFonts w:eastAsia="Times New Roman"/>
                <w:color w:val="444444"/>
              </w:rPr>
            </w:pPr>
            <w:r w:rsidRPr="0029565F">
              <w:rPr>
                <w:rFonts w:eastAsia="Times New Roman"/>
                <w:b/>
                <w:bCs/>
                <w:color w:val="444444"/>
              </w:rPr>
              <w:t>3.66</w:t>
            </w:r>
          </w:p>
        </w:tc>
      </w:tr>
      <w:tr w:rsidR="00177FFE" w:rsidRPr="0029565F" w14:paraId="43DDAFE3" w14:textId="77777777" w:rsidTr="00E90116">
        <w:trPr>
          <w:tblCellSpacing w:w="37" w:type="dxa"/>
        </w:trPr>
        <w:tc>
          <w:tcPr>
            <w:tcW w:w="0" w:type="auto"/>
            <w:vAlign w:val="center"/>
          </w:tcPr>
          <w:p w14:paraId="64A0B0D7" w14:textId="77777777" w:rsidR="00177FFE" w:rsidRPr="0029565F" w:rsidRDefault="00177FFE" w:rsidP="00E90116">
            <w:pPr>
              <w:spacing w:after="0"/>
              <w:rPr>
                <w:rFonts w:eastAsia="Times New Roman"/>
                <w:color w:val="444444"/>
              </w:rPr>
            </w:pPr>
            <w:r w:rsidRPr="0029565F">
              <w:rPr>
                <w:rFonts w:eastAsia="Times New Roman"/>
                <w:b/>
                <w:bCs/>
                <w:color w:val="CC0000"/>
              </w:rPr>
              <w:t>B+</w:t>
            </w:r>
          </w:p>
        </w:tc>
        <w:tc>
          <w:tcPr>
            <w:tcW w:w="0" w:type="auto"/>
            <w:vAlign w:val="center"/>
          </w:tcPr>
          <w:p w14:paraId="03AD0B8A" w14:textId="77777777" w:rsidR="00177FFE" w:rsidRPr="0029565F" w:rsidRDefault="00177FFE" w:rsidP="00E90116">
            <w:pPr>
              <w:spacing w:after="0"/>
              <w:rPr>
                <w:rFonts w:eastAsia="Times New Roman"/>
                <w:color w:val="444444"/>
              </w:rPr>
            </w:pPr>
            <w:r w:rsidRPr="0029565F">
              <w:rPr>
                <w:rFonts w:eastAsia="Times New Roman"/>
                <w:b/>
                <w:bCs/>
                <w:color w:val="444444"/>
              </w:rPr>
              <w:t>(91-93)</w:t>
            </w:r>
          </w:p>
        </w:tc>
        <w:tc>
          <w:tcPr>
            <w:tcW w:w="0" w:type="auto"/>
            <w:vAlign w:val="center"/>
          </w:tcPr>
          <w:p w14:paraId="20A06209" w14:textId="77777777" w:rsidR="00177FFE" w:rsidRPr="0029565F" w:rsidRDefault="00177FFE" w:rsidP="00E90116">
            <w:pPr>
              <w:spacing w:after="0"/>
              <w:rPr>
                <w:rFonts w:eastAsia="Times New Roman"/>
                <w:color w:val="444444"/>
              </w:rPr>
            </w:pPr>
            <w:r w:rsidRPr="0029565F">
              <w:rPr>
                <w:rFonts w:eastAsia="Times New Roman"/>
                <w:b/>
                <w:bCs/>
                <w:color w:val="444444"/>
              </w:rPr>
              <w:t>3.33</w:t>
            </w:r>
          </w:p>
        </w:tc>
      </w:tr>
      <w:tr w:rsidR="00177FFE" w:rsidRPr="0029565F" w14:paraId="7E66ECCC" w14:textId="77777777" w:rsidTr="00E90116">
        <w:trPr>
          <w:tblCellSpacing w:w="37" w:type="dxa"/>
        </w:trPr>
        <w:tc>
          <w:tcPr>
            <w:tcW w:w="0" w:type="auto"/>
            <w:vAlign w:val="center"/>
          </w:tcPr>
          <w:p w14:paraId="2AB16F48" w14:textId="77777777" w:rsidR="00177FFE" w:rsidRPr="0029565F" w:rsidRDefault="00177FFE" w:rsidP="00E90116">
            <w:pPr>
              <w:spacing w:after="0"/>
              <w:rPr>
                <w:rFonts w:eastAsia="Times New Roman"/>
                <w:color w:val="444444"/>
              </w:rPr>
            </w:pPr>
            <w:r w:rsidRPr="0029565F">
              <w:rPr>
                <w:rFonts w:eastAsia="Times New Roman"/>
                <w:b/>
                <w:bCs/>
                <w:color w:val="CC0000"/>
              </w:rPr>
              <w:t>B</w:t>
            </w:r>
          </w:p>
        </w:tc>
        <w:tc>
          <w:tcPr>
            <w:tcW w:w="0" w:type="auto"/>
            <w:vAlign w:val="center"/>
          </w:tcPr>
          <w:p w14:paraId="7406F27F" w14:textId="77777777" w:rsidR="00177FFE" w:rsidRPr="0029565F" w:rsidRDefault="00177FFE" w:rsidP="00E90116">
            <w:pPr>
              <w:spacing w:after="0"/>
              <w:rPr>
                <w:rFonts w:eastAsia="Times New Roman"/>
                <w:color w:val="444444"/>
              </w:rPr>
            </w:pPr>
            <w:r w:rsidRPr="0029565F">
              <w:rPr>
                <w:rFonts w:eastAsia="Times New Roman"/>
                <w:b/>
                <w:bCs/>
                <w:color w:val="444444"/>
              </w:rPr>
              <w:t>(88-90)</w:t>
            </w:r>
          </w:p>
        </w:tc>
        <w:tc>
          <w:tcPr>
            <w:tcW w:w="0" w:type="auto"/>
            <w:vAlign w:val="center"/>
          </w:tcPr>
          <w:p w14:paraId="4991EE11" w14:textId="77777777" w:rsidR="00177FFE" w:rsidRPr="0029565F" w:rsidRDefault="00177FFE" w:rsidP="00E90116">
            <w:pPr>
              <w:spacing w:after="0"/>
              <w:rPr>
                <w:rFonts w:eastAsia="Times New Roman"/>
                <w:color w:val="444444"/>
              </w:rPr>
            </w:pPr>
            <w:r w:rsidRPr="0029565F">
              <w:rPr>
                <w:rFonts w:eastAsia="Times New Roman"/>
                <w:b/>
                <w:bCs/>
                <w:color w:val="444444"/>
              </w:rPr>
              <w:t>3.00</w:t>
            </w:r>
          </w:p>
        </w:tc>
      </w:tr>
      <w:tr w:rsidR="00177FFE" w:rsidRPr="0029565F" w14:paraId="409CD066" w14:textId="77777777" w:rsidTr="00E90116">
        <w:trPr>
          <w:tblCellSpacing w:w="37" w:type="dxa"/>
        </w:trPr>
        <w:tc>
          <w:tcPr>
            <w:tcW w:w="0" w:type="auto"/>
            <w:vAlign w:val="center"/>
          </w:tcPr>
          <w:p w14:paraId="4D973A28" w14:textId="77777777" w:rsidR="00177FFE" w:rsidRPr="0029565F" w:rsidRDefault="00177FFE" w:rsidP="00E90116">
            <w:pPr>
              <w:spacing w:after="0"/>
              <w:rPr>
                <w:rFonts w:eastAsia="Times New Roman"/>
                <w:color w:val="444444"/>
              </w:rPr>
            </w:pPr>
            <w:r w:rsidRPr="0029565F">
              <w:rPr>
                <w:rFonts w:eastAsia="Times New Roman"/>
                <w:b/>
                <w:bCs/>
                <w:color w:val="CC0000"/>
              </w:rPr>
              <w:t>B-</w:t>
            </w:r>
          </w:p>
        </w:tc>
        <w:tc>
          <w:tcPr>
            <w:tcW w:w="0" w:type="auto"/>
            <w:vAlign w:val="center"/>
          </w:tcPr>
          <w:p w14:paraId="3D9EE7AC" w14:textId="77777777" w:rsidR="00177FFE" w:rsidRPr="0029565F" w:rsidRDefault="00177FFE" w:rsidP="00E90116">
            <w:pPr>
              <w:spacing w:after="0"/>
              <w:rPr>
                <w:rFonts w:eastAsia="Times New Roman"/>
                <w:color w:val="444444"/>
              </w:rPr>
            </w:pPr>
            <w:r w:rsidRPr="0029565F">
              <w:rPr>
                <w:rFonts w:eastAsia="Times New Roman"/>
                <w:b/>
                <w:bCs/>
                <w:color w:val="444444"/>
              </w:rPr>
              <w:t>(86-87)</w:t>
            </w:r>
          </w:p>
        </w:tc>
        <w:tc>
          <w:tcPr>
            <w:tcW w:w="0" w:type="auto"/>
            <w:vAlign w:val="center"/>
          </w:tcPr>
          <w:p w14:paraId="142A94D8" w14:textId="77777777" w:rsidR="00177FFE" w:rsidRPr="0029565F" w:rsidRDefault="00177FFE" w:rsidP="00E90116">
            <w:pPr>
              <w:spacing w:after="0"/>
              <w:rPr>
                <w:rFonts w:eastAsia="Times New Roman"/>
                <w:color w:val="444444"/>
              </w:rPr>
            </w:pPr>
            <w:r w:rsidRPr="0029565F">
              <w:rPr>
                <w:rFonts w:eastAsia="Times New Roman"/>
                <w:b/>
                <w:bCs/>
                <w:color w:val="444444"/>
              </w:rPr>
              <w:t>2.66</w:t>
            </w:r>
          </w:p>
        </w:tc>
      </w:tr>
      <w:tr w:rsidR="00177FFE" w:rsidRPr="0029565F" w14:paraId="773515F6" w14:textId="77777777" w:rsidTr="00E90116">
        <w:trPr>
          <w:tblCellSpacing w:w="37" w:type="dxa"/>
        </w:trPr>
        <w:tc>
          <w:tcPr>
            <w:tcW w:w="0" w:type="auto"/>
            <w:vAlign w:val="center"/>
          </w:tcPr>
          <w:p w14:paraId="5AF3C028" w14:textId="77777777" w:rsidR="00177FFE" w:rsidRPr="0029565F" w:rsidRDefault="00177FFE" w:rsidP="00E90116">
            <w:pPr>
              <w:spacing w:after="0"/>
              <w:rPr>
                <w:rFonts w:eastAsia="Times New Roman"/>
                <w:color w:val="444444"/>
              </w:rPr>
            </w:pPr>
            <w:r w:rsidRPr="0029565F">
              <w:rPr>
                <w:rFonts w:eastAsia="Times New Roman"/>
                <w:b/>
                <w:bCs/>
                <w:color w:val="CC0000"/>
              </w:rPr>
              <w:t>C+</w:t>
            </w:r>
          </w:p>
        </w:tc>
        <w:tc>
          <w:tcPr>
            <w:tcW w:w="0" w:type="auto"/>
            <w:vAlign w:val="center"/>
          </w:tcPr>
          <w:p w14:paraId="541F95F9" w14:textId="77777777" w:rsidR="00177FFE" w:rsidRPr="0029565F" w:rsidRDefault="00177FFE" w:rsidP="00E90116">
            <w:pPr>
              <w:spacing w:after="0"/>
              <w:rPr>
                <w:rFonts w:eastAsia="Times New Roman"/>
                <w:color w:val="444444"/>
              </w:rPr>
            </w:pPr>
            <w:r w:rsidRPr="0029565F">
              <w:rPr>
                <w:rFonts w:eastAsia="Times New Roman"/>
                <w:b/>
                <w:bCs/>
                <w:color w:val="444444"/>
              </w:rPr>
              <w:t>(83-85)</w:t>
            </w:r>
          </w:p>
        </w:tc>
        <w:tc>
          <w:tcPr>
            <w:tcW w:w="0" w:type="auto"/>
            <w:vAlign w:val="center"/>
          </w:tcPr>
          <w:p w14:paraId="5AC94A52" w14:textId="77777777" w:rsidR="00177FFE" w:rsidRPr="0029565F" w:rsidRDefault="00177FFE" w:rsidP="00E90116">
            <w:pPr>
              <w:spacing w:after="0"/>
              <w:rPr>
                <w:rFonts w:eastAsia="Times New Roman"/>
                <w:color w:val="444444"/>
              </w:rPr>
            </w:pPr>
            <w:r w:rsidRPr="0029565F">
              <w:rPr>
                <w:rFonts w:eastAsia="Times New Roman"/>
                <w:b/>
                <w:bCs/>
                <w:color w:val="444444"/>
              </w:rPr>
              <w:t>2.33</w:t>
            </w:r>
          </w:p>
        </w:tc>
      </w:tr>
      <w:tr w:rsidR="00177FFE" w:rsidRPr="0029565F" w14:paraId="09791495" w14:textId="77777777" w:rsidTr="00E90116">
        <w:trPr>
          <w:tblCellSpacing w:w="37" w:type="dxa"/>
        </w:trPr>
        <w:tc>
          <w:tcPr>
            <w:tcW w:w="0" w:type="auto"/>
            <w:vAlign w:val="center"/>
          </w:tcPr>
          <w:p w14:paraId="4A9866F7" w14:textId="77777777" w:rsidR="00177FFE" w:rsidRPr="0029565F" w:rsidRDefault="00177FFE" w:rsidP="00E90116">
            <w:pPr>
              <w:spacing w:after="0"/>
              <w:rPr>
                <w:rFonts w:eastAsia="Times New Roman"/>
                <w:color w:val="444444"/>
              </w:rPr>
            </w:pPr>
            <w:r w:rsidRPr="0029565F">
              <w:rPr>
                <w:rFonts w:eastAsia="Times New Roman"/>
                <w:b/>
                <w:bCs/>
                <w:color w:val="CC0000"/>
              </w:rPr>
              <w:t>C</w:t>
            </w:r>
          </w:p>
        </w:tc>
        <w:tc>
          <w:tcPr>
            <w:tcW w:w="0" w:type="auto"/>
            <w:vAlign w:val="center"/>
          </w:tcPr>
          <w:p w14:paraId="53B30173" w14:textId="77777777" w:rsidR="00177FFE" w:rsidRPr="0029565F" w:rsidRDefault="00177FFE" w:rsidP="00E90116">
            <w:pPr>
              <w:spacing w:after="0"/>
              <w:rPr>
                <w:rFonts w:eastAsia="Times New Roman"/>
                <w:color w:val="444444"/>
              </w:rPr>
            </w:pPr>
            <w:r w:rsidRPr="0029565F">
              <w:rPr>
                <w:rFonts w:eastAsia="Times New Roman"/>
                <w:b/>
                <w:bCs/>
                <w:color w:val="444444"/>
              </w:rPr>
              <w:t>(80-82)</w:t>
            </w:r>
          </w:p>
        </w:tc>
        <w:tc>
          <w:tcPr>
            <w:tcW w:w="0" w:type="auto"/>
            <w:vAlign w:val="center"/>
          </w:tcPr>
          <w:p w14:paraId="154B6BF3" w14:textId="77777777" w:rsidR="00177FFE" w:rsidRPr="0029565F" w:rsidRDefault="00177FFE" w:rsidP="00E90116">
            <w:pPr>
              <w:spacing w:after="0"/>
              <w:rPr>
                <w:rFonts w:eastAsia="Times New Roman"/>
                <w:color w:val="444444"/>
              </w:rPr>
            </w:pPr>
            <w:r w:rsidRPr="0029565F">
              <w:rPr>
                <w:rFonts w:eastAsia="Times New Roman"/>
                <w:b/>
                <w:bCs/>
                <w:color w:val="444444"/>
              </w:rPr>
              <w:t>2.00</w:t>
            </w:r>
          </w:p>
        </w:tc>
      </w:tr>
      <w:tr w:rsidR="00177FFE" w:rsidRPr="0029565F" w14:paraId="5637D6C1" w14:textId="77777777" w:rsidTr="00E90116">
        <w:trPr>
          <w:tblCellSpacing w:w="37" w:type="dxa"/>
        </w:trPr>
        <w:tc>
          <w:tcPr>
            <w:tcW w:w="0" w:type="auto"/>
            <w:vAlign w:val="center"/>
          </w:tcPr>
          <w:p w14:paraId="051760AA" w14:textId="77777777" w:rsidR="00177FFE" w:rsidRPr="0029565F" w:rsidRDefault="00177FFE" w:rsidP="00E90116">
            <w:pPr>
              <w:spacing w:after="0"/>
              <w:rPr>
                <w:rFonts w:eastAsia="Times New Roman"/>
                <w:color w:val="444444"/>
              </w:rPr>
            </w:pPr>
            <w:r w:rsidRPr="0029565F">
              <w:rPr>
                <w:rFonts w:eastAsia="Times New Roman"/>
                <w:b/>
                <w:bCs/>
                <w:color w:val="CC0000"/>
              </w:rPr>
              <w:t>C-</w:t>
            </w:r>
          </w:p>
        </w:tc>
        <w:tc>
          <w:tcPr>
            <w:tcW w:w="0" w:type="auto"/>
            <w:vAlign w:val="center"/>
          </w:tcPr>
          <w:p w14:paraId="6CE406A3" w14:textId="77777777" w:rsidR="00177FFE" w:rsidRPr="0029565F" w:rsidRDefault="00177FFE" w:rsidP="00E90116">
            <w:pPr>
              <w:spacing w:after="0"/>
              <w:rPr>
                <w:rFonts w:eastAsia="Times New Roman"/>
                <w:color w:val="444444"/>
              </w:rPr>
            </w:pPr>
            <w:r w:rsidRPr="0029565F">
              <w:rPr>
                <w:rFonts w:eastAsia="Times New Roman"/>
                <w:b/>
                <w:bCs/>
                <w:color w:val="444444"/>
              </w:rPr>
              <w:t>(78-79)</w:t>
            </w:r>
          </w:p>
        </w:tc>
        <w:tc>
          <w:tcPr>
            <w:tcW w:w="0" w:type="auto"/>
            <w:vAlign w:val="center"/>
          </w:tcPr>
          <w:p w14:paraId="02DF93DA" w14:textId="77777777" w:rsidR="00177FFE" w:rsidRPr="0029565F" w:rsidRDefault="00177FFE" w:rsidP="00E90116">
            <w:pPr>
              <w:spacing w:after="0"/>
              <w:rPr>
                <w:rFonts w:eastAsia="Times New Roman"/>
                <w:color w:val="444444"/>
              </w:rPr>
            </w:pPr>
            <w:r w:rsidRPr="0029565F">
              <w:rPr>
                <w:rFonts w:eastAsia="Times New Roman"/>
                <w:b/>
                <w:bCs/>
                <w:color w:val="444444"/>
              </w:rPr>
              <w:t>1.66</w:t>
            </w:r>
          </w:p>
        </w:tc>
      </w:tr>
      <w:tr w:rsidR="00177FFE" w:rsidRPr="0029565F" w14:paraId="4595B0AF" w14:textId="77777777" w:rsidTr="00E90116">
        <w:trPr>
          <w:tblCellSpacing w:w="37" w:type="dxa"/>
        </w:trPr>
        <w:tc>
          <w:tcPr>
            <w:tcW w:w="0" w:type="auto"/>
            <w:vAlign w:val="center"/>
          </w:tcPr>
          <w:p w14:paraId="37368BAC" w14:textId="77777777" w:rsidR="00177FFE" w:rsidRPr="0029565F" w:rsidRDefault="00177FFE" w:rsidP="00E90116">
            <w:pPr>
              <w:spacing w:after="0"/>
              <w:rPr>
                <w:rFonts w:eastAsia="Times New Roman"/>
                <w:color w:val="444444"/>
              </w:rPr>
            </w:pPr>
            <w:r w:rsidRPr="0029565F">
              <w:rPr>
                <w:rFonts w:eastAsia="Times New Roman"/>
                <w:b/>
                <w:bCs/>
                <w:color w:val="CC0000"/>
              </w:rPr>
              <w:t>D+</w:t>
            </w:r>
          </w:p>
        </w:tc>
        <w:tc>
          <w:tcPr>
            <w:tcW w:w="0" w:type="auto"/>
            <w:vAlign w:val="center"/>
          </w:tcPr>
          <w:p w14:paraId="429922FF" w14:textId="77777777" w:rsidR="00177FFE" w:rsidRPr="0029565F" w:rsidRDefault="00177FFE" w:rsidP="00E90116">
            <w:pPr>
              <w:spacing w:after="0"/>
              <w:rPr>
                <w:rFonts w:eastAsia="Times New Roman"/>
                <w:color w:val="444444"/>
              </w:rPr>
            </w:pPr>
            <w:r w:rsidRPr="0029565F">
              <w:rPr>
                <w:rFonts w:eastAsia="Times New Roman"/>
                <w:b/>
                <w:bCs/>
                <w:color w:val="444444"/>
              </w:rPr>
              <w:t>(75-77)</w:t>
            </w:r>
          </w:p>
        </w:tc>
        <w:tc>
          <w:tcPr>
            <w:tcW w:w="0" w:type="auto"/>
            <w:vAlign w:val="center"/>
          </w:tcPr>
          <w:p w14:paraId="07E05E7E" w14:textId="77777777" w:rsidR="00177FFE" w:rsidRPr="0029565F" w:rsidRDefault="00177FFE" w:rsidP="00E90116">
            <w:pPr>
              <w:spacing w:after="0"/>
              <w:rPr>
                <w:rFonts w:eastAsia="Times New Roman"/>
                <w:color w:val="444444"/>
              </w:rPr>
            </w:pPr>
            <w:r w:rsidRPr="0029565F">
              <w:rPr>
                <w:rFonts w:eastAsia="Times New Roman"/>
                <w:b/>
                <w:bCs/>
                <w:color w:val="444444"/>
              </w:rPr>
              <w:t>1.33</w:t>
            </w:r>
          </w:p>
        </w:tc>
      </w:tr>
      <w:tr w:rsidR="00177FFE" w:rsidRPr="0029565F" w14:paraId="0F524EEC" w14:textId="77777777" w:rsidTr="00E90116">
        <w:trPr>
          <w:tblCellSpacing w:w="37" w:type="dxa"/>
        </w:trPr>
        <w:tc>
          <w:tcPr>
            <w:tcW w:w="0" w:type="auto"/>
            <w:vAlign w:val="center"/>
          </w:tcPr>
          <w:p w14:paraId="1AA80A29" w14:textId="77777777" w:rsidR="00177FFE" w:rsidRPr="0029565F" w:rsidRDefault="00177FFE" w:rsidP="00E90116">
            <w:pPr>
              <w:spacing w:after="0"/>
              <w:rPr>
                <w:rFonts w:eastAsia="Times New Roman"/>
                <w:color w:val="444444"/>
              </w:rPr>
            </w:pPr>
            <w:r w:rsidRPr="0029565F">
              <w:rPr>
                <w:rFonts w:eastAsia="Times New Roman"/>
                <w:b/>
                <w:bCs/>
                <w:color w:val="CC0000"/>
              </w:rPr>
              <w:t>D</w:t>
            </w:r>
          </w:p>
        </w:tc>
        <w:tc>
          <w:tcPr>
            <w:tcW w:w="0" w:type="auto"/>
            <w:vAlign w:val="center"/>
          </w:tcPr>
          <w:p w14:paraId="3B9A7F8A" w14:textId="77777777" w:rsidR="00177FFE" w:rsidRPr="0029565F" w:rsidRDefault="00177FFE" w:rsidP="00E90116">
            <w:pPr>
              <w:spacing w:after="0"/>
              <w:rPr>
                <w:rFonts w:eastAsia="Times New Roman"/>
                <w:color w:val="444444"/>
              </w:rPr>
            </w:pPr>
            <w:r w:rsidRPr="0029565F">
              <w:rPr>
                <w:rFonts w:eastAsia="Times New Roman"/>
                <w:b/>
                <w:bCs/>
                <w:color w:val="444444"/>
              </w:rPr>
              <w:t>(72-74)</w:t>
            </w:r>
          </w:p>
        </w:tc>
        <w:tc>
          <w:tcPr>
            <w:tcW w:w="0" w:type="auto"/>
            <w:vAlign w:val="center"/>
          </w:tcPr>
          <w:p w14:paraId="311BB743" w14:textId="77777777" w:rsidR="00177FFE" w:rsidRPr="0029565F" w:rsidRDefault="00177FFE" w:rsidP="00E90116">
            <w:pPr>
              <w:spacing w:after="0"/>
              <w:rPr>
                <w:rFonts w:eastAsia="Times New Roman"/>
                <w:color w:val="444444"/>
              </w:rPr>
            </w:pPr>
            <w:r w:rsidRPr="0029565F">
              <w:rPr>
                <w:rFonts w:eastAsia="Times New Roman"/>
                <w:b/>
                <w:bCs/>
                <w:color w:val="444444"/>
              </w:rPr>
              <w:t>1.00</w:t>
            </w:r>
          </w:p>
        </w:tc>
      </w:tr>
      <w:tr w:rsidR="00177FFE" w:rsidRPr="0029565F" w14:paraId="7548F62D" w14:textId="77777777" w:rsidTr="00E90116">
        <w:trPr>
          <w:tblCellSpacing w:w="37" w:type="dxa"/>
        </w:trPr>
        <w:tc>
          <w:tcPr>
            <w:tcW w:w="0" w:type="auto"/>
            <w:vAlign w:val="center"/>
          </w:tcPr>
          <w:p w14:paraId="63AA7572" w14:textId="77777777" w:rsidR="00177FFE" w:rsidRPr="0029565F" w:rsidRDefault="00177FFE" w:rsidP="00E90116">
            <w:pPr>
              <w:spacing w:after="0"/>
              <w:rPr>
                <w:rFonts w:eastAsia="Times New Roman"/>
                <w:color w:val="444444"/>
              </w:rPr>
            </w:pPr>
            <w:r w:rsidRPr="0029565F">
              <w:rPr>
                <w:rFonts w:eastAsia="Times New Roman"/>
                <w:b/>
                <w:bCs/>
                <w:color w:val="CC0000"/>
              </w:rPr>
              <w:t>D-</w:t>
            </w:r>
          </w:p>
        </w:tc>
        <w:tc>
          <w:tcPr>
            <w:tcW w:w="0" w:type="auto"/>
            <w:vAlign w:val="center"/>
          </w:tcPr>
          <w:p w14:paraId="1D687BB8" w14:textId="77777777" w:rsidR="00177FFE" w:rsidRPr="0029565F" w:rsidRDefault="00177FFE" w:rsidP="00E90116">
            <w:pPr>
              <w:spacing w:after="0"/>
              <w:rPr>
                <w:rFonts w:eastAsia="Times New Roman"/>
                <w:color w:val="444444"/>
              </w:rPr>
            </w:pPr>
            <w:r w:rsidRPr="0029565F">
              <w:rPr>
                <w:rFonts w:eastAsia="Times New Roman"/>
                <w:b/>
                <w:bCs/>
                <w:color w:val="444444"/>
              </w:rPr>
              <w:t>(70-71)</w:t>
            </w:r>
          </w:p>
        </w:tc>
        <w:tc>
          <w:tcPr>
            <w:tcW w:w="0" w:type="auto"/>
            <w:vAlign w:val="center"/>
          </w:tcPr>
          <w:p w14:paraId="4C5F0B7F" w14:textId="77777777" w:rsidR="00177FFE" w:rsidRPr="0029565F" w:rsidRDefault="00177FFE" w:rsidP="00E90116">
            <w:pPr>
              <w:spacing w:after="0"/>
              <w:rPr>
                <w:rFonts w:eastAsia="Times New Roman"/>
                <w:color w:val="444444"/>
              </w:rPr>
            </w:pPr>
            <w:r w:rsidRPr="0029565F">
              <w:rPr>
                <w:rFonts w:eastAsia="Times New Roman"/>
                <w:b/>
                <w:bCs/>
                <w:color w:val="444444"/>
              </w:rPr>
              <w:t>0.66</w:t>
            </w:r>
          </w:p>
        </w:tc>
      </w:tr>
      <w:tr w:rsidR="00177FFE" w:rsidRPr="0029565F" w14:paraId="01AD101F" w14:textId="77777777" w:rsidTr="00E90116">
        <w:trPr>
          <w:tblCellSpacing w:w="37" w:type="dxa"/>
        </w:trPr>
        <w:tc>
          <w:tcPr>
            <w:tcW w:w="0" w:type="auto"/>
            <w:vAlign w:val="center"/>
          </w:tcPr>
          <w:p w14:paraId="0B1923E6" w14:textId="77777777" w:rsidR="00177FFE" w:rsidRPr="0029565F" w:rsidRDefault="00177FFE" w:rsidP="00E90116">
            <w:pPr>
              <w:spacing w:after="0"/>
              <w:rPr>
                <w:rFonts w:eastAsia="Times New Roman"/>
                <w:color w:val="444444"/>
              </w:rPr>
            </w:pPr>
            <w:r w:rsidRPr="0029565F">
              <w:rPr>
                <w:rFonts w:eastAsia="Times New Roman"/>
                <w:b/>
                <w:bCs/>
                <w:color w:val="CC0000"/>
              </w:rPr>
              <w:t>F</w:t>
            </w:r>
          </w:p>
        </w:tc>
        <w:tc>
          <w:tcPr>
            <w:tcW w:w="0" w:type="auto"/>
            <w:vAlign w:val="center"/>
          </w:tcPr>
          <w:p w14:paraId="5E82D24B" w14:textId="77777777" w:rsidR="00177FFE" w:rsidRPr="0029565F" w:rsidRDefault="00177FFE" w:rsidP="00E90116">
            <w:pPr>
              <w:spacing w:after="0"/>
              <w:rPr>
                <w:rFonts w:eastAsia="Times New Roman"/>
                <w:color w:val="444444"/>
              </w:rPr>
            </w:pPr>
            <w:r w:rsidRPr="0029565F">
              <w:rPr>
                <w:rFonts w:eastAsia="Times New Roman"/>
                <w:b/>
                <w:bCs/>
                <w:color w:val="444444"/>
              </w:rPr>
              <w:t>(below 70)</w:t>
            </w:r>
          </w:p>
        </w:tc>
        <w:tc>
          <w:tcPr>
            <w:tcW w:w="0" w:type="auto"/>
            <w:vAlign w:val="center"/>
          </w:tcPr>
          <w:p w14:paraId="5BCA79BC" w14:textId="77777777" w:rsidR="00177FFE" w:rsidRPr="0029565F" w:rsidRDefault="00177FFE" w:rsidP="00E90116">
            <w:pPr>
              <w:spacing w:after="0"/>
              <w:rPr>
                <w:rFonts w:eastAsia="Times New Roman"/>
                <w:color w:val="444444"/>
              </w:rPr>
            </w:pPr>
            <w:r w:rsidRPr="0029565F">
              <w:rPr>
                <w:rFonts w:eastAsia="Times New Roman"/>
                <w:b/>
                <w:bCs/>
                <w:color w:val="444444"/>
              </w:rPr>
              <w:t>0.00</w:t>
            </w:r>
          </w:p>
        </w:tc>
      </w:tr>
      <w:tr w:rsidR="00177FFE" w:rsidRPr="0029565F" w14:paraId="18D672E4" w14:textId="77777777" w:rsidTr="00E90116">
        <w:trPr>
          <w:tblCellSpacing w:w="37" w:type="dxa"/>
        </w:trPr>
        <w:tc>
          <w:tcPr>
            <w:tcW w:w="0" w:type="auto"/>
            <w:vAlign w:val="center"/>
          </w:tcPr>
          <w:p w14:paraId="67501B2C" w14:textId="77777777" w:rsidR="00177FFE" w:rsidRPr="0029565F" w:rsidRDefault="00177FFE" w:rsidP="00E90116">
            <w:pPr>
              <w:spacing w:after="0"/>
              <w:rPr>
                <w:rFonts w:eastAsia="Times New Roman"/>
                <w:color w:val="444444"/>
              </w:rPr>
            </w:pPr>
            <w:r w:rsidRPr="0029565F">
              <w:rPr>
                <w:rFonts w:eastAsia="Times New Roman"/>
                <w:b/>
                <w:bCs/>
                <w:color w:val="CC0000"/>
              </w:rPr>
              <w:t>I</w:t>
            </w:r>
          </w:p>
        </w:tc>
        <w:tc>
          <w:tcPr>
            <w:tcW w:w="0" w:type="auto"/>
            <w:vAlign w:val="center"/>
          </w:tcPr>
          <w:p w14:paraId="072F63BF" w14:textId="77777777" w:rsidR="00177FFE" w:rsidRPr="0029565F" w:rsidRDefault="00177FFE" w:rsidP="00E90116">
            <w:pPr>
              <w:spacing w:after="0"/>
              <w:rPr>
                <w:rFonts w:eastAsia="Times New Roman"/>
                <w:color w:val="444444"/>
              </w:rPr>
            </w:pPr>
            <w:r w:rsidRPr="0029565F">
              <w:rPr>
                <w:rFonts w:eastAsia="Times New Roman"/>
                <w:b/>
                <w:bCs/>
                <w:color w:val="444444"/>
              </w:rPr>
              <w:t>(incomplete)</w:t>
            </w:r>
          </w:p>
        </w:tc>
        <w:tc>
          <w:tcPr>
            <w:tcW w:w="0" w:type="auto"/>
            <w:vAlign w:val="center"/>
          </w:tcPr>
          <w:p w14:paraId="40124B10" w14:textId="77777777" w:rsidR="00177FFE" w:rsidRPr="0029565F" w:rsidRDefault="00177FFE" w:rsidP="00E90116">
            <w:pPr>
              <w:spacing w:after="0"/>
              <w:rPr>
                <w:rFonts w:eastAsia="Times New Roman"/>
                <w:color w:val="444444"/>
              </w:rPr>
            </w:pPr>
            <w:r w:rsidRPr="0029565F">
              <w:rPr>
                <w:rFonts w:eastAsia="Times New Roman"/>
                <w:b/>
                <w:bCs/>
                <w:color w:val="444444"/>
              </w:rPr>
              <w:t>0.00</w:t>
            </w:r>
          </w:p>
        </w:tc>
      </w:tr>
      <w:tr w:rsidR="00177FFE" w:rsidRPr="0029565F" w14:paraId="7422D11A" w14:textId="77777777" w:rsidTr="00E90116">
        <w:trPr>
          <w:tblCellSpacing w:w="37" w:type="dxa"/>
        </w:trPr>
        <w:tc>
          <w:tcPr>
            <w:tcW w:w="0" w:type="auto"/>
            <w:vAlign w:val="center"/>
          </w:tcPr>
          <w:p w14:paraId="760252A4" w14:textId="77777777" w:rsidR="00177FFE" w:rsidRPr="0029565F" w:rsidRDefault="00177FFE" w:rsidP="00E90116">
            <w:pPr>
              <w:spacing w:after="0"/>
              <w:rPr>
                <w:rFonts w:eastAsia="Times New Roman"/>
                <w:color w:val="444444"/>
              </w:rPr>
            </w:pPr>
            <w:r w:rsidRPr="0029565F">
              <w:rPr>
                <w:rFonts w:eastAsia="Times New Roman"/>
                <w:b/>
                <w:bCs/>
                <w:color w:val="CC0000"/>
              </w:rPr>
              <w:t>W,WP</w:t>
            </w:r>
          </w:p>
        </w:tc>
        <w:tc>
          <w:tcPr>
            <w:tcW w:w="0" w:type="auto"/>
            <w:vAlign w:val="center"/>
          </w:tcPr>
          <w:p w14:paraId="52295829" w14:textId="77777777" w:rsidR="00177FFE" w:rsidRPr="0029565F" w:rsidRDefault="00177FFE" w:rsidP="00E90116">
            <w:pPr>
              <w:spacing w:after="0"/>
              <w:rPr>
                <w:rFonts w:eastAsia="Times New Roman"/>
                <w:color w:val="444444"/>
              </w:rPr>
            </w:pPr>
            <w:r w:rsidRPr="0029565F">
              <w:rPr>
                <w:rFonts w:eastAsia="Times New Roman"/>
                <w:b/>
                <w:bCs/>
                <w:color w:val="444444"/>
              </w:rPr>
              <w:t>(withdraw,</w:t>
            </w:r>
            <w:r w:rsidRPr="0029565F">
              <w:rPr>
                <w:rFonts w:eastAsia="Times New Roman"/>
                <w:b/>
                <w:bCs/>
                <w:color w:val="444444"/>
              </w:rPr>
              <w:br/>
              <w:t>withdraw passing)</w:t>
            </w:r>
          </w:p>
        </w:tc>
        <w:tc>
          <w:tcPr>
            <w:tcW w:w="0" w:type="auto"/>
            <w:vAlign w:val="center"/>
          </w:tcPr>
          <w:p w14:paraId="1727FD08" w14:textId="77777777" w:rsidR="00177FFE" w:rsidRPr="0029565F" w:rsidRDefault="00177FFE" w:rsidP="00E90116">
            <w:pPr>
              <w:spacing w:after="0"/>
              <w:rPr>
                <w:rFonts w:eastAsia="Times New Roman"/>
                <w:color w:val="444444"/>
              </w:rPr>
            </w:pPr>
            <w:r w:rsidRPr="0029565F">
              <w:rPr>
                <w:rFonts w:eastAsia="Times New Roman"/>
                <w:b/>
                <w:bCs/>
                <w:color w:val="444444"/>
              </w:rPr>
              <w:t>0.00</w:t>
            </w:r>
          </w:p>
        </w:tc>
      </w:tr>
      <w:tr w:rsidR="00177FFE" w:rsidRPr="0029565F" w14:paraId="462CAEF4" w14:textId="77777777" w:rsidTr="00E90116">
        <w:trPr>
          <w:tblCellSpacing w:w="37" w:type="dxa"/>
        </w:trPr>
        <w:tc>
          <w:tcPr>
            <w:tcW w:w="0" w:type="auto"/>
            <w:vAlign w:val="center"/>
          </w:tcPr>
          <w:p w14:paraId="76BCD14C" w14:textId="77777777" w:rsidR="00177FFE" w:rsidRPr="0029565F" w:rsidRDefault="00177FFE" w:rsidP="00E90116">
            <w:pPr>
              <w:spacing w:after="0"/>
              <w:rPr>
                <w:rFonts w:eastAsia="Times New Roman"/>
                <w:color w:val="444444"/>
              </w:rPr>
            </w:pPr>
            <w:r w:rsidRPr="0029565F">
              <w:rPr>
                <w:rFonts w:eastAsia="Times New Roman"/>
                <w:b/>
                <w:bCs/>
                <w:color w:val="CC0000"/>
              </w:rPr>
              <w:t>S</w:t>
            </w:r>
          </w:p>
        </w:tc>
        <w:tc>
          <w:tcPr>
            <w:tcW w:w="0" w:type="auto"/>
            <w:vAlign w:val="center"/>
          </w:tcPr>
          <w:p w14:paraId="44B63E61" w14:textId="77777777" w:rsidR="00177FFE" w:rsidRPr="0029565F" w:rsidRDefault="00177FFE" w:rsidP="00E90116">
            <w:pPr>
              <w:spacing w:after="0"/>
              <w:rPr>
                <w:rFonts w:eastAsia="Times New Roman"/>
                <w:color w:val="444444"/>
              </w:rPr>
            </w:pPr>
            <w:r w:rsidRPr="0029565F">
              <w:rPr>
                <w:rFonts w:eastAsia="Times New Roman"/>
                <w:b/>
                <w:bCs/>
                <w:color w:val="444444"/>
              </w:rPr>
              <w:t>(satisfactory)</w:t>
            </w:r>
          </w:p>
        </w:tc>
        <w:tc>
          <w:tcPr>
            <w:tcW w:w="0" w:type="auto"/>
            <w:vAlign w:val="center"/>
          </w:tcPr>
          <w:p w14:paraId="1E83ED20" w14:textId="77777777" w:rsidR="00177FFE" w:rsidRPr="0029565F" w:rsidRDefault="00177FFE" w:rsidP="00E90116">
            <w:pPr>
              <w:spacing w:after="0"/>
              <w:rPr>
                <w:rFonts w:eastAsia="Times New Roman"/>
                <w:color w:val="444444"/>
              </w:rPr>
            </w:pPr>
            <w:r w:rsidRPr="0029565F">
              <w:rPr>
                <w:rFonts w:eastAsia="Times New Roman"/>
                <w:b/>
                <w:bCs/>
                <w:color w:val="444444"/>
              </w:rPr>
              <w:t>0.00</w:t>
            </w:r>
          </w:p>
        </w:tc>
      </w:tr>
    </w:tbl>
    <w:p w14:paraId="351AECC1" w14:textId="77777777" w:rsidR="00EB6F34" w:rsidRPr="0029565F" w:rsidRDefault="00EB6F34" w:rsidP="00177FFE">
      <w:pPr>
        <w:spacing w:after="0"/>
        <w:rPr>
          <w:rFonts w:eastAsia="Times New Roman"/>
          <w:color w:val="000000"/>
        </w:rPr>
      </w:pPr>
    </w:p>
    <w:p w14:paraId="3B40A7AC" w14:textId="25E74A52" w:rsidR="00177FFE" w:rsidRPr="0029565F" w:rsidRDefault="00177FFE" w:rsidP="00177FFE">
      <w:pPr>
        <w:spacing w:after="0"/>
        <w:rPr>
          <w:rFonts w:eastAsia="Times New Roman"/>
          <w:color w:val="000000"/>
        </w:rPr>
      </w:pPr>
      <w:r w:rsidRPr="0029565F">
        <w:rPr>
          <w:rFonts w:eastAsia="Times New Roman"/>
          <w:color w:val="000000"/>
        </w:rPr>
        <w:t xml:space="preserve">The grade “I” indicates that the work required for the course was not completed. It is given only when special, extenuating circumstances (such as illness) prevent the student from completing the work or taking the examination. 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 </w:t>
      </w:r>
    </w:p>
    <w:p w14:paraId="3A6D53F1" w14:textId="77777777" w:rsidR="00177FFE" w:rsidRPr="0029565F" w:rsidRDefault="00177FFE" w:rsidP="00177FFE">
      <w:pPr>
        <w:spacing w:after="0"/>
        <w:rPr>
          <w:rFonts w:eastAsia="Times New Roman"/>
          <w:color w:val="000000"/>
        </w:rPr>
      </w:pPr>
    </w:p>
    <w:p w14:paraId="0F3A11F4" w14:textId="77777777" w:rsidR="00177FFE" w:rsidRPr="0029565F" w:rsidRDefault="00177FFE" w:rsidP="00177FFE">
      <w:pPr>
        <w:spacing w:after="0"/>
        <w:rPr>
          <w:rFonts w:eastAsia="Times New Roman"/>
          <w:b/>
          <w:color w:val="000000"/>
        </w:rPr>
      </w:pPr>
      <w:r w:rsidRPr="0029565F">
        <w:rPr>
          <w:rFonts w:eastAsia="Times New Roman"/>
          <w:b/>
          <w:color w:val="000000"/>
        </w:rPr>
        <w:t>Late work:</w:t>
      </w:r>
    </w:p>
    <w:p w14:paraId="41CF8978" w14:textId="6DCAC997" w:rsidR="00177FFE" w:rsidRDefault="00177FFE" w:rsidP="00177FFE">
      <w:pPr>
        <w:spacing w:after="0"/>
        <w:rPr>
          <w:rFonts w:eastAsia="Times New Roman"/>
          <w:color w:val="000000"/>
        </w:rPr>
      </w:pPr>
      <w:r w:rsidRPr="0029565F">
        <w:rPr>
          <w:rFonts w:eastAsia="Times New Roman"/>
          <w:color w:val="000000"/>
        </w:rPr>
        <w:t>Late work is not accepted. All assignments are due at the beginning of class. Only serious personal issues, with excuses almost always cleared in advance of the class, are given consideration. If you are traveling for some important reason and cannot attend class, please arrange to have your work delivered on time.</w:t>
      </w:r>
      <w:r w:rsidR="0063262D">
        <w:rPr>
          <w:rFonts w:eastAsia="Times New Roman"/>
          <w:color w:val="000000"/>
        </w:rPr>
        <w:t xml:space="preserve">  </w:t>
      </w:r>
    </w:p>
    <w:p w14:paraId="17A488FD" w14:textId="77777777" w:rsidR="0063262D" w:rsidRPr="0029565F" w:rsidRDefault="0063262D" w:rsidP="00177FFE">
      <w:pPr>
        <w:spacing w:after="0"/>
        <w:rPr>
          <w:rFonts w:eastAsia="Times New Roman"/>
          <w:color w:val="000000"/>
        </w:rPr>
      </w:pPr>
    </w:p>
    <w:p w14:paraId="51D9938A" w14:textId="77777777" w:rsidR="00177FFE" w:rsidRPr="0029565F" w:rsidRDefault="00177FFE" w:rsidP="00177FFE">
      <w:pPr>
        <w:spacing w:after="0"/>
        <w:rPr>
          <w:rFonts w:eastAsia="Times New Roman"/>
          <w:color w:val="000000"/>
        </w:rPr>
      </w:pPr>
    </w:p>
    <w:p w14:paraId="22FDF1E5" w14:textId="77777777" w:rsidR="00177FFE" w:rsidRPr="0029565F" w:rsidRDefault="00177FFE" w:rsidP="00177FFE">
      <w:pPr>
        <w:spacing w:after="0"/>
        <w:rPr>
          <w:rFonts w:eastAsia="Times New Roman"/>
          <w:b/>
          <w:color w:val="000000"/>
        </w:rPr>
      </w:pPr>
      <w:r w:rsidRPr="0029565F">
        <w:rPr>
          <w:rFonts w:eastAsia="Times New Roman"/>
          <w:b/>
          <w:color w:val="000000"/>
        </w:rPr>
        <w:t>Incomplete work:</w:t>
      </w:r>
    </w:p>
    <w:p w14:paraId="4659D513" w14:textId="64F2E38D" w:rsidR="00177FFE" w:rsidRDefault="00177FFE" w:rsidP="00EB6F34">
      <w:pPr>
        <w:spacing w:after="0"/>
        <w:rPr>
          <w:rFonts w:eastAsia="Times New Roman"/>
          <w:color w:val="000000"/>
        </w:rPr>
      </w:pPr>
      <w:r w:rsidRPr="0029565F">
        <w:rPr>
          <w:rFonts w:eastAsia="Times New Roman"/>
          <w:color w:val="000000"/>
        </w:rPr>
        <w:t xml:space="preserve">Given that </w:t>
      </w:r>
      <w:r w:rsidRPr="0029565F">
        <w:rPr>
          <w:rFonts w:eastAsia="Times New Roman"/>
          <w:b/>
          <w:color w:val="000000"/>
        </w:rPr>
        <w:t>late work is not accepted</w:t>
      </w:r>
      <w:r w:rsidRPr="0029565F">
        <w:rPr>
          <w:rFonts w:eastAsia="Times New Roman"/>
          <w:color w:val="000000"/>
        </w:rPr>
        <w:t>, students should consider submitting incomplete work rather than nothing at all.</w:t>
      </w:r>
    </w:p>
    <w:p w14:paraId="551072CF" w14:textId="73116030" w:rsidR="0063262D" w:rsidRDefault="0063262D" w:rsidP="00EB6F34">
      <w:pPr>
        <w:spacing w:after="0"/>
        <w:rPr>
          <w:rFonts w:eastAsia="Times New Roman"/>
          <w:color w:val="000000"/>
        </w:rPr>
      </w:pPr>
    </w:p>
    <w:p w14:paraId="7CA40E57" w14:textId="3CC71804" w:rsidR="0063262D" w:rsidRDefault="0063262D" w:rsidP="00EB6F34">
      <w:pPr>
        <w:spacing w:after="0"/>
        <w:rPr>
          <w:rFonts w:eastAsia="Times New Roman"/>
          <w:color w:val="000000"/>
        </w:rPr>
      </w:pPr>
    </w:p>
    <w:p w14:paraId="3CF12765" w14:textId="0A8134A5" w:rsidR="0063262D" w:rsidRDefault="0063262D" w:rsidP="00EB6F34">
      <w:pPr>
        <w:spacing w:after="0"/>
        <w:rPr>
          <w:rFonts w:eastAsia="Times New Roman"/>
          <w:color w:val="000000"/>
        </w:rPr>
      </w:pPr>
    </w:p>
    <w:p w14:paraId="19CD6773" w14:textId="78066185" w:rsidR="0063262D" w:rsidRDefault="0063262D" w:rsidP="00EB6F34">
      <w:pPr>
        <w:spacing w:after="0"/>
        <w:rPr>
          <w:rFonts w:eastAsia="Times New Roman"/>
          <w:color w:val="000000"/>
        </w:rPr>
      </w:pPr>
    </w:p>
    <w:p w14:paraId="27D814BE" w14:textId="27A08661" w:rsidR="0063262D" w:rsidRDefault="0063262D" w:rsidP="00EB6F34">
      <w:pPr>
        <w:spacing w:after="0"/>
        <w:rPr>
          <w:rFonts w:eastAsia="Times New Roman"/>
          <w:color w:val="000000"/>
        </w:rPr>
      </w:pPr>
    </w:p>
    <w:p w14:paraId="75F3D9B6" w14:textId="4238D816" w:rsidR="00E556A1" w:rsidRDefault="00E556A1" w:rsidP="00E556A1">
      <w:pPr>
        <w:pStyle w:val="NoSpacing"/>
        <w:jc w:val="center"/>
      </w:pPr>
      <w:r w:rsidRPr="000744D3">
        <w:rPr>
          <w:noProof/>
          <w:lang w:val="en-US"/>
        </w:rPr>
        <w:lastRenderedPageBreak/>
        <w:drawing>
          <wp:inline distT="0" distB="0" distL="0" distR="0" wp14:anchorId="2BABB963" wp14:editId="78F74C59">
            <wp:extent cx="5943600" cy="684530"/>
            <wp:effectExtent l="0" t="0" r="0" b="127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26F417A6" w14:textId="77777777" w:rsidR="00E556A1" w:rsidRDefault="00E556A1" w:rsidP="00E556A1">
      <w:pPr>
        <w:pStyle w:val="NoSpacing"/>
        <w:jc w:val="center"/>
        <w:rPr>
          <w:b/>
        </w:rPr>
      </w:pPr>
      <w:r>
        <w:rPr>
          <w:b/>
        </w:rPr>
        <w:t>Course Objectives Related to MDiv* Student Learning Outcomes</w:t>
      </w:r>
    </w:p>
    <w:p w14:paraId="7D3C10F2" w14:textId="06D806CC" w:rsidR="00E556A1" w:rsidRDefault="00E556A1" w:rsidP="00E556A1">
      <w:pPr>
        <w:pStyle w:val="NoSpacing"/>
      </w:pPr>
      <w:r>
        <w:t>Course</w:t>
      </w:r>
      <w:r w:rsidRPr="00E338D4">
        <w:t>:</w:t>
      </w:r>
      <w:r>
        <w:t xml:space="preserve">  </w:t>
      </w:r>
      <w:r>
        <w:tab/>
      </w:r>
      <w:r w:rsidR="00D55335">
        <w:t>HT5200</w:t>
      </w:r>
      <w:r>
        <w:t xml:space="preserve"> </w:t>
      </w:r>
    </w:p>
    <w:p w14:paraId="0463055C" w14:textId="6529AB14" w:rsidR="00E556A1" w:rsidRDefault="00E556A1" w:rsidP="00E556A1">
      <w:pPr>
        <w:pStyle w:val="NoSpacing"/>
        <w:rPr>
          <w:sz w:val="18"/>
          <w:szCs w:val="18"/>
        </w:rPr>
      </w:pPr>
      <w:r>
        <w:t>Professor:</w:t>
      </w:r>
      <w:r>
        <w:tab/>
      </w:r>
      <w:r w:rsidR="00D55335">
        <w:t>Burton</w:t>
      </w:r>
      <w:r>
        <w:tab/>
      </w:r>
    </w:p>
    <w:p w14:paraId="65D14E32" w14:textId="653F91A0" w:rsidR="00E556A1" w:rsidRDefault="00E556A1" w:rsidP="00E556A1">
      <w:pPr>
        <w:pStyle w:val="NoSpacing"/>
        <w:rPr>
          <w:sz w:val="18"/>
          <w:szCs w:val="18"/>
        </w:rPr>
      </w:pPr>
      <w:r>
        <w:t>Campus:</w:t>
      </w:r>
      <w:r>
        <w:tab/>
      </w:r>
      <w:r w:rsidR="00D55335">
        <w:t>Washington, DC</w:t>
      </w:r>
      <w:r w:rsidR="00D55335">
        <w:tab/>
      </w:r>
      <w:r>
        <w:tab/>
      </w:r>
    </w:p>
    <w:p w14:paraId="29B1C1B6" w14:textId="30119F63" w:rsidR="00E556A1" w:rsidRDefault="00E556A1" w:rsidP="00E556A1">
      <w:pPr>
        <w:pStyle w:val="NoSpacing"/>
        <w:rPr>
          <w:sz w:val="18"/>
          <w:szCs w:val="18"/>
        </w:rPr>
      </w:pPr>
      <w:r>
        <w:t>Date:</w:t>
      </w:r>
      <w:r>
        <w:tab/>
      </w:r>
      <w:r>
        <w:tab/>
      </w:r>
      <w:r w:rsidR="00D55335">
        <w:t>Spring 2021</w:t>
      </w:r>
    </w:p>
    <w:p w14:paraId="23612C06" w14:textId="77777777" w:rsidR="00E556A1" w:rsidRPr="00E1336F" w:rsidRDefault="00E556A1" w:rsidP="00E556A1">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E556A1" w:rsidRPr="009B22DE" w14:paraId="658546EF" w14:textId="77777777" w:rsidTr="00D16DFF">
        <w:trPr>
          <w:trHeight w:val="1294"/>
        </w:trPr>
        <w:tc>
          <w:tcPr>
            <w:tcW w:w="5238" w:type="dxa"/>
            <w:gridSpan w:val="2"/>
            <w:tcBorders>
              <w:right w:val="single" w:sz="4" w:space="0" w:color="auto"/>
            </w:tcBorders>
          </w:tcPr>
          <w:p w14:paraId="61E2B1E7" w14:textId="77777777" w:rsidR="00E556A1" w:rsidRDefault="00E556A1" w:rsidP="00D16DFF">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0CFCEF2" w14:textId="77777777" w:rsidR="00E556A1" w:rsidRPr="008832AD" w:rsidRDefault="00E556A1" w:rsidP="00D16DFF">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F43068F" w14:textId="77777777" w:rsidR="00E556A1" w:rsidRPr="008832AD" w:rsidRDefault="00E556A1" w:rsidP="00D16DFF">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95F8453" w14:textId="77777777" w:rsidR="00E556A1" w:rsidRDefault="00E556A1" w:rsidP="00D16DFF">
            <w:pPr>
              <w:pStyle w:val="NoSpacing"/>
              <w:jc w:val="center"/>
              <w:rPr>
                <w:b/>
                <w:sz w:val="28"/>
                <w:szCs w:val="28"/>
                <w:u w:val="single"/>
              </w:rPr>
            </w:pPr>
            <w:r>
              <w:rPr>
                <w:b/>
                <w:sz w:val="28"/>
                <w:szCs w:val="28"/>
                <w:u w:val="single"/>
              </w:rPr>
              <w:t>Rubric</w:t>
            </w:r>
          </w:p>
          <w:p w14:paraId="40643EF7" w14:textId="77777777" w:rsidR="00E556A1" w:rsidRPr="00F111D7" w:rsidRDefault="00E556A1" w:rsidP="00E556A1">
            <w:pPr>
              <w:pStyle w:val="NoSpacing"/>
              <w:numPr>
                <w:ilvl w:val="0"/>
                <w:numId w:val="4"/>
              </w:numPr>
              <w:ind w:hanging="200"/>
              <w:jc w:val="both"/>
              <w:rPr>
                <w:b/>
                <w:sz w:val="18"/>
                <w:szCs w:val="18"/>
              </w:rPr>
            </w:pPr>
            <w:r w:rsidRPr="00F111D7">
              <w:rPr>
                <w:b/>
                <w:sz w:val="18"/>
                <w:szCs w:val="18"/>
              </w:rPr>
              <w:t>Strong</w:t>
            </w:r>
          </w:p>
          <w:p w14:paraId="60D06943" w14:textId="77777777" w:rsidR="00E556A1" w:rsidRPr="00F111D7" w:rsidRDefault="00E556A1" w:rsidP="00E556A1">
            <w:pPr>
              <w:pStyle w:val="NoSpacing"/>
              <w:numPr>
                <w:ilvl w:val="0"/>
                <w:numId w:val="4"/>
              </w:numPr>
              <w:ind w:hanging="200"/>
              <w:jc w:val="both"/>
              <w:rPr>
                <w:b/>
                <w:sz w:val="18"/>
                <w:szCs w:val="18"/>
              </w:rPr>
            </w:pPr>
            <w:r w:rsidRPr="00F111D7">
              <w:rPr>
                <w:b/>
                <w:sz w:val="18"/>
                <w:szCs w:val="18"/>
              </w:rPr>
              <w:t>Moderate</w:t>
            </w:r>
          </w:p>
          <w:p w14:paraId="36631FE2" w14:textId="77777777" w:rsidR="00E556A1" w:rsidRDefault="00E556A1" w:rsidP="00E556A1">
            <w:pPr>
              <w:pStyle w:val="NoSpacing"/>
              <w:numPr>
                <w:ilvl w:val="0"/>
                <w:numId w:val="4"/>
              </w:numPr>
              <w:ind w:hanging="200"/>
              <w:jc w:val="both"/>
              <w:rPr>
                <w:b/>
                <w:sz w:val="18"/>
                <w:szCs w:val="18"/>
              </w:rPr>
            </w:pPr>
            <w:r w:rsidRPr="00F111D7">
              <w:rPr>
                <w:b/>
                <w:sz w:val="18"/>
                <w:szCs w:val="18"/>
              </w:rPr>
              <w:t>Minimal</w:t>
            </w:r>
          </w:p>
          <w:p w14:paraId="13CAF433" w14:textId="77777777" w:rsidR="00E556A1" w:rsidRPr="00F111D7" w:rsidRDefault="00E556A1" w:rsidP="00E556A1">
            <w:pPr>
              <w:pStyle w:val="NoSpacing"/>
              <w:numPr>
                <w:ilvl w:val="0"/>
                <w:numId w:val="4"/>
              </w:numPr>
              <w:ind w:hanging="200"/>
              <w:jc w:val="both"/>
              <w:rPr>
                <w:b/>
                <w:sz w:val="18"/>
                <w:szCs w:val="18"/>
              </w:rPr>
            </w:pPr>
            <w:r>
              <w:rPr>
                <w:b/>
                <w:sz w:val="18"/>
                <w:szCs w:val="18"/>
              </w:rPr>
              <w:t>None</w:t>
            </w:r>
          </w:p>
        </w:tc>
        <w:tc>
          <w:tcPr>
            <w:tcW w:w="2250" w:type="dxa"/>
            <w:tcBorders>
              <w:right w:val="single" w:sz="4" w:space="0" w:color="auto"/>
            </w:tcBorders>
          </w:tcPr>
          <w:p w14:paraId="6C070CDC" w14:textId="77777777" w:rsidR="00E556A1" w:rsidRPr="004036B5" w:rsidRDefault="00E556A1" w:rsidP="00D16DFF">
            <w:pPr>
              <w:pStyle w:val="NoSpacing"/>
              <w:jc w:val="center"/>
              <w:rPr>
                <w:b/>
                <w:sz w:val="28"/>
                <w:szCs w:val="28"/>
                <w:u w:val="single"/>
              </w:rPr>
            </w:pPr>
            <w:r>
              <w:rPr>
                <w:b/>
                <w:sz w:val="28"/>
                <w:szCs w:val="28"/>
                <w:u w:val="single"/>
              </w:rPr>
              <w:t>Mini-Justification</w:t>
            </w:r>
          </w:p>
        </w:tc>
      </w:tr>
      <w:tr w:rsidR="00E556A1" w:rsidRPr="009B22DE" w14:paraId="48F46718" w14:textId="77777777" w:rsidTr="00D16DFF">
        <w:tc>
          <w:tcPr>
            <w:tcW w:w="1458" w:type="dxa"/>
            <w:tcBorders>
              <w:right w:val="single" w:sz="4" w:space="0" w:color="auto"/>
            </w:tcBorders>
          </w:tcPr>
          <w:p w14:paraId="44FF3822" w14:textId="77777777" w:rsidR="00E556A1" w:rsidRPr="00373E24" w:rsidRDefault="00E556A1" w:rsidP="00D16DFF">
            <w:pPr>
              <w:pStyle w:val="NoSpacing"/>
              <w:rPr>
                <w:b/>
                <w:sz w:val="20"/>
                <w:szCs w:val="20"/>
              </w:rPr>
            </w:pPr>
            <w:r w:rsidRPr="00373E24">
              <w:rPr>
                <w:b/>
                <w:sz w:val="20"/>
                <w:szCs w:val="20"/>
              </w:rPr>
              <w:t xml:space="preserve">Articulation </w:t>
            </w:r>
          </w:p>
          <w:p w14:paraId="0E194D1E" w14:textId="77777777" w:rsidR="00E556A1" w:rsidRPr="00373E24" w:rsidRDefault="00E556A1" w:rsidP="00D16DFF">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7BB0266D" w14:textId="77777777" w:rsidR="00E556A1" w:rsidRPr="00373E24" w:rsidRDefault="00E556A1" w:rsidP="00D16DFF">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8CD0E73" w14:textId="77777777" w:rsidR="00E556A1" w:rsidRDefault="00E556A1" w:rsidP="00E556A1">
            <w:pPr>
              <w:pStyle w:val="NoSpacing"/>
              <w:tabs>
                <w:tab w:val="left" w:pos="630"/>
                <w:tab w:val="center" w:pos="972"/>
              </w:tabs>
              <w:spacing w:line="360" w:lineRule="auto"/>
            </w:pPr>
            <w:r>
              <w:tab/>
            </w:r>
          </w:p>
          <w:p w14:paraId="54553F9D" w14:textId="34C29B50" w:rsidR="00E556A1" w:rsidRDefault="00E556A1" w:rsidP="00E556A1">
            <w:pPr>
              <w:pStyle w:val="NoSpacing"/>
              <w:tabs>
                <w:tab w:val="left" w:pos="630"/>
                <w:tab w:val="center" w:pos="972"/>
              </w:tabs>
              <w:spacing w:line="360" w:lineRule="auto"/>
            </w:pPr>
            <w:r>
              <w:tab/>
              <w:t>Strong</w:t>
            </w:r>
          </w:p>
          <w:p w14:paraId="2FBF1C15" w14:textId="171323E8" w:rsidR="00E556A1" w:rsidRPr="009B22DE" w:rsidRDefault="00E556A1" w:rsidP="00E556A1">
            <w:pPr>
              <w:pStyle w:val="NoSpacing"/>
              <w:spacing w:line="360" w:lineRule="auto"/>
              <w:jc w:val="center"/>
            </w:pPr>
          </w:p>
        </w:tc>
        <w:tc>
          <w:tcPr>
            <w:tcW w:w="2250" w:type="dxa"/>
            <w:tcBorders>
              <w:left w:val="single" w:sz="4" w:space="0" w:color="auto"/>
            </w:tcBorders>
          </w:tcPr>
          <w:p w14:paraId="51A52E77" w14:textId="6640E022" w:rsidR="00E556A1" w:rsidRPr="00E556A1" w:rsidRDefault="00E556A1" w:rsidP="00D16DFF">
            <w:pPr>
              <w:pStyle w:val="NoSpacing"/>
              <w:rPr>
                <w:sz w:val="20"/>
                <w:szCs w:val="20"/>
              </w:rPr>
            </w:pPr>
            <w:r w:rsidRPr="00E556A1">
              <w:rPr>
                <w:sz w:val="20"/>
                <w:szCs w:val="20"/>
              </w:rPr>
              <w:t xml:space="preserve">Students </w:t>
            </w:r>
            <w:r>
              <w:rPr>
                <w:sz w:val="20"/>
                <w:szCs w:val="20"/>
              </w:rPr>
              <w:t>will have to speak and write knowledgably about the topics at hand.  There are two exams and five papers.</w:t>
            </w:r>
          </w:p>
        </w:tc>
      </w:tr>
      <w:tr w:rsidR="00E556A1" w:rsidRPr="009B22DE" w14:paraId="1A209303" w14:textId="77777777" w:rsidTr="00D16DFF">
        <w:tc>
          <w:tcPr>
            <w:tcW w:w="1458" w:type="dxa"/>
            <w:tcBorders>
              <w:right w:val="single" w:sz="4" w:space="0" w:color="auto"/>
            </w:tcBorders>
          </w:tcPr>
          <w:p w14:paraId="6323D1B8" w14:textId="77777777" w:rsidR="00E556A1" w:rsidRPr="00373E24" w:rsidRDefault="00E556A1" w:rsidP="00D16DFF">
            <w:pPr>
              <w:pStyle w:val="NoSpacing"/>
              <w:rPr>
                <w:b/>
                <w:sz w:val="20"/>
                <w:szCs w:val="20"/>
              </w:rPr>
            </w:pPr>
            <w:r w:rsidRPr="00373E24">
              <w:rPr>
                <w:b/>
                <w:sz w:val="20"/>
                <w:szCs w:val="20"/>
              </w:rPr>
              <w:t>Scripture</w:t>
            </w:r>
          </w:p>
          <w:p w14:paraId="70315D0D" w14:textId="77777777" w:rsidR="00E556A1" w:rsidRPr="00373E24" w:rsidRDefault="00E556A1" w:rsidP="00D16DFF">
            <w:pPr>
              <w:pStyle w:val="NoSpacing"/>
              <w:rPr>
                <w:b/>
                <w:sz w:val="20"/>
                <w:szCs w:val="20"/>
              </w:rPr>
            </w:pPr>
          </w:p>
          <w:p w14:paraId="30CBBA6D" w14:textId="77777777" w:rsidR="00E556A1" w:rsidRPr="00373E24" w:rsidRDefault="00E556A1" w:rsidP="00D16DFF">
            <w:pPr>
              <w:pStyle w:val="NoSpacing"/>
              <w:rPr>
                <w:b/>
                <w:sz w:val="20"/>
                <w:szCs w:val="20"/>
              </w:rPr>
            </w:pPr>
          </w:p>
        </w:tc>
        <w:tc>
          <w:tcPr>
            <w:tcW w:w="3780" w:type="dxa"/>
            <w:tcBorders>
              <w:left w:val="single" w:sz="4" w:space="0" w:color="auto"/>
              <w:right w:val="single" w:sz="4" w:space="0" w:color="auto"/>
            </w:tcBorders>
          </w:tcPr>
          <w:p w14:paraId="12BBC76F" w14:textId="77777777" w:rsidR="00E556A1" w:rsidRPr="00373E24" w:rsidRDefault="00E556A1" w:rsidP="00D16DFF">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4A246278" w14:textId="77777777" w:rsidR="00E556A1" w:rsidRDefault="00E556A1" w:rsidP="00E556A1">
            <w:pPr>
              <w:pStyle w:val="NoSpacing"/>
              <w:spacing w:line="360" w:lineRule="auto"/>
              <w:jc w:val="center"/>
            </w:pPr>
          </w:p>
          <w:p w14:paraId="48DEAD03" w14:textId="5DB02911" w:rsidR="00E556A1" w:rsidRPr="009B22DE" w:rsidRDefault="00E556A1" w:rsidP="00E556A1">
            <w:pPr>
              <w:pStyle w:val="NoSpacing"/>
              <w:spacing w:line="360" w:lineRule="auto"/>
              <w:jc w:val="center"/>
            </w:pPr>
            <w:r>
              <w:t>Moderate</w:t>
            </w:r>
          </w:p>
        </w:tc>
        <w:tc>
          <w:tcPr>
            <w:tcW w:w="2250" w:type="dxa"/>
            <w:tcBorders>
              <w:left w:val="single" w:sz="4" w:space="0" w:color="auto"/>
            </w:tcBorders>
          </w:tcPr>
          <w:p w14:paraId="21A03511" w14:textId="123F0A9D" w:rsidR="00E556A1" w:rsidRPr="00E556A1" w:rsidRDefault="00E556A1" w:rsidP="00D16DFF">
            <w:pPr>
              <w:pStyle w:val="NoSpacing"/>
              <w:rPr>
                <w:sz w:val="20"/>
                <w:szCs w:val="20"/>
              </w:rPr>
            </w:pPr>
            <w:r>
              <w:rPr>
                <w:sz w:val="20"/>
                <w:szCs w:val="20"/>
              </w:rPr>
              <w:t>The history of Christian doctrine includes the history of exegesis.</w:t>
            </w:r>
          </w:p>
        </w:tc>
      </w:tr>
      <w:tr w:rsidR="00E556A1" w:rsidRPr="009B22DE" w14:paraId="7C1350F2" w14:textId="77777777" w:rsidTr="00D16DFF">
        <w:tc>
          <w:tcPr>
            <w:tcW w:w="1458" w:type="dxa"/>
            <w:tcBorders>
              <w:right w:val="single" w:sz="4" w:space="0" w:color="auto"/>
            </w:tcBorders>
          </w:tcPr>
          <w:p w14:paraId="6EB498A7" w14:textId="77777777" w:rsidR="00E556A1" w:rsidRPr="00373E24" w:rsidRDefault="00E556A1" w:rsidP="00D16DFF">
            <w:pPr>
              <w:pStyle w:val="NoSpacing"/>
              <w:rPr>
                <w:b/>
                <w:sz w:val="20"/>
                <w:szCs w:val="20"/>
              </w:rPr>
            </w:pPr>
            <w:r w:rsidRPr="00373E24">
              <w:rPr>
                <w:b/>
                <w:sz w:val="20"/>
                <w:szCs w:val="20"/>
              </w:rPr>
              <w:t>Reformed Theology</w:t>
            </w:r>
          </w:p>
          <w:p w14:paraId="21513236" w14:textId="77777777" w:rsidR="00E556A1" w:rsidRPr="00373E24" w:rsidRDefault="00E556A1" w:rsidP="00D16DFF">
            <w:pPr>
              <w:pStyle w:val="NoSpacing"/>
              <w:rPr>
                <w:b/>
                <w:sz w:val="20"/>
                <w:szCs w:val="20"/>
              </w:rPr>
            </w:pPr>
          </w:p>
          <w:p w14:paraId="42FFF8B1" w14:textId="77777777" w:rsidR="00E556A1" w:rsidRPr="00373E24" w:rsidRDefault="00E556A1" w:rsidP="00D16DFF">
            <w:pPr>
              <w:pStyle w:val="NoSpacing"/>
              <w:rPr>
                <w:b/>
                <w:sz w:val="20"/>
                <w:szCs w:val="20"/>
              </w:rPr>
            </w:pPr>
          </w:p>
        </w:tc>
        <w:tc>
          <w:tcPr>
            <w:tcW w:w="3780" w:type="dxa"/>
            <w:tcBorders>
              <w:left w:val="single" w:sz="4" w:space="0" w:color="auto"/>
              <w:right w:val="single" w:sz="4" w:space="0" w:color="auto"/>
            </w:tcBorders>
          </w:tcPr>
          <w:p w14:paraId="70F4652E" w14:textId="77777777" w:rsidR="00E556A1" w:rsidRPr="00373E24" w:rsidRDefault="00E556A1" w:rsidP="00D16DFF">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7C8DECB" w14:textId="77777777" w:rsidR="00E556A1" w:rsidRDefault="00E556A1" w:rsidP="00E556A1">
            <w:pPr>
              <w:pStyle w:val="NoSpacing"/>
              <w:spacing w:line="360" w:lineRule="auto"/>
              <w:jc w:val="center"/>
            </w:pPr>
          </w:p>
          <w:p w14:paraId="6ADA8F78" w14:textId="70E261A5" w:rsidR="00E556A1" w:rsidRPr="009B22DE" w:rsidRDefault="00E556A1" w:rsidP="00E556A1">
            <w:pPr>
              <w:pStyle w:val="NoSpacing"/>
              <w:spacing w:line="360" w:lineRule="auto"/>
              <w:jc w:val="center"/>
            </w:pPr>
            <w:r>
              <w:t>Strong</w:t>
            </w:r>
          </w:p>
        </w:tc>
        <w:tc>
          <w:tcPr>
            <w:tcW w:w="2250" w:type="dxa"/>
            <w:tcBorders>
              <w:left w:val="single" w:sz="4" w:space="0" w:color="auto"/>
            </w:tcBorders>
          </w:tcPr>
          <w:p w14:paraId="5DBECEE0" w14:textId="2E8ADECA" w:rsidR="00E556A1" w:rsidRPr="00E556A1" w:rsidRDefault="00E556A1" w:rsidP="00D16DFF">
            <w:pPr>
              <w:pStyle w:val="NoSpacing"/>
              <w:rPr>
                <w:sz w:val="20"/>
                <w:szCs w:val="20"/>
              </w:rPr>
            </w:pPr>
            <w:r>
              <w:rPr>
                <w:sz w:val="20"/>
                <w:szCs w:val="20"/>
              </w:rPr>
              <w:t>The survey of the development of doctrine will strengthen understanding of key elements of Reformed theology.</w:t>
            </w:r>
          </w:p>
        </w:tc>
      </w:tr>
      <w:tr w:rsidR="00E556A1" w:rsidRPr="009B22DE" w14:paraId="760059C4" w14:textId="77777777" w:rsidTr="00D16DFF">
        <w:tc>
          <w:tcPr>
            <w:tcW w:w="1458" w:type="dxa"/>
            <w:tcBorders>
              <w:right w:val="single" w:sz="4" w:space="0" w:color="auto"/>
            </w:tcBorders>
          </w:tcPr>
          <w:p w14:paraId="0C15517F" w14:textId="77777777" w:rsidR="00E556A1" w:rsidRPr="00373E24" w:rsidRDefault="00E556A1" w:rsidP="00D16DFF">
            <w:pPr>
              <w:pStyle w:val="NoSpacing"/>
              <w:rPr>
                <w:b/>
                <w:sz w:val="20"/>
                <w:szCs w:val="20"/>
              </w:rPr>
            </w:pPr>
            <w:r w:rsidRPr="00373E24">
              <w:rPr>
                <w:b/>
                <w:sz w:val="20"/>
                <w:szCs w:val="20"/>
              </w:rPr>
              <w:t>Sanctification</w:t>
            </w:r>
          </w:p>
          <w:p w14:paraId="28E43919" w14:textId="77777777" w:rsidR="00E556A1" w:rsidRPr="00373E24" w:rsidRDefault="00E556A1" w:rsidP="00D16DFF">
            <w:pPr>
              <w:pStyle w:val="NoSpacing"/>
              <w:rPr>
                <w:b/>
                <w:sz w:val="20"/>
                <w:szCs w:val="20"/>
              </w:rPr>
            </w:pPr>
          </w:p>
          <w:p w14:paraId="566F4441" w14:textId="77777777" w:rsidR="00E556A1" w:rsidRPr="00373E24" w:rsidRDefault="00E556A1" w:rsidP="00D16DFF">
            <w:pPr>
              <w:pStyle w:val="NoSpacing"/>
              <w:rPr>
                <w:b/>
                <w:sz w:val="20"/>
                <w:szCs w:val="20"/>
              </w:rPr>
            </w:pPr>
          </w:p>
        </w:tc>
        <w:tc>
          <w:tcPr>
            <w:tcW w:w="3780" w:type="dxa"/>
            <w:tcBorders>
              <w:left w:val="single" w:sz="4" w:space="0" w:color="auto"/>
              <w:right w:val="single" w:sz="4" w:space="0" w:color="auto"/>
            </w:tcBorders>
          </w:tcPr>
          <w:p w14:paraId="059A5918" w14:textId="77777777" w:rsidR="00E556A1" w:rsidRPr="00373E24" w:rsidRDefault="00E556A1" w:rsidP="00D16DFF">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1F513B34" w14:textId="77777777" w:rsidR="00E556A1" w:rsidRDefault="00E556A1" w:rsidP="00E556A1">
            <w:pPr>
              <w:pStyle w:val="NoSpacing"/>
              <w:spacing w:line="360" w:lineRule="auto"/>
              <w:jc w:val="center"/>
            </w:pPr>
          </w:p>
          <w:p w14:paraId="0D589B47" w14:textId="3017E24C" w:rsidR="00E556A1" w:rsidRPr="009B22DE" w:rsidRDefault="00E556A1" w:rsidP="00E556A1">
            <w:pPr>
              <w:pStyle w:val="NoSpacing"/>
              <w:spacing w:line="360" w:lineRule="auto"/>
              <w:jc w:val="center"/>
            </w:pPr>
            <w:r>
              <w:t>Strong</w:t>
            </w:r>
          </w:p>
        </w:tc>
        <w:tc>
          <w:tcPr>
            <w:tcW w:w="2250" w:type="dxa"/>
            <w:tcBorders>
              <w:left w:val="single" w:sz="4" w:space="0" w:color="auto"/>
            </w:tcBorders>
          </w:tcPr>
          <w:p w14:paraId="1B49B70E" w14:textId="16B778D0" w:rsidR="00E556A1" w:rsidRPr="00E556A1" w:rsidRDefault="00960B30" w:rsidP="00D16DFF">
            <w:pPr>
              <w:pStyle w:val="NoSpacing"/>
              <w:rPr>
                <w:sz w:val="20"/>
                <w:szCs w:val="20"/>
              </w:rPr>
            </w:pPr>
            <w:r>
              <w:rPr>
                <w:sz w:val="20"/>
                <w:szCs w:val="20"/>
              </w:rPr>
              <w:t>Calvin on the Christian life.  English Puritanism, Continental piety.</w:t>
            </w:r>
          </w:p>
        </w:tc>
      </w:tr>
      <w:tr w:rsidR="00E556A1" w:rsidRPr="009B22DE" w14:paraId="35224236" w14:textId="77777777" w:rsidTr="00D16DFF">
        <w:tc>
          <w:tcPr>
            <w:tcW w:w="1458" w:type="dxa"/>
            <w:tcBorders>
              <w:right w:val="single" w:sz="4" w:space="0" w:color="auto"/>
            </w:tcBorders>
          </w:tcPr>
          <w:p w14:paraId="0680B190" w14:textId="77777777" w:rsidR="00E556A1" w:rsidRPr="00373E24" w:rsidRDefault="00E556A1" w:rsidP="00D16DFF">
            <w:pPr>
              <w:pStyle w:val="NoSpacing"/>
              <w:rPr>
                <w:b/>
                <w:sz w:val="20"/>
                <w:szCs w:val="20"/>
              </w:rPr>
            </w:pPr>
            <w:r w:rsidRPr="00373E24">
              <w:rPr>
                <w:b/>
                <w:sz w:val="20"/>
                <w:szCs w:val="20"/>
              </w:rPr>
              <w:t>Worldview</w:t>
            </w:r>
            <w:r>
              <w:rPr>
                <w:b/>
                <w:sz w:val="20"/>
                <w:szCs w:val="20"/>
              </w:rPr>
              <w:t xml:space="preserve"> </w:t>
            </w:r>
          </w:p>
          <w:p w14:paraId="12289072" w14:textId="77777777" w:rsidR="00E556A1" w:rsidRPr="00373E24" w:rsidRDefault="00E556A1" w:rsidP="00D16DFF">
            <w:pPr>
              <w:pStyle w:val="NoSpacing"/>
              <w:rPr>
                <w:b/>
                <w:sz w:val="20"/>
                <w:szCs w:val="20"/>
              </w:rPr>
            </w:pPr>
          </w:p>
        </w:tc>
        <w:tc>
          <w:tcPr>
            <w:tcW w:w="3780" w:type="dxa"/>
            <w:tcBorders>
              <w:left w:val="single" w:sz="4" w:space="0" w:color="auto"/>
              <w:right w:val="single" w:sz="4" w:space="0" w:color="auto"/>
            </w:tcBorders>
          </w:tcPr>
          <w:p w14:paraId="393A228E" w14:textId="77777777" w:rsidR="00E556A1" w:rsidRPr="00373E24" w:rsidRDefault="00E556A1" w:rsidP="00D16DFF">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25D2C64" w14:textId="77777777" w:rsidR="00E556A1" w:rsidRDefault="00E556A1" w:rsidP="00E556A1">
            <w:pPr>
              <w:pStyle w:val="NoSpacing"/>
              <w:spacing w:line="360" w:lineRule="auto"/>
              <w:jc w:val="center"/>
            </w:pPr>
          </w:p>
          <w:p w14:paraId="064C83D2" w14:textId="0A58F935" w:rsidR="00E556A1" w:rsidRPr="009B22DE" w:rsidRDefault="00E556A1" w:rsidP="00E556A1">
            <w:pPr>
              <w:pStyle w:val="NoSpacing"/>
              <w:spacing w:line="360" w:lineRule="auto"/>
              <w:jc w:val="center"/>
            </w:pPr>
            <w:r>
              <w:t>Moderate</w:t>
            </w:r>
          </w:p>
        </w:tc>
        <w:tc>
          <w:tcPr>
            <w:tcW w:w="2250" w:type="dxa"/>
            <w:tcBorders>
              <w:left w:val="single" w:sz="4" w:space="0" w:color="auto"/>
            </w:tcBorders>
          </w:tcPr>
          <w:p w14:paraId="4069C7C9" w14:textId="7E1DB7CB" w:rsidR="00E556A1" w:rsidRPr="00E556A1" w:rsidRDefault="00960B30" w:rsidP="00D16DFF">
            <w:pPr>
              <w:pStyle w:val="NoSpacing"/>
              <w:rPr>
                <w:sz w:val="20"/>
                <w:szCs w:val="20"/>
              </w:rPr>
            </w:pPr>
            <w:r>
              <w:rPr>
                <w:sz w:val="20"/>
                <w:szCs w:val="20"/>
              </w:rPr>
              <w:t>Use biblical pre-suppositions to think historically about cultural issues.</w:t>
            </w:r>
          </w:p>
        </w:tc>
      </w:tr>
      <w:tr w:rsidR="00E556A1" w:rsidRPr="009B22DE" w14:paraId="341E3589" w14:textId="77777777" w:rsidTr="00D16DFF">
        <w:tc>
          <w:tcPr>
            <w:tcW w:w="1458" w:type="dxa"/>
            <w:tcBorders>
              <w:right w:val="single" w:sz="4" w:space="0" w:color="auto"/>
            </w:tcBorders>
          </w:tcPr>
          <w:p w14:paraId="7E52E36F" w14:textId="77777777" w:rsidR="00E556A1" w:rsidRPr="00373E24" w:rsidRDefault="00E556A1" w:rsidP="00D16DFF">
            <w:pPr>
              <w:pStyle w:val="NoSpacing"/>
              <w:rPr>
                <w:b/>
                <w:sz w:val="20"/>
                <w:szCs w:val="20"/>
              </w:rPr>
            </w:pPr>
            <w:r w:rsidRPr="00373E24">
              <w:rPr>
                <w:b/>
                <w:sz w:val="20"/>
                <w:szCs w:val="20"/>
              </w:rPr>
              <w:t>Winsomely Reformed</w:t>
            </w:r>
          </w:p>
          <w:p w14:paraId="4CEC2703" w14:textId="77777777" w:rsidR="00E556A1" w:rsidRPr="00373E24" w:rsidRDefault="00E556A1" w:rsidP="00D16DFF">
            <w:pPr>
              <w:pStyle w:val="NoSpacing"/>
              <w:rPr>
                <w:b/>
                <w:sz w:val="20"/>
                <w:szCs w:val="20"/>
              </w:rPr>
            </w:pPr>
          </w:p>
        </w:tc>
        <w:tc>
          <w:tcPr>
            <w:tcW w:w="3780" w:type="dxa"/>
            <w:tcBorders>
              <w:left w:val="single" w:sz="4" w:space="0" w:color="auto"/>
              <w:right w:val="single" w:sz="4" w:space="0" w:color="auto"/>
            </w:tcBorders>
          </w:tcPr>
          <w:p w14:paraId="1AA18A84" w14:textId="77777777" w:rsidR="00E556A1" w:rsidRPr="00373E24" w:rsidRDefault="00E556A1" w:rsidP="00D16DFF">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w:t>
            </w:r>
            <w:proofErr w:type="spellStart"/>
            <w:r w:rsidRPr="00373E24">
              <w:rPr>
                <w:sz w:val="16"/>
                <w:szCs w:val="16"/>
              </w:rPr>
              <w:t>honoring</w:t>
            </w:r>
            <w:proofErr w:type="spellEnd"/>
            <w:r w:rsidRPr="00373E24">
              <w:rPr>
                <w:sz w:val="16"/>
                <w:szCs w:val="16"/>
              </w:rPr>
              <w:t xml:space="preserve"> manner to non-Christians; and a truth-in-love attitude in disagreements.)</w:t>
            </w:r>
          </w:p>
        </w:tc>
        <w:tc>
          <w:tcPr>
            <w:tcW w:w="2160" w:type="dxa"/>
            <w:tcBorders>
              <w:left w:val="single" w:sz="4" w:space="0" w:color="auto"/>
              <w:right w:val="single" w:sz="4" w:space="0" w:color="auto"/>
            </w:tcBorders>
          </w:tcPr>
          <w:p w14:paraId="18EECE7A" w14:textId="77777777" w:rsidR="00E556A1" w:rsidRDefault="00E556A1" w:rsidP="00E556A1">
            <w:pPr>
              <w:pStyle w:val="NoSpacing"/>
              <w:spacing w:line="360" w:lineRule="auto"/>
              <w:jc w:val="center"/>
            </w:pPr>
          </w:p>
          <w:p w14:paraId="424B970F" w14:textId="1B7CAC68" w:rsidR="00E556A1" w:rsidRPr="009B22DE" w:rsidRDefault="00E556A1" w:rsidP="00E556A1">
            <w:pPr>
              <w:pStyle w:val="NoSpacing"/>
              <w:spacing w:line="360" w:lineRule="auto"/>
              <w:jc w:val="center"/>
            </w:pPr>
            <w:r>
              <w:t>Strong</w:t>
            </w:r>
          </w:p>
        </w:tc>
        <w:tc>
          <w:tcPr>
            <w:tcW w:w="2250" w:type="dxa"/>
            <w:tcBorders>
              <w:left w:val="single" w:sz="4" w:space="0" w:color="auto"/>
            </w:tcBorders>
          </w:tcPr>
          <w:p w14:paraId="68EF01A0" w14:textId="31B3130E" w:rsidR="00E556A1" w:rsidRPr="00E556A1" w:rsidRDefault="00960B30" w:rsidP="00D16DFF">
            <w:pPr>
              <w:pStyle w:val="NoSpacing"/>
              <w:rPr>
                <w:sz w:val="20"/>
                <w:szCs w:val="20"/>
              </w:rPr>
            </w:pPr>
            <w:r>
              <w:rPr>
                <w:sz w:val="20"/>
                <w:szCs w:val="20"/>
              </w:rPr>
              <w:t xml:space="preserve">In lectures and discussions, model critically sympathetic engagement with other perspectives. </w:t>
            </w:r>
          </w:p>
        </w:tc>
      </w:tr>
      <w:tr w:rsidR="00E556A1" w:rsidRPr="009B22DE" w14:paraId="08849EF8" w14:textId="77777777" w:rsidTr="00D16DFF">
        <w:tc>
          <w:tcPr>
            <w:tcW w:w="1458" w:type="dxa"/>
            <w:tcBorders>
              <w:right w:val="single" w:sz="4" w:space="0" w:color="auto"/>
            </w:tcBorders>
          </w:tcPr>
          <w:p w14:paraId="05F89D84" w14:textId="77777777" w:rsidR="00E556A1" w:rsidRPr="00974AC8" w:rsidRDefault="00E556A1" w:rsidP="00D16DFF">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DBF9524" w14:textId="77777777" w:rsidR="00E556A1" w:rsidRPr="00974AC8" w:rsidRDefault="00E556A1" w:rsidP="00D16DFF">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302083F" w14:textId="77777777" w:rsidR="00E556A1" w:rsidRDefault="00E556A1" w:rsidP="00E556A1">
            <w:pPr>
              <w:pStyle w:val="NoSpacing"/>
              <w:spacing w:line="360" w:lineRule="auto"/>
              <w:jc w:val="center"/>
            </w:pPr>
          </w:p>
          <w:p w14:paraId="29C944CB" w14:textId="1C73D6BE" w:rsidR="00E556A1" w:rsidRPr="009B22DE" w:rsidRDefault="00E556A1" w:rsidP="00E556A1">
            <w:pPr>
              <w:pStyle w:val="NoSpacing"/>
              <w:spacing w:line="360" w:lineRule="auto"/>
              <w:jc w:val="center"/>
            </w:pPr>
            <w:r>
              <w:t>Moderate</w:t>
            </w:r>
          </w:p>
        </w:tc>
        <w:tc>
          <w:tcPr>
            <w:tcW w:w="2250" w:type="dxa"/>
            <w:tcBorders>
              <w:left w:val="single" w:sz="4" w:space="0" w:color="auto"/>
            </w:tcBorders>
          </w:tcPr>
          <w:p w14:paraId="2960FADC" w14:textId="047ECB00" w:rsidR="00E556A1" w:rsidRPr="00E556A1" w:rsidRDefault="00960B30" w:rsidP="00D16DFF">
            <w:pPr>
              <w:pStyle w:val="NoSpacing"/>
              <w:rPr>
                <w:sz w:val="20"/>
                <w:szCs w:val="20"/>
              </w:rPr>
            </w:pPr>
            <w:r>
              <w:rPr>
                <w:sz w:val="20"/>
                <w:szCs w:val="20"/>
              </w:rPr>
              <w:t>In lectures and course work model helpful pastoral habits and attitudes.</w:t>
            </w:r>
          </w:p>
        </w:tc>
      </w:tr>
    </w:tbl>
    <w:p w14:paraId="62D349C9" w14:textId="77777777" w:rsidR="00E556A1" w:rsidRDefault="00E556A1" w:rsidP="00E556A1">
      <w:pPr>
        <w:pStyle w:val="NoSpacing"/>
      </w:pPr>
    </w:p>
    <w:p w14:paraId="5EC29EFA" w14:textId="77777777" w:rsidR="00E556A1" w:rsidRPr="00B12506" w:rsidRDefault="00E556A1" w:rsidP="00E556A1">
      <w:pPr>
        <w:pStyle w:val="NoSpacing"/>
        <w:rPr>
          <w:color w:val="FF0000"/>
        </w:rPr>
      </w:pPr>
    </w:p>
    <w:p w14:paraId="54500A68" w14:textId="2C311CCF" w:rsidR="0063262D" w:rsidRDefault="0063262D" w:rsidP="00EB6F34">
      <w:pPr>
        <w:spacing w:after="0"/>
      </w:pPr>
    </w:p>
    <w:p w14:paraId="065FC1A7" w14:textId="3B986879" w:rsidR="00717ED0" w:rsidRPr="004B3874" w:rsidRDefault="004B3874" w:rsidP="004B3874">
      <w:pPr>
        <w:spacing w:after="0"/>
        <w:jc w:val="center"/>
        <w:rPr>
          <w:b/>
          <w:bCs/>
          <w:sz w:val="28"/>
          <w:szCs w:val="28"/>
        </w:rPr>
      </w:pPr>
      <w:r w:rsidRPr="004B3874">
        <w:rPr>
          <w:b/>
          <w:bCs/>
          <w:sz w:val="28"/>
          <w:szCs w:val="28"/>
        </w:rPr>
        <w:lastRenderedPageBreak/>
        <w:t>Burton</w:t>
      </w:r>
      <w:r w:rsidRPr="004B3874">
        <w:rPr>
          <w:b/>
          <w:bCs/>
          <w:sz w:val="28"/>
          <w:szCs w:val="28"/>
        </w:rPr>
        <w:tab/>
      </w:r>
      <w:r w:rsidRPr="004B3874">
        <w:rPr>
          <w:b/>
          <w:bCs/>
          <w:sz w:val="28"/>
          <w:szCs w:val="28"/>
        </w:rPr>
        <w:tab/>
        <w:t>Church History II</w:t>
      </w:r>
      <w:r w:rsidRPr="004B3874">
        <w:rPr>
          <w:b/>
          <w:bCs/>
          <w:sz w:val="28"/>
          <w:szCs w:val="28"/>
        </w:rPr>
        <w:tab/>
        <w:t>Spring 2021</w:t>
      </w:r>
    </w:p>
    <w:p w14:paraId="3A79C6FB" w14:textId="77777777" w:rsidR="004B3874" w:rsidRDefault="004B3874" w:rsidP="00EB6F34">
      <w:pPr>
        <w:spacing w:after="0"/>
        <w:rPr>
          <w:b/>
          <w:bCs/>
        </w:rPr>
      </w:pPr>
    </w:p>
    <w:p w14:paraId="732B0D6F" w14:textId="602D0731" w:rsidR="0065657E" w:rsidRDefault="00717ED0" w:rsidP="00EB6F34">
      <w:pPr>
        <w:spacing w:after="0"/>
        <w:rPr>
          <w:b/>
          <w:bCs/>
        </w:rPr>
      </w:pPr>
      <w:r w:rsidRPr="00717ED0">
        <w:rPr>
          <w:b/>
          <w:bCs/>
        </w:rPr>
        <w:t>Week</w:t>
      </w:r>
      <w:r>
        <w:rPr>
          <w:b/>
          <w:bCs/>
        </w:rPr>
        <w:tab/>
      </w:r>
      <w:r>
        <w:rPr>
          <w:b/>
          <w:bCs/>
        </w:rPr>
        <w:tab/>
        <w:t>Date</w:t>
      </w:r>
      <w:r>
        <w:rPr>
          <w:b/>
          <w:bCs/>
        </w:rPr>
        <w:tab/>
      </w:r>
      <w:r>
        <w:rPr>
          <w:b/>
          <w:bCs/>
        </w:rPr>
        <w:tab/>
      </w:r>
      <w:r>
        <w:rPr>
          <w:b/>
          <w:bCs/>
        </w:rPr>
        <w:tab/>
        <w:t>Readings Due</w:t>
      </w:r>
      <w:r>
        <w:rPr>
          <w:b/>
          <w:bCs/>
        </w:rPr>
        <w:tab/>
      </w:r>
      <w:r>
        <w:rPr>
          <w:b/>
          <w:bCs/>
        </w:rPr>
        <w:tab/>
      </w:r>
      <w:r>
        <w:rPr>
          <w:b/>
          <w:bCs/>
        </w:rPr>
        <w:tab/>
      </w:r>
      <w:r>
        <w:rPr>
          <w:b/>
          <w:bCs/>
        </w:rPr>
        <w:tab/>
        <w:t>Papers Due</w:t>
      </w:r>
    </w:p>
    <w:p w14:paraId="5D079CF3" w14:textId="58F95837" w:rsidR="00717ED0" w:rsidRDefault="00717ED0" w:rsidP="00EB6F34">
      <w:pPr>
        <w:spacing w:after="0"/>
        <w:rPr>
          <w:b/>
          <w:bCs/>
        </w:rPr>
      </w:pPr>
      <w:r>
        <w:rPr>
          <w:b/>
          <w:bCs/>
        </w:rPr>
        <w:t>1</w:t>
      </w:r>
      <w:r>
        <w:rPr>
          <w:b/>
          <w:bCs/>
        </w:rPr>
        <w:tab/>
      </w:r>
      <w:r>
        <w:rPr>
          <w:b/>
          <w:bCs/>
        </w:rPr>
        <w:tab/>
        <w:t>2 Feb 2021</w:t>
      </w:r>
      <w:r>
        <w:rPr>
          <w:b/>
          <w:bCs/>
        </w:rPr>
        <w:tab/>
      </w:r>
      <w:r>
        <w:rPr>
          <w:b/>
          <w:bCs/>
        </w:rPr>
        <w:tab/>
      </w:r>
      <w:r>
        <w:rPr>
          <w:b/>
          <w:bCs/>
        </w:rPr>
        <w:tab/>
        <w:t>--</w:t>
      </w:r>
      <w:r>
        <w:rPr>
          <w:b/>
          <w:bCs/>
        </w:rPr>
        <w:tab/>
      </w:r>
      <w:r>
        <w:rPr>
          <w:b/>
          <w:bCs/>
        </w:rPr>
        <w:tab/>
      </w:r>
      <w:r>
        <w:rPr>
          <w:b/>
          <w:bCs/>
        </w:rPr>
        <w:tab/>
      </w:r>
      <w:r>
        <w:rPr>
          <w:b/>
          <w:bCs/>
        </w:rPr>
        <w:tab/>
      </w:r>
      <w:r w:rsidR="004B3874">
        <w:rPr>
          <w:b/>
          <w:bCs/>
        </w:rPr>
        <w:t xml:space="preserve">          </w:t>
      </w:r>
      <w:r>
        <w:rPr>
          <w:b/>
          <w:bCs/>
        </w:rPr>
        <w:t>--</w:t>
      </w:r>
      <w:r>
        <w:rPr>
          <w:b/>
          <w:bCs/>
        </w:rPr>
        <w:tab/>
      </w:r>
    </w:p>
    <w:p w14:paraId="675D04BF" w14:textId="77777777" w:rsidR="00717ED0" w:rsidRDefault="00717ED0" w:rsidP="00EB6F34">
      <w:pPr>
        <w:spacing w:after="0"/>
        <w:rPr>
          <w:b/>
          <w:bCs/>
        </w:rPr>
      </w:pPr>
    </w:p>
    <w:p w14:paraId="57C9BF6E" w14:textId="46FFCF60" w:rsidR="00717ED0" w:rsidRPr="00717ED0" w:rsidRDefault="00717ED0" w:rsidP="00EB6F34">
      <w:pPr>
        <w:spacing w:after="0"/>
      </w:pPr>
      <w:r>
        <w:rPr>
          <w:b/>
          <w:bCs/>
        </w:rPr>
        <w:t>2</w:t>
      </w:r>
      <w:r>
        <w:rPr>
          <w:b/>
          <w:bCs/>
        </w:rPr>
        <w:tab/>
      </w:r>
      <w:r>
        <w:rPr>
          <w:b/>
          <w:bCs/>
        </w:rPr>
        <w:tab/>
        <w:t>9 Feb 2021</w:t>
      </w:r>
      <w:r>
        <w:rPr>
          <w:b/>
          <w:bCs/>
        </w:rPr>
        <w:tab/>
      </w:r>
      <w:r>
        <w:rPr>
          <w:b/>
          <w:bCs/>
        </w:rPr>
        <w:tab/>
        <w:t xml:space="preserve">Gonzalez </w:t>
      </w:r>
      <w:r>
        <w:rPr>
          <w:b/>
          <w:bCs/>
        </w:rPr>
        <w:tab/>
      </w:r>
      <w:r>
        <w:t>pp. 6-46</w:t>
      </w:r>
    </w:p>
    <w:p w14:paraId="1387D4E7" w14:textId="5EC36B5E" w:rsidR="00717ED0" w:rsidRPr="00717ED0" w:rsidRDefault="00717ED0" w:rsidP="00EB6F34">
      <w:pPr>
        <w:spacing w:after="0"/>
      </w:pPr>
      <w:r>
        <w:rPr>
          <w:b/>
          <w:bCs/>
        </w:rPr>
        <w:tab/>
      </w:r>
      <w:r>
        <w:rPr>
          <w:b/>
          <w:bCs/>
        </w:rPr>
        <w:tab/>
      </w:r>
      <w:r>
        <w:rPr>
          <w:b/>
          <w:bCs/>
        </w:rPr>
        <w:tab/>
      </w:r>
      <w:r>
        <w:rPr>
          <w:b/>
          <w:bCs/>
        </w:rPr>
        <w:tab/>
      </w:r>
      <w:r>
        <w:rPr>
          <w:b/>
          <w:bCs/>
        </w:rPr>
        <w:tab/>
        <w:t xml:space="preserve">Luther </w:t>
      </w:r>
      <w:r>
        <w:rPr>
          <w:b/>
          <w:bCs/>
        </w:rPr>
        <w:tab/>
      </w:r>
      <w:r>
        <w:t>pp. 62-136</w:t>
      </w:r>
    </w:p>
    <w:p w14:paraId="734642A6" w14:textId="77777777" w:rsidR="00717ED0" w:rsidRDefault="00717ED0" w:rsidP="00717ED0">
      <w:pPr>
        <w:spacing w:after="0"/>
        <w:rPr>
          <w:b/>
          <w:bCs/>
        </w:rPr>
      </w:pPr>
    </w:p>
    <w:p w14:paraId="54D00D13" w14:textId="09FAD8A8" w:rsidR="00717ED0" w:rsidRPr="00717ED0" w:rsidRDefault="00717ED0" w:rsidP="00717ED0">
      <w:pPr>
        <w:spacing w:after="0"/>
      </w:pPr>
      <w:r>
        <w:rPr>
          <w:b/>
          <w:bCs/>
        </w:rPr>
        <w:t>3</w:t>
      </w:r>
      <w:r>
        <w:rPr>
          <w:b/>
          <w:bCs/>
        </w:rPr>
        <w:tab/>
      </w:r>
      <w:r>
        <w:rPr>
          <w:b/>
          <w:bCs/>
        </w:rPr>
        <w:tab/>
        <w:t>16 Feb 2021</w:t>
      </w:r>
      <w:r>
        <w:rPr>
          <w:b/>
          <w:bCs/>
        </w:rPr>
        <w:tab/>
      </w:r>
      <w:r>
        <w:rPr>
          <w:b/>
          <w:bCs/>
        </w:rPr>
        <w:tab/>
        <w:t xml:space="preserve">Gonzalez </w:t>
      </w:r>
      <w:r>
        <w:rPr>
          <w:b/>
          <w:bCs/>
        </w:rPr>
        <w:tab/>
      </w:r>
      <w:r>
        <w:t>pp. 47-86</w:t>
      </w:r>
    </w:p>
    <w:p w14:paraId="4C927C9A" w14:textId="1C915C98" w:rsidR="00717ED0" w:rsidRPr="00717ED0" w:rsidRDefault="00717ED0" w:rsidP="00717ED0">
      <w:pPr>
        <w:spacing w:after="0"/>
      </w:pPr>
      <w:r>
        <w:rPr>
          <w:b/>
          <w:bCs/>
        </w:rPr>
        <w:tab/>
      </w:r>
      <w:r>
        <w:rPr>
          <w:b/>
          <w:bCs/>
        </w:rPr>
        <w:tab/>
      </w:r>
      <w:r>
        <w:rPr>
          <w:b/>
          <w:bCs/>
        </w:rPr>
        <w:tab/>
      </w:r>
      <w:r>
        <w:rPr>
          <w:b/>
          <w:bCs/>
        </w:rPr>
        <w:tab/>
      </w:r>
      <w:r>
        <w:rPr>
          <w:b/>
          <w:bCs/>
        </w:rPr>
        <w:tab/>
        <w:t>Luther</w:t>
      </w:r>
      <w:r>
        <w:t xml:space="preserve"> </w:t>
      </w:r>
      <w:r>
        <w:tab/>
        <w:t>pp. 137-238</w:t>
      </w:r>
    </w:p>
    <w:p w14:paraId="726F0862" w14:textId="2AC2EC99" w:rsidR="00717ED0" w:rsidRDefault="00717ED0" w:rsidP="00EB6F34">
      <w:pPr>
        <w:spacing w:after="0"/>
        <w:rPr>
          <w:b/>
          <w:bCs/>
        </w:rPr>
      </w:pPr>
    </w:p>
    <w:p w14:paraId="075500D8" w14:textId="55F9FF39" w:rsidR="00717ED0" w:rsidRDefault="00717ED0" w:rsidP="00717ED0">
      <w:pPr>
        <w:spacing w:after="0"/>
        <w:rPr>
          <w:b/>
          <w:bCs/>
        </w:rPr>
      </w:pPr>
      <w:r>
        <w:rPr>
          <w:b/>
          <w:bCs/>
        </w:rPr>
        <w:t>4</w:t>
      </w:r>
      <w:r>
        <w:rPr>
          <w:b/>
          <w:bCs/>
        </w:rPr>
        <w:tab/>
      </w:r>
      <w:r>
        <w:rPr>
          <w:b/>
          <w:bCs/>
        </w:rPr>
        <w:tab/>
        <w:t>23 Feb 2021</w:t>
      </w:r>
      <w:r>
        <w:rPr>
          <w:b/>
          <w:bCs/>
        </w:rPr>
        <w:tab/>
      </w:r>
      <w:r>
        <w:rPr>
          <w:b/>
          <w:bCs/>
        </w:rPr>
        <w:tab/>
        <w:t>Gonzalez</w:t>
      </w:r>
      <w:r>
        <w:t xml:space="preserve"> </w:t>
      </w:r>
      <w:r>
        <w:tab/>
        <w:t>pp. 87-124</w:t>
      </w:r>
      <w:r>
        <w:rPr>
          <w:b/>
          <w:bCs/>
        </w:rPr>
        <w:tab/>
      </w:r>
      <w:r>
        <w:rPr>
          <w:b/>
          <w:bCs/>
        </w:rPr>
        <w:tab/>
      </w:r>
      <w:r w:rsidRPr="00717ED0">
        <w:rPr>
          <w:b/>
          <w:bCs/>
          <w:i/>
          <w:iCs/>
        </w:rPr>
        <w:t>Luther Digest</w:t>
      </w:r>
    </w:p>
    <w:p w14:paraId="630E09DA" w14:textId="40A329F9" w:rsidR="00717ED0" w:rsidRPr="00717ED0" w:rsidRDefault="00717ED0" w:rsidP="00717ED0">
      <w:pPr>
        <w:spacing w:after="0"/>
      </w:pPr>
      <w:r>
        <w:rPr>
          <w:b/>
          <w:bCs/>
        </w:rPr>
        <w:tab/>
      </w:r>
      <w:r>
        <w:rPr>
          <w:b/>
          <w:bCs/>
        </w:rPr>
        <w:tab/>
      </w:r>
      <w:r>
        <w:rPr>
          <w:b/>
          <w:bCs/>
        </w:rPr>
        <w:tab/>
      </w:r>
      <w:r>
        <w:rPr>
          <w:b/>
          <w:bCs/>
        </w:rPr>
        <w:tab/>
      </w:r>
      <w:r>
        <w:rPr>
          <w:b/>
          <w:bCs/>
        </w:rPr>
        <w:tab/>
        <w:t>Luther</w:t>
      </w:r>
      <w:r>
        <w:rPr>
          <w:b/>
          <w:bCs/>
        </w:rPr>
        <w:tab/>
      </w:r>
      <w:r>
        <w:t xml:space="preserve">pp. </w:t>
      </w:r>
      <w:r w:rsidR="004B3874">
        <w:t>239-320</w:t>
      </w:r>
    </w:p>
    <w:p w14:paraId="01D5AC85" w14:textId="2C9CD08E" w:rsidR="00717ED0" w:rsidRDefault="00717ED0" w:rsidP="00EB6F34">
      <w:pPr>
        <w:spacing w:after="0"/>
        <w:rPr>
          <w:b/>
          <w:bCs/>
        </w:rPr>
      </w:pPr>
    </w:p>
    <w:p w14:paraId="436E776B" w14:textId="0071C930" w:rsidR="00717ED0" w:rsidRPr="004B3874" w:rsidRDefault="00717ED0" w:rsidP="00717ED0">
      <w:pPr>
        <w:spacing w:after="0"/>
      </w:pPr>
      <w:r>
        <w:rPr>
          <w:b/>
          <w:bCs/>
        </w:rPr>
        <w:t>5</w:t>
      </w:r>
      <w:r>
        <w:rPr>
          <w:b/>
          <w:bCs/>
        </w:rPr>
        <w:tab/>
      </w:r>
      <w:r>
        <w:rPr>
          <w:b/>
          <w:bCs/>
        </w:rPr>
        <w:tab/>
        <w:t>2 Mar 2021</w:t>
      </w:r>
      <w:r>
        <w:rPr>
          <w:b/>
          <w:bCs/>
        </w:rPr>
        <w:tab/>
      </w:r>
      <w:r>
        <w:rPr>
          <w:b/>
          <w:bCs/>
        </w:rPr>
        <w:tab/>
        <w:t>Gonzalez</w:t>
      </w:r>
      <w:r w:rsidR="004B3874">
        <w:rPr>
          <w:b/>
          <w:bCs/>
        </w:rPr>
        <w:tab/>
      </w:r>
      <w:r w:rsidR="004B3874">
        <w:t>pp. 125-160</w:t>
      </w:r>
    </w:p>
    <w:p w14:paraId="7FE81026" w14:textId="5EA46FEC"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Calvin</w:t>
      </w:r>
      <w:r w:rsidR="004B3874">
        <w:rPr>
          <w:b/>
          <w:bCs/>
        </w:rPr>
        <w:tab/>
      </w:r>
      <w:r w:rsidR="004B3874">
        <w:rPr>
          <w:b/>
          <w:bCs/>
        </w:rPr>
        <w:tab/>
      </w:r>
      <w:r w:rsidR="004B3874" w:rsidRPr="004B3874">
        <w:t>pp. 7-48</w:t>
      </w:r>
    </w:p>
    <w:p w14:paraId="26B5AF78" w14:textId="04C06F34" w:rsidR="00717ED0" w:rsidRDefault="00717ED0" w:rsidP="00EB6F34">
      <w:pPr>
        <w:spacing w:after="0"/>
        <w:rPr>
          <w:b/>
          <w:bCs/>
        </w:rPr>
      </w:pPr>
    </w:p>
    <w:p w14:paraId="06262F58" w14:textId="590DAAE3" w:rsidR="00717ED0" w:rsidRPr="004B3874" w:rsidRDefault="00717ED0" w:rsidP="00717ED0">
      <w:pPr>
        <w:spacing w:after="0"/>
      </w:pPr>
      <w:r>
        <w:rPr>
          <w:b/>
          <w:bCs/>
        </w:rPr>
        <w:t>6</w:t>
      </w:r>
      <w:r>
        <w:rPr>
          <w:b/>
          <w:bCs/>
        </w:rPr>
        <w:tab/>
      </w:r>
      <w:r>
        <w:rPr>
          <w:b/>
          <w:bCs/>
        </w:rPr>
        <w:tab/>
        <w:t>9 Mar 2021</w:t>
      </w:r>
      <w:r>
        <w:rPr>
          <w:b/>
          <w:bCs/>
        </w:rPr>
        <w:tab/>
      </w:r>
      <w:r>
        <w:rPr>
          <w:b/>
          <w:bCs/>
        </w:rPr>
        <w:tab/>
        <w:t>Gonzalez</w:t>
      </w:r>
      <w:r w:rsidR="004B3874">
        <w:rPr>
          <w:b/>
          <w:bCs/>
        </w:rPr>
        <w:tab/>
      </w:r>
      <w:r w:rsidR="004B3874">
        <w:t>pp. 173-228</w:t>
      </w:r>
    </w:p>
    <w:p w14:paraId="01F2F3AD" w14:textId="03F4E028"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Calvin</w:t>
      </w:r>
      <w:r w:rsidR="004B3874">
        <w:rPr>
          <w:b/>
          <w:bCs/>
        </w:rPr>
        <w:tab/>
      </w:r>
      <w:r w:rsidR="004B3874">
        <w:rPr>
          <w:b/>
          <w:bCs/>
        </w:rPr>
        <w:tab/>
      </w:r>
      <w:r w:rsidR="004B3874" w:rsidRPr="004B3874">
        <w:t>pp. 49-94</w:t>
      </w:r>
    </w:p>
    <w:p w14:paraId="6E8DEDA7" w14:textId="607AE9DF" w:rsidR="00717ED0" w:rsidRDefault="00717ED0" w:rsidP="00EB6F34">
      <w:pPr>
        <w:spacing w:after="0"/>
        <w:rPr>
          <w:b/>
          <w:bCs/>
        </w:rPr>
      </w:pPr>
    </w:p>
    <w:p w14:paraId="1189DAE3" w14:textId="16448B14" w:rsidR="00717ED0" w:rsidRDefault="00717ED0" w:rsidP="00717ED0">
      <w:pPr>
        <w:spacing w:after="0"/>
        <w:rPr>
          <w:b/>
          <w:bCs/>
        </w:rPr>
      </w:pPr>
      <w:r w:rsidRPr="004B3874">
        <w:rPr>
          <w:b/>
          <w:bCs/>
          <w:highlight w:val="lightGray"/>
        </w:rPr>
        <w:t>7</w:t>
      </w:r>
      <w:r w:rsidRPr="004B3874">
        <w:rPr>
          <w:b/>
          <w:bCs/>
          <w:highlight w:val="lightGray"/>
        </w:rPr>
        <w:tab/>
      </w:r>
      <w:r w:rsidRPr="004B3874">
        <w:rPr>
          <w:b/>
          <w:bCs/>
          <w:highlight w:val="lightGray"/>
        </w:rPr>
        <w:tab/>
        <w:t>16 Mar 2021</w:t>
      </w:r>
      <w:r w:rsidRPr="004B3874">
        <w:rPr>
          <w:b/>
          <w:bCs/>
          <w:highlight w:val="lightGray"/>
        </w:rPr>
        <w:tab/>
      </w:r>
      <w:r w:rsidRPr="004B3874">
        <w:rPr>
          <w:b/>
          <w:bCs/>
          <w:highlight w:val="lightGray"/>
        </w:rPr>
        <w:tab/>
        <w:t>READING WEEK</w:t>
      </w:r>
      <w:r w:rsidRPr="004B3874">
        <w:rPr>
          <w:b/>
          <w:bCs/>
          <w:highlight w:val="lightGray"/>
        </w:rPr>
        <w:tab/>
      </w:r>
      <w:r w:rsidRPr="004B3874">
        <w:rPr>
          <w:b/>
          <w:bCs/>
          <w:highlight w:val="lightGray"/>
        </w:rPr>
        <w:tab/>
      </w:r>
      <w:r w:rsidR="004B3874" w:rsidRPr="004B3874">
        <w:rPr>
          <w:b/>
          <w:bCs/>
          <w:highlight w:val="lightGray"/>
        </w:rPr>
        <w:tab/>
      </w:r>
      <w:r w:rsidRPr="004B3874">
        <w:rPr>
          <w:b/>
          <w:bCs/>
          <w:highlight w:val="lightGray"/>
        </w:rPr>
        <w:t>MIDTERM EXAM</w:t>
      </w:r>
    </w:p>
    <w:p w14:paraId="709EF7E0" w14:textId="4F9F5483"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 xml:space="preserve"> </w:t>
      </w:r>
    </w:p>
    <w:p w14:paraId="713679FA" w14:textId="744917C2" w:rsidR="00717ED0" w:rsidRDefault="00717ED0" w:rsidP="00EB6F34">
      <w:pPr>
        <w:spacing w:after="0"/>
        <w:rPr>
          <w:b/>
          <w:bCs/>
        </w:rPr>
      </w:pPr>
    </w:p>
    <w:p w14:paraId="53AFA1B2" w14:textId="18F5923E" w:rsidR="00717ED0" w:rsidRPr="00717ED0" w:rsidRDefault="00717ED0" w:rsidP="00717ED0">
      <w:pPr>
        <w:spacing w:after="0"/>
        <w:rPr>
          <w:b/>
          <w:bCs/>
          <w:i/>
          <w:iCs/>
        </w:rPr>
      </w:pPr>
      <w:r>
        <w:rPr>
          <w:b/>
          <w:bCs/>
        </w:rPr>
        <w:t>8</w:t>
      </w:r>
      <w:r>
        <w:rPr>
          <w:b/>
          <w:bCs/>
        </w:rPr>
        <w:tab/>
      </w:r>
      <w:r>
        <w:rPr>
          <w:b/>
          <w:bCs/>
        </w:rPr>
        <w:tab/>
        <w:t>23 Mar 2021</w:t>
      </w:r>
      <w:r>
        <w:rPr>
          <w:b/>
          <w:bCs/>
        </w:rPr>
        <w:tab/>
      </w:r>
      <w:r>
        <w:rPr>
          <w:b/>
          <w:bCs/>
        </w:rPr>
        <w:tab/>
        <w:t>Gonzalez</w:t>
      </w:r>
      <w:r>
        <w:rPr>
          <w:b/>
          <w:bCs/>
        </w:rPr>
        <w:tab/>
      </w:r>
      <w:r w:rsidR="004B3874" w:rsidRPr="004B3874">
        <w:t>pp. 229-274</w:t>
      </w:r>
      <w:r w:rsidRPr="004B3874">
        <w:tab/>
      </w:r>
      <w:r w:rsidR="004B3874">
        <w:rPr>
          <w:b/>
          <w:bCs/>
        </w:rPr>
        <w:tab/>
      </w:r>
      <w:r>
        <w:rPr>
          <w:b/>
          <w:bCs/>
          <w:i/>
          <w:iCs/>
        </w:rPr>
        <w:t>Calvin Digest</w:t>
      </w:r>
    </w:p>
    <w:p w14:paraId="13DAFBB7" w14:textId="77FEB98A"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Calvin</w:t>
      </w:r>
      <w:r w:rsidR="004B3874">
        <w:rPr>
          <w:b/>
          <w:bCs/>
        </w:rPr>
        <w:tab/>
      </w:r>
      <w:r w:rsidR="004B3874">
        <w:rPr>
          <w:b/>
          <w:bCs/>
        </w:rPr>
        <w:tab/>
      </w:r>
      <w:r w:rsidR="004B3874" w:rsidRPr="004B3874">
        <w:t>pp. 95-136</w:t>
      </w:r>
    </w:p>
    <w:p w14:paraId="593CB3A0" w14:textId="52F74AFC" w:rsidR="00717ED0" w:rsidRDefault="00717ED0" w:rsidP="00EB6F34">
      <w:pPr>
        <w:spacing w:after="0"/>
        <w:rPr>
          <w:b/>
          <w:bCs/>
        </w:rPr>
      </w:pPr>
    </w:p>
    <w:p w14:paraId="74048587" w14:textId="18FAE108" w:rsidR="00717ED0" w:rsidRDefault="00717ED0" w:rsidP="00717ED0">
      <w:pPr>
        <w:spacing w:after="0"/>
        <w:rPr>
          <w:b/>
          <w:bCs/>
        </w:rPr>
      </w:pPr>
      <w:r>
        <w:rPr>
          <w:b/>
          <w:bCs/>
        </w:rPr>
        <w:t>9</w:t>
      </w:r>
      <w:r>
        <w:rPr>
          <w:b/>
          <w:bCs/>
        </w:rPr>
        <w:tab/>
      </w:r>
      <w:r>
        <w:rPr>
          <w:b/>
          <w:bCs/>
        </w:rPr>
        <w:tab/>
        <w:t>30 Mar 2021</w:t>
      </w:r>
      <w:r>
        <w:rPr>
          <w:b/>
          <w:bCs/>
        </w:rPr>
        <w:tab/>
      </w:r>
      <w:r>
        <w:rPr>
          <w:b/>
          <w:bCs/>
        </w:rPr>
        <w:tab/>
        <w:t>Gonzalez</w:t>
      </w:r>
      <w:r w:rsidR="004B3874">
        <w:rPr>
          <w:b/>
          <w:bCs/>
        </w:rPr>
        <w:tab/>
      </w:r>
      <w:r w:rsidR="004B3874" w:rsidRPr="004B3874">
        <w:t>pp. 275-318</w:t>
      </w:r>
    </w:p>
    <w:p w14:paraId="01AEBB22" w14:textId="58401E50" w:rsidR="004B3874" w:rsidRPr="004B3874" w:rsidRDefault="00717ED0" w:rsidP="00717ED0">
      <w:pPr>
        <w:spacing w:after="0"/>
      </w:pPr>
      <w:r>
        <w:rPr>
          <w:b/>
          <w:bCs/>
        </w:rPr>
        <w:tab/>
      </w:r>
      <w:r>
        <w:rPr>
          <w:b/>
          <w:bCs/>
        </w:rPr>
        <w:tab/>
      </w:r>
      <w:r>
        <w:rPr>
          <w:b/>
          <w:bCs/>
        </w:rPr>
        <w:tab/>
      </w:r>
      <w:r>
        <w:rPr>
          <w:b/>
          <w:bCs/>
        </w:rPr>
        <w:tab/>
      </w:r>
      <w:r>
        <w:rPr>
          <w:b/>
          <w:bCs/>
        </w:rPr>
        <w:tab/>
      </w:r>
      <w:r w:rsidR="004B3874">
        <w:rPr>
          <w:b/>
          <w:bCs/>
        </w:rPr>
        <w:t>Burroughs</w:t>
      </w:r>
      <w:r w:rsidR="004B3874">
        <w:rPr>
          <w:b/>
          <w:bCs/>
        </w:rPr>
        <w:tab/>
      </w:r>
      <w:r w:rsidR="004B3874" w:rsidRPr="004B3874">
        <w:t>pp. 1-</w:t>
      </w:r>
      <w:r w:rsidR="004B3874">
        <w:t>73</w:t>
      </w:r>
    </w:p>
    <w:p w14:paraId="2C273315" w14:textId="0BD393A4" w:rsidR="00717ED0" w:rsidRDefault="00717ED0" w:rsidP="00EB6F34">
      <w:pPr>
        <w:spacing w:after="0"/>
        <w:rPr>
          <w:b/>
          <w:bCs/>
        </w:rPr>
      </w:pPr>
    </w:p>
    <w:p w14:paraId="4ED3C13C" w14:textId="156F7007" w:rsidR="00717ED0" w:rsidRDefault="00717ED0" w:rsidP="00717ED0">
      <w:pPr>
        <w:spacing w:after="0"/>
        <w:rPr>
          <w:b/>
          <w:bCs/>
        </w:rPr>
      </w:pPr>
      <w:r>
        <w:rPr>
          <w:b/>
          <w:bCs/>
        </w:rPr>
        <w:t>10</w:t>
      </w:r>
      <w:r>
        <w:rPr>
          <w:b/>
          <w:bCs/>
        </w:rPr>
        <w:tab/>
      </w:r>
      <w:r>
        <w:rPr>
          <w:b/>
          <w:bCs/>
        </w:rPr>
        <w:tab/>
        <w:t>6 April 2021</w:t>
      </w:r>
      <w:r>
        <w:rPr>
          <w:b/>
          <w:bCs/>
        </w:rPr>
        <w:tab/>
      </w:r>
      <w:r>
        <w:rPr>
          <w:b/>
          <w:bCs/>
        </w:rPr>
        <w:tab/>
        <w:t>Gonzalez</w:t>
      </w:r>
      <w:r w:rsidR="004B3874">
        <w:rPr>
          <w:b/>
          <w:bCs/>
        </w:rPr>
        <w:tab/>
      </w:r>
      <w:r w:rsidR="004B3874" w:rsidRPr="004B3874">
        <w:t>pp. 319-372</w:t>
      </w:r>
    </w:p>
    <w:p w14:paraId="2CA8FFA7" w14:textId="28DC669F"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Burroughs</w:t>
      </w:r>
      <w:r w:rsidR="004B3874">
        <w:rPr>
          <w:b/>
          <w:bCs/>
        </w:rPr>
        <w:tab/>
      </w:r>
      <w:r w:rsidR="004B3874" w:rsidRPr="004B3874">
        <w:t>pp. 74-151</w:t>
      </w:r>
    </w:p>
    <w:p w14:paraId="49FFB36C" w14:textId="6A646FE0" w:rsidR="00717ED0" w:rsidRDefault="00717ED0" w:rsidP="00EB6F34">
      <w:pPr>
        <w:spacing w:after="0"/>
        <w:rPr>
          <w:b/>
          <w:bCs/>
        </w:rPr>
      </w:pPr>
    </w:p>
    <w:p w14:paraId="2A24C5C9" w14:textId="7C45B31E" w:rsidR="00717ED0" w:rsidRPr="00717ED0" w:rsidRDefault="00717ED0" w:rsidP="00717ED0">
      <w:pPr>
        <w:spacing w:after="0"/>
        <w:rPr>
          <w:b/>
          <w:bCs/>
          <w:i/>
          <w:iCs/>
        </w:rPr>
      </w:pPr>
      <w:r>
        <w:rPr>
          <w:b/>
          <w:bCs/>
        </w:rPr>
        <w:t>11</w:t>
      </w:r>
      <w:r>
        <w:rPr>
          <w:b/>
          <w:bCs/>
        </w:rPr>
        <w:tab/>
      </w:r>
      <w:r>
        <w:rPr>
          <w:b/>
          <w:bCs/>
        </w:rPr>
        <w:tab/>
        <w:t>13 April 2021</w:t>
      </w:r>
      <w:r>
        <w:rPr>
          <w:b/>
          <w:bCs/>
        </w:rPr>
        <w:tab/>
      </w:r>
      <w:r>
        <w:rPr>
          <w:b/>
          <w:bCs/>
        </w:rPr>
        <w:tab/>
        <w:t>Gonzalez</w:t>
      </w:r>
      <w:r>
        <w:rPr>
          <w:b/>
          <w:bCs/>
        </w:rPr>
        <w:tab/>
      </w:r>
      <w:r w:rsidR="004B3874" w:rsidRPr="004B3874">
        <w:t>pp. 373-416</w:t>
      </w:r>
      <w:r>
        <w:rPr>
          <w:b/>
          <w:bCs/>
        </w:rPr>
        <w:tab/>
      </w:r>
      <w:r>
        <w:rPr>
          <w:b/>
          <w:bCs/>
        </w:rPr>
        <w:tab/>
      </w:r>
      <w:r>
        <w:rPr>
          <w:b/>
          <w:bCs/>
          <w:i/>
          <w:iCs/>
        </w:rPr>
        <w:t>Burroughs Digest</w:t>
      </w:r>
    </w:p>
    <w:p w14:paraId="5FC46897" w14:textId="7DA06C3F"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Burroughs</w:t>
      </w:r>
      <w:r w:rsidR="004B3874">
        <w:rPr>
          <w:b/>
          <w:bCs/>
        </w:rPr>
        <w:tab/>
      </w:r>
      <w:r w:rsidR="004B3874" w:rsidRPr="004B3874">
        <w:t>pp. 152-228</w:t>
      </w:r>
    </w:p>
    <w:p w14:paraId="164A23B7" w14:textId="0CED4805" w:rsidR="00717ED0" w:rsidRDefault="00717ED0" w:rsidP="00EB6F34">
      <w:pPr>
        <w:spacing w:after="0"/>
        <w:rPr>
          <w:b/>
          <w:bCs/>
        </w:rPr>
      </w:pPr>
    </w:p>
    <w:p w14:paraId="05F08F28" w14:textId="599C9BA2" w:rsidR="00717ED0" w:rsidRDefault="00717ED0" w:rsidP="00717ED0">
      <w:pPr>
        <w:spacing w:after="0"/>
        <w:rPr>
          <w:b/>
          <w:bCs/>
        </w:rPr>
      </w:pPr>
      <w:r>
        <w:rPr>
          <w:b/>
          <w:bCs/>
        </w:rPr>
        <w:t>12</w:t>
      </w:r>
      <w:r>
        <w:rPr>
          <w:b/>
          <w:bCs/>
        </w:rPr>
        <w:tab/>
      </w:r>
      <w:r>
        <w:rPr>
          <w:b/>
          <w:bCs/>
        </w:rPr>
        <w:tab/>
        <w:t>20 April 2021</w:t>
      </w:r>
      <w:r>
        <w:rPr>
          <w:b/>
          <w:bCs/>
        </w:rPr>
        <w:tab/>
      </w:r>
      <w:r>
        <w:rPr>
          <w:b/>
          <w:bCs/>
        </w:rPr>
        <w:tab/>
        <w:t>Gonzalez</w:t>
      </w:r>
      <w:r w:rsidR="004B3874">
        <w:rPr>
          <w:b/>
          <w:bCs/>
        </w:rPr>
        <w:tab/>
      </w:r>
      <w:r w:rsidR="004B3874" w:rsidRPr="004B3874">
        <w:t>pp. 417-456</w:t>
      </w:r>
    </w:p>
    <w:p w14:paraId="78B0B2DE" w14:textId="6068E07E"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Machen</w:t>
      </w:r>
      <w:r w:rsidR="004B3874">
        <w:rPr>
          <w:b/>
          <w:bCs/>
        </w:rPr>
        <w:tab/>
      </w:r>
      <w:r w:rsidR="004B3874" w:rsidRPr="004B3874">
        <w:t>pp</w:t>
      </w:r>
      <w:r w:rsidR="004B3874">
        <w:t>. ix - 46</w:t>
      </w:r>
    </w:p>
    <w:p w14:paraId="38DB822F" w14:textId="2DCAD779" w:rsidR="00717ED0" w:rsidRDefault="00717ED0" w:rsidP="00EB6F34">
      <w:pPr>
        <w:spacing w:after="0"/>
        <w:rPr>
          <w:b/>
          <w:bCs/>
        </w:rPr>
      </w:pPr>
    </w:p>
    <w:p w14:paraId="59B91B4A" w14:textId="3A25E462" w:rsidR="00717ED0" w:rsidRPr="00717ED0" w:rsidRDefault="00717ED0" w:rsidP="00717ED0">
      <w:pPr>
        <w:spacing w:after="0"/>
        <w:rPr>
          <w:b/>
          <w:bCs/>
          <w:i/>
          <w:iCs/>
        </w:rPr>
      </w:pPr>
      <w:r>
        <w:rPr>
          <w:b/>
          <w:bCs/>
        </w:rPr>
        <w:t>13</w:t>
      </w:r>
      <w:r>
        <w:rPr>
          <w:b/>
          <w:bCs/>
        </w:rPr>
        <w:tab/>
      </w:r>
      <w:r>
        <w:rPr>
          <w:b/>
          <w:bCs/>
        </w:rPr>
        <w:tab/>
        <w:t>27 April 2021</w:t>
      </w:r>
      <w:r>
        <w:rPr>
          <w:b/>
          <w:bCs/>
        </w:rPr>
        <w:tab/>
      </w:r>
      <w:r>
        <w:rPr>
          <w:b/>
          <w:bCs/>
        </w:rPr>
        <w:tab/>
        <w:t>Gonzalez</w:t>
      </w:r>
      <w:r>
        <w:rPr>
          <w:b/>
          <w:bCs/>
        </w:rPr>
        <w:tab/>
      </w:r>
      <w:r w:rsidR="004B3874" w:rsidRPr="004B3874">
        <w:t>pp. 457-494</w:t>
      </w:r>
      <w:r>
        <w:rPr>
          <w:b/>
          <w:bCs/>
        </w:rPr>
        <w:tab/>
      </w:r>
      <w:r w:rsidR="004B3874">
        <w:rPr>
          <w:b/>
          <w:bCs/>
        </w:rPr>
        <w:tab/>
      </w:r>
      <w:r>
        <w:rPr>
          <w:b/>
          <w:bCs/>
          <w:i/>
          <w:iCs/>
        </w:rPr>
        <w:t>Choice Digest</w:t>
      </w:r>
    </w:p>
    <w:p w14:paraId="2D58DA06" w14:textId="5F318D3F"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Machen</w:t>
      </w:r>
      <w:r w:rsidR="004B3874">
        <w:rPr>
          <w:b/>
          <w:bCs/>
        </w:rPr>
        <w:tab/>
      </w:r>
      <w:r w:rsidR="004B3874" w:rsidRPr="004B3874">
        <w:t>pp. 47-98</w:t>
      </w:r>
    </w:p>
    <w:p w14:paraId="3FF951E5" w14:textId="44B0E07C" w:rsidR="00717ED0" w:rsidRDefault="00717ED0" w:rsidP="00EB6F34">
      <w:pPr>
        <w:spacing w:after="0"/>
        <w:rPr>
          <w:b/>
          <w:bCs/>
        </w:rPr>
      </w:pPr>
    </w:p>
    <w:p w14:paraId="50A0D9C0" w14:textId="7A95D75E" w:rsidR="00717ED0" w:rsidRPr="00717ED0" w:rsidRDefault="00717ED0" w:rsidP="00717ED0">
      <w:pPr>
        <w:spacing w:after="0"/>
        <w:rPr>
          <w:b/>
          <w:bCs/>
          <w:i/>
          <w:iCs/>
        </w:rPr>
      </w:pPr>
      <w:r>
        <w:rPr>
          <w:b/>
          <w:bCs/>
        </w:rPr>
        <w:t>14</w:t>
      </w:r>
      <w:r>
        <w:rPr>
          <w:b/>
          <w:bCs/>
        </w:rPr>
        <w:tab/>
      </w:r>
      <w:r>
        <w:rPr>
          <w:b/>
          <w:bCs/>
        </w:rPr>
        <w:tab/>
        <w:t>4 May 2021</w:t>
      </w:r>
      <w:r>
        <w:rPr>
          <w:b/>
          <w:bCs/>
        </w:rPr>
        <w:tab/>
      </w:r>
      <w:r>
        <w:rPr>
          <w:b/>
          <w:bCs/>
        </w:rPr>
        <w:tab/>
        <w:t>Gonzalez</w:t>
      </w:r>
      <w:r w:rsidR="004B3874">
        <w:rPr>
          <w:b/>
          <w:bCs/>
        </w:rPr>
        <w:tab/>
      </w:r>
      <w:r w:rsidR="004B3874" w:rsidRPr="004B3874">
        <w:t>pp. 495-530</w:t>
      </w:r>
      <w:r>
        <w:rPr>
          <w:b/>
          <w:bCs/>
        </w:rPr>
        <w:tab/>
      </w:r>
      <w:r>
        <w:rPr>
          <w:b/>
          <w:bCs/>
        </w:rPr>
        <w:tab/>
      </w:r>
      <w:r>
        <w:rPr>
          <w:b/>
          <w:bCs/>
          <w:i/>
          <w:iCs/>
        </w:rPr>
        <w:t>Machen Digest</w:t>
      </w:r>
    </w:p>
    <w:p w14:paraId="45CE7962" w14:textId="5A4EED8A" w:rsidR="00717ED0" w:rsidRDefault="00717ED0" w:rsidP="00717ED0">
      <w:pPr>
        <w:spacing w:after="0"/>
        <w:rPr>
          <w:b/>
          <w:bCs/>
        </w:rPr>
      </w:pPr>
      <w:r>
        <w:rPr>
          <w:b/>
          <w:bCs/>
        </w:rPr>
        <w:tab/>
      </w:r>
      <w:r>
        <w:rPr>
          <w:b/>
          <w:bCs/>
        </w:rPr>
        <w:tab/>
      </w:r>
      <w:r>
        <w:rPr>
          <w:b/>
          <w:bCs/>
        </w:rPr>
        <w:tab/>
      </w:r>
      <w:r>
        <w:rPr>
          <w:b/>
          <w:bCs/>
        </w:rPr>
        <w:tab/>
      </w:r>
      <w:r>
        <w:rPr>
          <w:b/>
          <w:bCs/>
        </w:rPr>
        <w:tab/>
      </w:r>
      <w:r w:rsidR="004B3874">
        <w:rPr>
          <w:b/>
          <w:bCs/>
        </w:rPr>
        <w:t>Machen</w:t>
      </w:r>
      <w:r w:rsidR="004B3874">
        <w:rPr>
          <w:b/>
          <w:bCs/>
        </w:rPr>
        <w:tab/>
      </w:r>
      <w:r w:rsidR="004B3874" w:rsidRPr="004B3874">
        <w:t>pp. 99-152</w:t>
      </w:r>
    </w:p>
    <w:p w14:paraId="7CD3604A" w14:textId="1D138E41" w:rsidR="00717ED0" w:rsidRDefault="00717ED0" w:rsidP="00EB6F34">
      <w:pPr>
        <w:spacing w:after="0"/>
        <w:rPr>
          <w:b/>
          <w:bCs/>
        </w:rPr>
      </w:pPr>
    </w:p>
    <w:p w14:paraId="6D8F0250" w14:textId="6C43F9FC" w:rsidR="00717ED0" w:rsidRPr="00717ED0" w:rsidRDefault="00717ED0" w:rsidP="00EB6F34">
      <w:pPr>
        <w:spacing w:after="0"/>
        <w:rPr>
          <w:b/>
          <w:bCs/>
        </w:rPr>
      </w:pPr>
      <w:r w:rsidRPr="004B3874">
        <w:rPr>
          <w:b/>
          <w:bCs/>
          <w:highlight w:val="lightGray"/>
        </w:rPr>
        <w:t>15</w:t>
      </w:r>
      <w:r w:rsidRPr="004B3874">
        <w:rPr>
          <w:b/>
          <w:bCs/>
          <w:highlight w:val="lightGray"/>
        </w:rPr>
        <w:tab/>
      </w:r>
      <w:r w:rsidRPr="004B3874">
        <w:rPr>
          <w:b/>
          <w:bCs/>
          <w:highlight w:val="lightGray"/>
        </w:rPr>
        <w:tab/>
        <w:t>11 May 2021</w:t>
      </w:r>
      <w:r w:rsidRPr="004B3874">
        <w:rPr>
          <w:b/>
          <w:bCs/>
          <w:highlight w:val="lightGray"/>
        </w:rPr>
        <w:tab/>
      </w:r>
      <w:r w:rsidRPr="004B3874">
        <w:rPr>
          <w:b/>
          <w:bCs/>
          <w:highlight w:val="lightGray"/>
        </w:rPr>
        <w:tab/>
        <w:t>FINALS WEEK</w:t>
      </w:r>
      <w:r w:rsidRPr="004B3874">
        <w:rPr>
          <w:b/>
          <w:bCs/>
          <w:highlight w:val="lightGray"/>
        </w:rPr>
        <w:tab/>
      </w:r>
      <w:r w:rsidRPr="004B3874">
        <w:rPr>
          <w:b/>
          <w:bCs/>
          <w:highlight w:val="lightGray"/>
        </w:rPr>
        <w:tab/>
      </w:r>
      <w:r w:rsidR="004B3874" w:rsidRPr="004B3874">
        <w:rPr>
          <w:b/>
          <w:bCs/>
          <w:highlight w:val="lightGray"/>
        </w:rPr>
        <w:tab/>
      </w:r>
      <w:r w:rsidRPr="004B3874">
        <w:rPr>
          <w:b/>
          <w:bCs/>
          <w:highlight w:val="lightGray"/>
        </w:rPr>
        <w:t>FINAL EXAM</w:t>
      </w:r>
    </w:p>
    <w:p w14:paraId="0171A067" w14:textId="77777777" w:rsidR="00717ED0" w:rsidRPr="0029565F" w:rsidRDefault="00717ED0" w:rsidP="00EB6F34">
      <w:pPr>
        <w:spacing w:after="0"/>
      </w:pPr>
    </w:p>
    <w:sectPr w:rsidR="00717ED0" w:rsidRPr="0029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890"/>
    <w:multiLevelType w:val="hybridMultilevel"/>
    <w:tmpl w:val="6EF06E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2E0F"/>
    <w:multiLevelType w:val="hybridMultilevel"/>
    <w:tmpl w:val="72742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C840A9C"/>
    <w:multiLevelType w:val="hybridMultilevel"/>
    <w:tmpl w:val="5B4E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68"/>
    <w:rsid w:val="00051D74"/>
    <w:rsid w:val="00177FFE"/>
    <w:rsid w:val="00194CCA"/>
    <w:rsid w:val="0029565F"/>
    <w:rsid w:val="003902F8"/>
    <w:rsid w:val="004B3874"/>
    <w:rsid w:val="0058641C"/>
    <w:rsid w:val="0063262D"/>
    <w:rsid w:val="0065657E"/>
    <w:rsid w:val="00717ED0"/>
    <w:rsid w:val="00960B30"/>
    <w:rsid w:val="00991CB1"/>
    <w:rsid w:val="009F3B53"/>
    <w:rsid w:val="00A93189"/>
    <w:rsid w:val="00A9645A"/>
    <w:rsid w:val="00AE1494"/>
    <w:rsid w:val="00B17D68"/>
    <w:rsid w:val="00BC002C"/>
    <w:rsid w:val="00BF1EEE"/>
    <w:rsid w:val="00D55335"/>
    <w:rsid w:val="00E15CBF"/>
    <w:rsid w:val="00E556A1"/>
    <w:rsid w:val="00EB6F34"/>
    <w:rsid w:val="00F2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3479"/>
  <w15:chartTrackingRefBased/>
  <w15:docId w15:val="{C995062A-D932-46B0-89B7-EAE1B21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68"/>
    <w:pPr>
      <w:spacing w:after="20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detailsgen1">
    <w:name w:val="proddetailsgen1"/>
    <w:basedOn w:val="DefaultParagraphFont"/>
    <w:rsid w:val="00B17D68"/>
    <w:rPr>
      <w:rFonts w:ascii="Verdana" w:hAnsi="Verdana" w:hint="default"/>
      <w:color w:val="000000"/>
      <w:sz w:val="11"/>
      <w:szCs w:val="11"/>
    </w:rPr>
  </w:style>
  <w:style w:type="paragraph" w:styleId="NoSpacing">
    <w:name w:val="No Spacing"/>
    <w:uiPriority w:val="1"/>
    <w:qFormat/>
    <w:rsid w:val="00B17D68"/>
    <w:pPr>
      <w:spacing w:after="0" w:line="240" w:lineRule="auto"/>
    </w:pPr>
    <w:rPr>
      <w:rFonts w:ascii="Times New Roman" w:eastAsia="Calibri" w:hAnsi="Times New Roman" w:cs="Times New Roman"/>
      <w:sz w:val="24"/>
      <w:szCs w:val="24"/>
      <w:lang w:val="en-GB"/>
    </w:rPr>
  </w:style>
  <w:style w:type="paragraph" w:styleId="ListParagraph">
    <w:name w:val="List Paragraph"/>
    <w:basedOn w:val="Normal"/>
    <w:uiPriority w:val="34"/>
    <w:qFormat/>
    <w:rsid w:val="00194CCA"/>
    <w:pPr>
      <w:ind w:left="720"/>
      <w:contextualSpacing/>
    </w:pPr>
  </w:style>
  <w:style w:type="character" w:styleId="Hyperlink">
    <w:name w:val="Hyperlink"/>
    <w:basedOn w:val="DefaultParagraphFont"/>
    <w:uiPriority w:val="99"/>
    <w:unhideWhenUsed/>
    <w:rsid w:val="0029565F"/>
    <w:rPr>
      <w:color w:val="0563C1" w:themeColor="hyperlink"/>
      <w:u w:val="single"/>
    </w:rPr>
  </w:style>
  <w:style w:type="character" w:customStyle="1" w:styleId="UnresolvedMention">
    <w:name w:val="Unresolved Mention"/>
    <w:basedOn w:val="DefaultParagraphFont"/>
    <w:uiPriority w:val="99"/>
    <w:semiHidden/>
    <w:unhideWhenUsed/>
    <w:rsid w:val="0029565F"/>
    <w:rPr>
      <w:color w:val="605E5C"/>
      <w:shd w:val="clear" w:color="auto" w:fill="E1DFDD"/>
    </w:rPr>
  </w:style>
  <w:style w:type="paragraph" w:styleId="BalloonText">
    <w:name w:val="Balloon Text"/>
    <w:basedOn w:val="Normal"/>
    <w:link w:val="BalloonTextChar"/>
    <w:uiPriority w:val="99"/>
    <w:semiHidden/>
    <w:unhideWhenUsed/>
    <w:rsid w:val="00A964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5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pastorburtonfpc</dc:creator>
  <cp:keywords/>
  <dc:description/>
  <cp:lastModifiedBy>Jennifer McGahey</cp:lastModifiedBy>
  <cp:revision>2</cp:revision>
  <cp:lastPrinted>2020-12-30T19:09:00Z</cp:lastPrinted>
  <dcterms:created xsi:type="dcterms:W3CDTF">2021-01-04T15:39:00Z</dcterms:created>
  <dcterms:modified xsi:type="dcterms:W3CDTF">2021-01-04T15:39:00Z</dcterms:modified>
</cp:coreProperties>
</file>