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FD" w:rsidRDefault="00B0518E">
      <w:pPr>
        <w:spacing w:line="240" w:lineRule="auto"/>
        <w:jc w:val="center"/>
        <w:rPr>
          <w:rFonts w:ascii="Calibri" w:eastAsia="Calibri" w:hAnsi="Calibri" w:cs="Calibri"/>
          <w:b/>
          <w:sz w:val="28"/>
          <w:szCs w:val="28"/>
        </w:rPr>
      </w:pPr>
      <w:r>
        <w:rPr>
          <w:rFonts w:ascii="Calibri" w:eastAsia="Calibri" w:hAnsi="Calibri" w:cs="Calibri"/>
          <w:b/>
          <w:sz w:val="28"/>
          <w:szCs w:val="28"/>
        </w:rPr>
        <w:t>PSY5140</w:t>
      </w:r>
      <w:r w:rsidR="0033491A">
        <w:rPr>
          <w:rFonts w:ascii="Calibri" w:eastAsia="Calibri" w:hAnsi="Calibri" w:cs="Calibri"/>
          <w:b/>
          <w:sz w:val="28"/>
          <w:szCs w:val="28"/>
        </w:rPr>
        <w:t xml:space="preserve"> CAREER AND LIFESTYLE DEVELOPMENT</w:t>
      </w:r>
    </w:p>
    <w:p w:rsidR="00F970FD" w:rsidRDefault="0033491A">
      <w:pPr>
        <w:spacing w:line="240" w:lineRule="auto"/>
        <w:jc w:val="center"/>
        <w:rPr>
          <w:rFonts w:ascii="Calibri" w:eastAsia="Calibri" w:hAnsi="Calibri" w:cs="Calibri"/>
          <w:b/>
          <w:sz w:val="28"/>
          <w:szCs w:val="28"/>
        </w:rPr>
      </w:pPr>
      <w:r>
        <w:rPr>
          <w:rFonts w:ascii="Calibri" w:eastAsia="Calibri" w:hAnsi="Calibri" w:cs="Calibri"/>
          <w:b/>
          <w:sz w:val="28"/>
          <w:szCs w:val="28"/>
        </w:rPr>
        <w:t>Reformed Theological Seminary</w:t>
      </w:r>
    </w:p>
    <w:p w:rsidR="00F970FD" w:rsidRDefault="0033491A">
      <w:pPr>
        <w:spacing w:line="240" w:lineRule="auto"/>
        <w:jc w:val="center"/>
        <w:rPr>
          <w:rFonts w:ascii="Calibri" w:eastAsia="Calibri" w:hAnsi="Calibri" w:cs="Calibri"/>
        </w:rPr>
      </w:pPr>
      <w:r>
        <w:rPr>
          <w:rFonts w:ascii="Calibri" w:eastAsia="Calibri" w:hAnsi="Calibri" w:cs="Calibri"/>
        </w:rPr>
        <w:t>Spring 2021</w:t>
      </w:r>
    </w:p>
    <w:p w:rsidR="00F970FD" w:rsidRDefault="0033491A">
      <w:pPr>
        <w:spacing w:line="240" w:lineRule="auto"/>
        <w:jc w:val="center"/>
        <w:rPr>
          <w:rFonts w:ascii="Calibri" w:eastAsia="Calibri" w:hAnsi="Calibri" w:cs="Calibri"/>
        </w:rPr>
      </w:pPr>
      <w:proofErr w:type="gramStart"/>
      <w:r>
        <w:rPr>
          <w:rFonts w:ascii="Calibri" w:eastAsia="Calibri" w:hAnsi="Calibri" w:cs="Calibri"/>
        </w:rPr>
        <w:t>3</w:t>
      </w:r>
      <w:proofErr w:type="gramEnd"/>
      <w:r>
        <w:rPr>
          <w:rFonts w:ascii="Calibri" w:eastAsia="Calibri" w:hAnsi="Calibri" w:cs="Calibri"/>
        </w:rPr>
        <w:t xml:space="preserve"> Credit Hours</w:t>
      </w:r>
    </w:p>
    <w:p w:rsidR="00F970FD" w:rsidRDefault="00F970FD">
      <w:pPr>
        <w:spacing w:line="240" w:lineRule="auto"/>
        <w:jc w:val="center"/>
        <w:rPr>
          <w:rFonts w:ascii="Calibri" w:eastAsia="Calibri" w:hAnsi="Calibri" w:cs="Calibri"/>
          <w:b/>
          <w:color w:val="FF0000"/>
        </w:rPr>
      </w:pP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t>Instructor</w:t>
      </w:r>
    </w:p>
    <w:p w:rsidR="00F970FD" w:rsidRDefault="00F970FD">
      <w:pPr>
        <w:spacing w:line="240" w:lineRule="auto"/>
        <w:ind w:left="720"/>
        <w:rPr>
          <w:rFonts w:ascii="Calibri" w:eastAsia="Calibri" w:hAnsi="Calibri" w:cs="Calibri"/>
        </w:rPr>
      </w:pPr>
    </w:p>
    <w:tbl>
      <w:tblPr>
        <w:tblStyle w:val="a"/>
        <w:tblW w:w="10278" w:type="dxa"/>
        <w:tblBorders>
          <w:top w:val="nil"/>
          <w:left w:val="nil"/>
          <w:bottom w:val="nil"/>
          <w:right w:val="nil"/>
          <w:insideH w:val="nil"/>
          <w:insideV w:val="nil"/>
        </w:tblBorders>
        <w:tblLayout w:type="fixed"/>
        <w:tblLook w:val="0400" w:firstRow="0" w:lastRow="0" w:firstColumn="0" w:lastColumn="0" w:noHBand="0" w:noVBand="1"/>
      </w:tblPr>
      <w:tblGrid>
        <w:gridCol w:w="5148"/>
        <w:gridCol w:w="5130"/>
      </w:tblGrid>
      <w:tr w:rsidR="00F970FD">
        <w:tc>
          <w:tcPr>
            <w:tcW w:w="5148" w:type="dxa"/>
          </w:tcPr>
          <w:p w:rsidR="00F970FD" w:rsidRDefault="0033491A">
            <w:pPr>
              <w:spacing w:line="240" w:lineRule="auto"/>
              <w:rPr>
                <w:rFonts w:ascii="Calibri" w:eastAsia="Calibri" w:hAnsi="Calibri" w:cs="Calibri"/>
                <w:b/>
              </w:rPr>
            </w:pPr>
            <w:r>
              <w:rPr>
                <w:rFonts w:ascii="Calibri" w:eastAsia="Calibri" w:hAnsi="Calibri" w:cs="Calibri"/>
              </w:rPr>
              <w:t>Ms. Mary Kathryn Evans, LPC, RYT-200</w:t>
            </w:r>
          </w:p>
          <w:p w:rsidR="00F970FD" w:rsidRDefault="0033491A">
            <w:pPr>
              <w:spacing w:line="240" w:lineRule="auto"/>
              <w:rPr>
                <w:rFonts w:ascii="Calibri" w:eastAsia="Calibri" w:hAnsi="Calibri" w:cs="Calibri"/>
              </w:rPr>
            </w:pPr>
            <w:r>
              <w:rPr>
                <w:rFonts w:ascii="Calibri" w:eastAsia="Calibri" w:hAnsi="Calibri" w:cs="Calibri"/>
                <w:b/>
              </w:rPr>
              <w:t>Contact Information</w:t>
            </w:r>
          </w:p>
          <w:p w:rsidR="00F970FD" w:rsidRDefault="0033491A">
            <w:pPr>
              <w:spacing w:line="240" w:lineRule="auto"/>
              <w:rPr>
                <w:rFonts w:ascii="Calibri" w:eastAsia="Calibri" w:hAnsi="Calibri" w:cs="Calibri"/>
              </w:rPr>
            </w:pPr>
            <w:r>
              <w:rPr>
                <w:rFonts w:ascii="Calibri" w:eastAsia="Calibri" w:hAnsi="Calibri" w:cs="Calibri"/>
              </w:rPr>
              <w:t>(C)  601-506-0528</w:t>
            </w:r>
          </w:p>
          <w:p w:rsidR="00F970FD" w:rsidRDefault="0033491A">
            <w:pPr>
              <w:spacing w:line="240" w:lineRule="auto"/>
              <w:rPr>
                <w:rFonts w:ascii="Calibri" w:eastAsia="Calibri" w:hAnsi="Calibri" w:cs="Calibri"/>
              </w:rPr>
            </w:pPr>
            <w:r>
              <w:rPr>
                <w:rFonts w:ascii="Calibri" w:eastAsia="Calibri" w:hAnsi="Calibri" w:cs="Calibri"/>
              </w:rPr>
              <w:t>mkecounseling@gmail.com</w:t>
            </w:r>
          </w:p>
        </w:tc>
        <w:tc>
          <w:tcPr>
            <w:tcW w:w="5130" w:type="dxa"/>
          </w:tcPr>
          <w:p w:rsidR="00F970FD" w:rsidRDefault="0033491A">
            <w:pPr>
              <w:spacing w:line="240" w:lineRule="auto"/>
              <w:rPr>
                <w:rFonts w:ascii="Calibri" w:eastAsia="Calibri" w:hAnsi="Calibri" w:cs="Calibri"/>
                <w:b/>
              </w:rPr>
            </w:pPr>
            <w:r>
              <w:rPr>
                <w:rFonts w:ascii="Calibri" w:eastAsia="Calibri" w:hAnsi="Calibri" w:cs="Calibri"/>
                <w:b/>
              </w:rPr>
              <w:t>Class meeting time</w:t>
            </w:r>
          </w:p>
          <w:p w:rsidR="00F970FD" w:rsidRDefault="0033491A">
            <w:pPr>
              <w:spacing w:line="240" w:lineRule="auto"/>
              <w:rPr>
                <w:rFonts w:ascii="Calibri" w:eastAsia="Calibri" w:hAnsi="Calibri" w:cs="Calibri"/>
              </w:rPr>
            </w:pPr>
            <w:r>
              <w:rPr>
                <w:rFonts w:ascii="Calibri" w:eastAsia="Calibri" w:hAnsi="Calibri" w:cs="Calibri"/>
              </w:rPr>
              <w:t>Tuesday 9am-Noon</w:t>
            </w:r>
          </w:p>
          <w:p w:rsidR="00F970FD" w:rsidRDefault="0033491A">
            <w:pPr>
              <w:spacing w:line="240" w:lineRule="auto"/>
              <w:rPr>
                <w:rFonts w:ascii="Calibri" w:eastAsia="Calibri" w:hAnsi="Calibri" w:cs="Calibri"/>
                <w:b/>
              </w:rPr>
            </w:pPr>
            <w:r>
              <w:rPr>
                <w:rFonts w:ascii="Calibri" w:eastAsia="Calibri" w:hAnsi="Calibri" w:cs="Calibri"/>
                <w:b/>
              </w:rPr>
              <w:t>Office Hours</w:t>
            </w:r>
            <w:r>
              <w:rPr>
                <w:rFonts w:ascii="Calibri" w:eastAsia="Calibri" w:hAnsi="Calibri" w:cs="Calibri"/>
                <w:b/>
              </w:rPr>
              <w:tab/>
            </w:r>
          </w:p>
          <w:p w:rsidR="00F970FD" w:rsidRDefault="0033491A">
            <w:pPr>
              <w:spacing w:line="240" w:lineRule="auto"/>
              <w:rPr>
                <w:rFonts w:ascii="Calibri" w:eastAsia="Calibri" w:hAnsi="Calibri" w:cs="Calibri"/>
              </w:rPr>
            </w:pPr>
            <w:r>
              <w:rPr>
                <w:rFonts w:ascii="Calibri" w:eastAsia="Calibri" w:hAnsi="Calibri" w:cs="Calibri"/>
              </w:rPr>
              <w:t>Upon Request by email</w:t>
            </w:r>
          </w:p>
        </w:tc>
      </w:tr>
    </w:tbl>
    <w:p w:rsidR="00F970FD" w:rsidRDefault="00F970FD">
      <w:pPr>
        <w:tabs>
          <w:tab w:val="left" w:pos="1725"/>
        </w:tabs>
        <w:spacing w:line="240" w:lineRule="auto"/>
        <w:rPr>
          <w:rFonts w:ascii="Calibri" w:eastAsia="Calibri" w:hAnsi="Calibri" w:cs="Calibri"/>
          <w:b/>
          <w:sz w:val="28"/>
          <w:szCs w:val="28"/>
        </w:rPr>
      </w:pP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t>Course Description</w:t>
      </w:r>
    </w:p>
    <w:p w:rsidR="00F970FD" w:rsidRDefault="0033491A">
      <w:pPr>
        <w:spacing w:line="240" w:lineRule="auto"/>
        <w:rPr>
          <w:rFonts w:ascii="Calibri" w:eastAsia="Calibri" w:hAnsi="Calibri" w:cs="Calibri"/>
          <w:i/>
          <w:color w:val="808080"/>
        </w:rPr>
      </w:pPr>
      <w:r>
        <w:rPr>
          <w:rFonts w:ascii="Calibri" w:eastAsia="Calibri" w:hAnsi="Calibri" w:cs="Calibri"/>
        </w:rPr>
        <w:t xml:space="preserve">This course provides an understanding of career development through examination of the world of work, sources of career information, and the concepts of vocational development.  Emphasis </w:t>
      </w:r>
      <w:proofErr w:type="gramStart"/>
      <w:r>
        <w:rPr>
          <w:rFonts w:ascii="Calibri" w:eastAsia="Calibri" w:hAnsi="Calibri" w:cs="Calibri"/>
        </w:rPr>
        <w:t>is placed</w:t>
      </w:r>
      <w:proofErr w:type="gramEnd"/>
      <w:r>
        <w:rPr>
          <w:rFonts w:ascii="Calibri" w:eastAsia="Calibri" w:hAnsi="Calibri" w:cs="Calibri"/>
        </w:rPr>
        <w:t xml:space="preserve"> on an in-depth exploration of the theories &amp; practice of ca</w:t>
      </w:r>
      <w:r>
        <w:rPr>
          <w:rFonts w:ascii="Calibri" w:eastAsia="Calibri" w:hAnsi="Calibri" w:cs="Calibri"/>
        </w:rPr>
        <w:t>reer counseling with the primary goal of the clinical application to real-world situations.  The course will also integrate career counseling into “traditional” counseling effectively, and will examine the social contexts of career development and how thes</w:t>
      </w:r>
      <w:r>
        <w:rPr>
          <w:rFonts w:ascii="Calibri" w:eastAsia="Calibri" w:hAnsi="Calibri" w:cs="Calibri"/>
        </w:rPr>
        <w:t xml:space="preserve">e contexts </w:t>
      </w:r>
      <w:proofErr w:type="gramStart"/>
      <w:r>
        <w:rPr>
          <w:rFonts w:ascii="Calibri" w:eastAsia="Calibri" w:hAnsi="Calibri" w:cs="Calibri"/>
        </w:rPr>
        <w:t>can be integrated</w:t>
      </w:r>
      <w:proofErr w:type="gramEnd"/>
      <w:r>
        <w:rPr>
          <w:rFonts w:ascii="Calibri" w:eastAsia="Calibri" w:hAnsi="Calibri" w:cs="Calibri"/>
        </w:rPr>
        <w:t xml:space="preserve"> with existing career theory.</w:t>
      </w: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t>Course Objectives (Knowledge and Skill Outcomes)</w:t>
      </w:r>
    </w:p>
    <w:p w:rsidR="00F970FD" w:rsidRDefault="0033491A">
      <w:pPr>
        <w:spacing w:line="240" w:lineRule="auto"/>
        <w:rPr>
          <w:rFonts w:ascii="Calibri" w:eastAsia="Calibri" w:hAnsi="Calibri" w:cs="Calibri"/>
        </w:rPr>
      </w:pPr>
      <w:r>
        <w:rPr>
          <w:rFonts w:ascii="Calibri" w:eastAsia="Calibri" w:hAnsi="Calibri" w:cs="Calibri"/>
        </w:rPr>
        <w:t>Students will demonstrate comprehension of the follow (applicable CACREP standard in parenthesis):</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Theories and Models</w:t>
      </w:r>
      <w:r>
        <w:rPr>
          <w:rFonts w:ascii="Calibri" w:eastAsia="Calibri" w:hAnsi="Calibri" w:cs="Calibri"/>
        </w:rPr>
        <w:t xml:space="preserve"> - Theories and models of care</w:t>
      </w:r>
      <w:r>
        <w:rPr>
          <w:rFonts w:ascii="Calibri" w:eastAsia="Calibri" w:hAnsi="Calibri" w:cs="Calibri"/>
        </w:rPr>
        <w:t>er development, counseling, and decision making (2.F.4.a)</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Conceptualizing Approaches</w:t>
      </w:r>
      <w:r>
        <w:rPr>
          <w:rFonts w:ascii="Calibri" w:eastAsia="Calibri" w:hAnsi="Calibri" w:cs="Calibri"/>
        </w:rPr>
        <w:t xml:space="preserve"> - Approaches for conceptualizing the interrelationships among and between work, mental well-being, relationships, and other life roles and factors (2.F.4.b)</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Information Re</w:t>
      </w:r>
      <w:r>
        <w:rPr>
          <w:rFonts w:ascii="Calibri" w:eastAsia="Calibri" w:hAnsi="Calibri" w:cs="Calibri"/>
          <w:b/>
        </w:rPr>
        <w:t>sources</w:t>
      </w:r>
      <w:r>
        <w:rPr>
          <w:rFonts w:ascii="Calibri" w:eastAsia="Calibri" w:hAnsi="Calibri" w:cs="Calibri"/>
        </w:rPr>
        <w:t xml:space="preserve"> - Processes for identifying and using career, avocational, educational, occupational and labor market information resources, technology, and information systems (2.F.4.c)</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Work environment assessment</w:t>
      </w:r>
      <w:r>
        <w:rPr>
          <w:rFonts w:ascii="Calibri" w:eastAsia="Calibri" w:hAnsi="Calibri" w:cs="Calibri"/>
        </w:rPr>
        <w:t xml:space="preserve"> - Approaches for assessing the conditions of the </w:t>
      </w:r>
      <w:r>
        <w:rPr>
          <w:rFonts w:ascii="Calibri" w:eastAsia="Calibri" w:hAnsi="Calibri" w:cs="Calibri"/>
        </w:rPr>
        <w:t>work environment on clients’ life experiences (2.F.4.d)</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Assessment Strategies</w:t>
      </w:r>
      <w:r>
        <w:rPr>
          <w:rFonts w:ascii="Calibri" w:eastAsia="Calibri" w:hAnsi="Calibri" w:cs="Calibri"/>
        </w:rPr>
        <w:t xml:space="preserve"> - Strategies for assessing abilities, interests, values, personality and other factors that contribute to career development (2.F.4.e)</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Program Planning</w:t>
      </w:r>
      <w:r>
        <w:rPr>
          <w:rFonts w:ascii="Calibri" w:eastAsia="Calibri" w:hAnsi="Calibri" w:cs="Calibri"/>
        </w:rPr>
        <w:t xml:space="preserve"> - Strategies for career development program planning, organization, implementation, administration, and evaluation (2.F.4.f)</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Diversity and Advocacy</w:t>
      </w:r>
      <w:r>
        <w:rPr>
          <w:rFonts w:ascii="Calibri" w:eastAsia="Calibri" w:hAnsi="Calibri" w:cs="Calibri"/>
        </w:rPr>
        <w:t xml:space="preserve"> - Strategies for advocating for diverse clients’ career and educational development and employment opportun</w:t>
      </w:r>
      <w:r>
        <w:rPr>
          <w:rFonts w:ascii="Calibri" w:eastAsia="Calibri" w:hAnsi="Calibri" w:cs="Calibri"/>
        </w:rPr>
        <w:t>ities in a global economy (2.F.4.g</w:t>
      </w:r>
      <w:r w:rsidR="00B0518E">
        <w:rPr>
          <w:rFonts w:ascii="Calibri" w:eastAsia="Calibri" w:hAnsi="Calibri" w:cs="Calibri"/>
        </w:rPr>
        <w:t>; 2.F.4.j</w:t>
      </w:r>
      <w:r>
        <w:rPr>
          <w:rFonts w:ascii="Calibri" w:eastAsia="Calibri" w:hAnsi="Calibri" w:cs="Calibri"/>
        </w:rPr>
        <w:t>)</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Skill Development</w:t>
      </w:r>
      <w:r>
        <w:rPr>
          <w:rFonts w:ascii="Calibri" w:eastAsia="Calibri" w:hAnsi="Calibri" w:cs="Calibri"/>
        </w:rPr>
        <w:t xml:space="preserve"> - Strategies for facilitating client skill development for career, educational, and life-work planning and management (2.F.4.h)</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Assessment Tools and Techniques</w:t>
      </w:r>
      <w:r>
        <w:rPr>
          <w:rFonts w:ascii="Calibri" w:eastAsia="Calibri" w:hAnsi="Calibri" w:cs="Calibri"/>
        </w:rPr>
        <w:t xml:space="preserve"> - Methods of identifying and using assessm</w:t>
      </w:r>
      <w:r>
        <w:rPr>
          <w:rFonts w:ascii="Calibri" w:eastAsia="Calibri" w:hAnsi="Calibri" w:cs="Calibri"/>
        </w:rPr>
        <w:t>ent tools and techniques relevant to career planning and decision making (2.F.4.i)</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t>Ethics</w:t>
      </w:r>
      <w:r>
        <w:rPr>
          <w:rFonts w:ascii="Calibri" w:eastAsia="Calibri" w:hAnsi="Calibri" w:cs="Calibri"/>
        </w:rPr>
        <w:t xml:space="preserve"> - Ethical and culturally relevant strategies for addressing career development (2.F.4.j)</w:t>
      </w:r>
    </w:p>
    <w:p w:rsidR="00F970FD" w:rsidRDefault="0033491A">
      <w:pPr>
        <w:numPr>
          <w:ilvl w:val="0"/>
          <w:numId w:val="4"/>
        </w:numPr>
        <w:spacing w:line="240" w:lineRule="auto"/>
        <w:ind w:left="720"/>
        <w:rPr>
          <w:rFonts w:ascii="Calibri" w:eastAsia="Calibri" w:hAnsi="Calibri" w:cs="Calibri"/>
        </w:rPr>
      </w:pPr>
      <w:r>
        <w:rPr>
          <w:rFonts w:ascii="Calibri" w:eastAsia="Calibri" w:hAnsi="Calibri" w:cs="Calibri"/>
          <w:b/>
        </w:rPr>
        <w:lastRenderedPageBreak/>
        <w:t>Theology of Work</w:t>
      </w:r>
      <w:r>
        <w:rPr>
          <w:rFonts w:ascii="Calibri" w:eastAsia="Calibri" w:hAnsi="Calibri" w:cs="Calibri"/>
        </w:rPr>
        <w:t>.  Approaches for conceptualizing the connection of individua</w:t>
      </w:r>
      <w:r>
        <w:rPr>
          <w:rFonts w:ascii="Calibri" w:eastAsia="Calibri" w:hAnsi="Calibri" w:cs="Calibri"/>
        </w:rPr>
        <w:t>l work to God’s work.</w:t>
      </w:r>
    </w:p>
    <w:p w:rsidR="00F970FD" w:rsidRDefault="00F970FD">
      <w:pPr>
        <w:rPr>
          <w:rFonts w:ascii="Calibri" w:eastAsia="Calibri" w:hAnsi="Calibri" w:cs="Calibri"/>
          <w:b/>
          <w:sz w:val="28"/>
          <w:szCs w:val="28"/>
        </w:rPr>
      </w:pPr>
    </w:p>
    <w:p w:rsidR="00F970FD" w:rsidRDefault="0033491A">
      <w:pPr>
        <w:rPr>
          <w:rFonts w:ascii="Calibri" w:eastAsia="Calibri" w:hAnsi="Calibri" w:cs="Calibri"/>
          <w:b/>
          <w:sz w:val="28"/>
          <w:szCs w:val="28"/>
        </w:rPr>
      </w:pPr>
      <w:r>
        <w:rPr>
          <w:rFonts w:ascii="Calibri" w:eastAsia="Calibri" w:hAnsi="Calibri" w:cs="Calibri"/>
          <w:b/>
          <w:sz w:val="28"/>
          <w:szCs w:val="28"/>
        </w:rPr>
        <w:t xml:space="preserve">Methods of Instruction </w:t>
      </w:r>
    </w:p>
    <w:p w:rsidR="00F970FD" w:rsidRDefault="0033491A">
      <w:pPr>
        <w:spacing w:line="240" w:lineRule="auto"/>
        <w:rPr>
          <w:rFonts w:ascii="Calibri" w:eastAsia="Calibri" w:hAnsi="Calibri" w:cs="Calibri"/>
          <w:i/>
        </w:rPr>
      </w:pPr>
      <w:r>
        <w:rPr>
          <w:rFonts w:ascii="Calibri" w:eastAsia="Calibri" w:hAnsi="Calibri" w:cs="Calibri"/>
        </w:rPr>
        <w:t xml:space="preserve">This course </w:t>
      </w:r>
      <w:proofErr w:type="gramStart"/>
      <w:r>
        <w:rPr>
          <w:rFonts w:ascii="Calibri" w:eastAsia="Calibri" w:hAnsi="Calibri" w:cs="Calibri"/>
        </w:rPr>
        <w:t>will be taught</w:t>
      </w:r>
      <w:proofErr w:type="gramEnd"/>
      <w:r>
        <w:rPr>
          <w:rFonts w:ascii="Calibri" w:eastAsia="Calibri" w:hAnsi="Calibri" w:cs="Calibri"/>
        </w:rPr>
        <w:t xml:space="preserve"> in the following format: traditional classroom environment.</w:t>
      </w:r>
      <w:r>
        <w:rPr>
          <w:rFonts w:ascii="Calibri" w:eastAsia="Calibri" w:hAnsi="Calibri" w:cs="Calibri"/>
          <w:i/>
        </w:rPr>
        <w:t xml:space="preserve"> </w:t>
      </w:r>
    </w:p>
    <w:p w:rsidR="00F970FD" w:rsidRDefault="00F970FD">
      <w:pPr>
        <w:spacing w:line="240" w:lineRule="auto"/>
        <w:ind w:left="360"/>
        <w:rPr>
          <w:rFonts w:ascii="Calibri" w:eastAsia="Calibri" w:hAnsi="Calibri" w:cs="Calibri"/>
          <w:sz w:val="24"/>
          <w:szCs w:val="24"/>
        </w:rPr>
      </w:pP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t>Assignments (Student Performance Evaluation Criteria)</w:t>
      </w:r>
    </w:p>
    <w:p w:rsidR="0033491A" w:rsidRDefault="0033491A">
      <w:pPr>
        <w:spacing w:line="240" w:lineRule="auto"/>
        <w:rPr>
          <w:rFonts w:ascii="Calibri" w:hAnsi="Calibri" w:cs="Calibri"/>
          <w:color w:val="000000"/>
        </w:rPr>
      </w:pPr>
      <w:r w:rsidRPr="001C019C">
        <w:rPr>
          <w:rFonts w:ascii="Calibri" w:hAnsi="Calibri" w:cs="Calibri"/>
          <w:color w:val="000000"/>
        </w:rPr>
        <w:t>The program assesses its progress toward MAC program objectives using key performance indicators (KPIs).  The KPIs addressed in this course are in parenthesis.</w:t>
      </w:r>
    </w:p>
    <w:p w:rsidR="0033491A" w:rsidRDefault="0033491A">
      <w:pPr>
        <w:spacing w:line="240" w:lineRule="auto"/>
        <w:rPr>
          <w:rFonts w:ascii="Calibri" w:eastAsia="Calibri" w:hAnsi="Calibri" w:cs="Calibri"/>
          <w:b/>
          <w:sz w:val="28"/>
          <w:szCs w:val="28"/>
        </w:rPr>
      </w:pPr>
    </w:p>
    <w:p w:rsidR="00F970FD" w:rsidRDefault="0033491A">
      <w:pPr>
        <w:numPr>
          <w:ilvl w:val="0"/>
          <w:numId w:val="3"/>
        </w:numPr>
        <w:ind w:left="360"/>
        <w:rPr>
          <w:rFonts w:ascii="Calibri" w:eastAsia="Calibri" w:hAnsi="Calibri" w:cs="Calibri"/>
        </w:rPr>
      </w:pPr>
      <w:r>
        <w:rPr>
          <w:rFonts w:ascii="Calibri" w:eastAsia="Calibri" w:hAnsi="Calibri" w:cs="Calibri"/>
          <w:b/>
        </w:rPr>
        <w:t>Chapter Summaries</w:t>
      </w:r>
      <w:r>
        <w:rPr>
          <w:rFonts w:ascii="Calibri" w:eastAsia="Calibri" w:hAnsi="Calibri" w:cs="Calibri"/>
        </w:rPr>
        <w:t xml:space="preserve"> (20%).  Students will work together in groups of</w:t>
      </w:r>
      <w:r>
        <w:rPr>
          <w:rFonts w:ascii="Calibri" w:eastAsia="Calibri" w:hAnsi="Calibri" w:cs="Calibri"/>
        </w:rPr>
        <w:t xml:space="preserve"> </w:t>
      </w:r>
      <w:proofErr w:type="gramStart"/>
      <w:r>
        <w:rPr>
          <w:rFonts w:ascii="Calibri" w:eastAsia="Calibri" w:hAnsi="Calibri" w:cs="Calibri"/>
        </w:rPr>
        <w:t>2</w:t>
      </w:r>
      <w:proofErr w:type="gramEnd"/>
      <w:r>
        <w:rPr>
          <w:rFonts w:ascii="Calibri" w:eastAsia="Calibri" w:hAnsi="Calibri" w:cs="Calibri"/>
        </w:rPr>
        <w:t xml:space="preserve"> students review and discuss assigned chapters in the </w:t>
      </w:r>
      <w:proofErr w:type="spellStart"/>
      <w:r>
        <w:rPr>
          <w:rFonts w:ascii="Calibri" w:eastAsia="Calibri" w:hAnsi="Calibri" w:cs="Calibri"/>
        </w:rPr>
        <w:t>Sharf</w:t>
      </w:r>
      <w:proofErr w:type="spellEnd"/>
      <w:r>
        <w:rPr>
          <w:rFonts w:ascii="Calibri" w:eastAsia="Calibri" w:hAnsi="Calibri" w:cs="Calibri"/>
        </w:rPr>
        <w:t xml:space="preserve"> text (M1) per the course schedule.  At the end of the discussion of each chapter, students will collaborate to produce a three page summary of each chapter assigned that clearly explains their u</w:t>
      </w:r>
      <w:r>
        <w:rPr>
          <w:rFonts w:ascii="Calibri" w:eastAsia="Calibri" w:hAnsi="Calibri" w:cs="Calibri"/>
        </w:rPr>
        <w:t xml:space="preserve">nderstanding of all significant concepts, theories and processes presented in the text.  A single document for the group is to </w:t>
      </w:r>
      <w:proofErr w:type="gramStart"/>
      <w:r>
        <w:rPr>
          <w:rFonts w:ascii="Calibri" w:eastAsia="Calibri" w:hAnsi="Calibri" w:cs="Calibri"/>
        </w:rPr>
        <w:t>be uploaded</w:t>
      </w:r>
      <w:proofErr w:type="gramEnd"/>
      <w:r>
        <w:rPr>
          <w:rFonts w:ascii="Calibri" w:eastAsia="Calibri" w:hAnsi="Calibri" w:cs="Calibri"/>
        </w:rPr>
        <w:t xml:space="preserve"> to Canvas by the due date on the course schedule.  </w:t>
      </w:r>
    </w:p>
    <w:p w:rsidR="00F970FD" w:rsidRDefault="0033491A">
      <w:pPr>
        <w:numPr>
          <w:ilvl w:val="0"/>
          <w:numId w:val="3"/>
        </w:numPr>
        <w:ind w:left="360"/>
        <w:rPr>
          <w:rFonts w:ascii="Calibri" w:eastAsia="Calibri" w:hAnsi="Calibri" w:cs="Calibri"/>
        </w:rPr>
      </w:pPr>
      <w:r>
        <w:rPr>
          <w:rFonts w:ascii="Calibri" w:eastAsia="Calibri" w:hAnsi="Calibri" w:cs="Calibri"/>
          <w:b/>
        </w:rPr>
        <w:t>Section Exams</w:t>
      </w:r>
      <w:r>
        <w:rPr>
          <w:rFonts w:ascii="Calibri" w:eastAsia="Calibri" w:hAnsi="Calibri" w:cs="Calibri"/>
        </w:rPr>
        <w:t xml:space="preserve"> (24%) </w:t>
      </w:r>
      <w:r>
        <w:rPr>
          <w:rFonts w:ascii="Calibri" w:eastAsia="Calibri" w:hAnsi="Calibri" w:cs="Calibri"/>
          <w:i/>
        </w:rPr>
        <w:t>(Career KPI 1)</w:t>
      </w:r>
      <w:r>
        <w:rPr>
          <w:rFonts w:ascii="Calibri" w:eastAsia="Calibri" w:hAnsi="Calibri" w:cs="Calibri"/>
        </w:rPr>
        <w:t xml:space="preserve">.  Students </w:t>
      </w:r>
      <w:proofErr w:type="gramStart"/>
      <w:r>
        <w:rPr>
          <w:rFonts w:ascii="Calibri" w:eastAsia="Calibri" w:hAnsi="Calibri" w:cs="Calibri"/>
        </w:rPr>
        <w:t>will be examined</w:t>
      </w:r>
      <w:proofErr w:type="gramEnd"/>
      <w:r>
        <w:rPr>
          <w:rFonts w:ascii="Calibri" w:eastAsia="Calibri" w:hAnsi="Calibri" w:cs="Calibri"/>
        </w:rPr>
        <w:t xml:space="preserve"> on each of the th</w:t>
      </w:r>
      <w:r>
        <w:rPr>
          <w:rFonts w:ascii="Calibri" w:eastAsia="Calibri" w:hAnsi="Calibri" w:cs="Calibri"/>
        </w:rPr>
        <w:t xml:space="preserve">ree sections of the </w:t>
      </w:r>
      <w:proofErr w:type="spellStart"/>
      <w:r>
        <w:rPr>
          <w:rFonts w:ascii="Calibri" w:eastAsia="Calibri" w:hAnsi="Calibri" w:cs="Calibri"/>
        </w:rPr>
        <w:t>Sharf</w:t>
      </w:r>
      <w:proofErr w:type="spellEnd"/>
      <w:r>
        <w:rPr>
          <w:rFonts w:ascii="Calibri" w:eastAsia="Calibri" w:hAnsi="Calibri" w:cs="Calibri"/>
        </w:rPr>
        <w:t xml:space="preserve"> text per the course schedule.  Sections: I. Trait and Type Theories, II. Life-span Theory, III Special Focus Theories.</w:t>
      </w:r>
    </w:p>
    <w:p w:rsidR="00F970FD" w:rsidRDefault="0033491A">
      <w:pPr>
        <w:numPr>
          <w:ilvl w:val="0"/>
          <w:numId w:val="3"/>
        </w:numPr>
        <w:ind w:left="360"/>
        <w:rPr>
          <w:rFonts w:ascii="Calibri" w:eastAsia="Calibri" w:hAnsi="Calibri" w:cs="Calibri"/>
        </w:rPr>
      </w:pPr>
      <w:r>
        <w:rPr>
          <w:rFonts w:ascii="Calibri" w:eastAsia="Calibri" w:hAnsi="Calibri" w:cs="Calibri"/>
          <w:b/>
        </w:rPr>
        <w:t>Resume Exercise</w:t>
      </w:r>
      <w:r>
        <w:rPr>
          <w:rFonts w:ascii="Calibri" w:eastAsia="Calibri" w:hAnsi="Calibri" w:cs="Calibri"/>
        </w:rPr>
        <w:t xml:space="preserve"> (15%).  Students will be required to complete a traditional resume and an “online” resume as described in Chapter 2 of the </w:t>
      </w:r>
      <w:proofErr w:type="spellStart"/>
      <w:r>
        <w:rPr>
          <w:rFonts w:ascii="Calibri" w:eastAsia="Calibri" w:hAnsi="Calibri" w:cs="Calibri"/>
        </w:rPr>
        <w:t>Bolles</w:t>
      </w:r>
      <w:proofErr w:type="spellEnd"/>
      <w:r>
        <w:rPr>
          <w:rFonts w:ascii="Calibri" w:eastAsia="Calibri" w:hAnsi="Calibri" w:cs="Calibri"/>
        </w:rPr>
        <w:t xml:space="preserve"> text (M16). </w:t>
      </w:r>
      <w:r>
        <w:rPr>
          <w:rFonts w:ascii="Calibri" w:eastAsia="Calibri" w:hAnsi="Calibri" w:cs="Calibri"/>
          <w:i/>
        </w:rPr>
        <w:t xml:space="preserve">Traditional Resume: </w:t>
      </w:r>
      <w:r>
        <w:rPr>
          <w:rFonts w:ascii="Calibri" w:eastAsia="Calibri" w:hAnsi="Calibri" w:cs="Calibri"/>
        </w:rPr>
        <w:t xml:space="preserve">Students </w:t>
      </w:r>
      <w:proofErr w:type="gramStart"/>
      <w:r>
        <w:rPr>
          <w:rFonts w:ascii="Calibri" w:eastAsia="Calibri" w:hAnsi="Calibri" w:cs="Calibri"/>
        </w:rPr>
        <w:t>will be asked</w:t>
      </w:r>
      <w:proofErr w:type="gramEnd"/>
      <w:r>
        <w:rPr>
          <w:rFonts w:ascii="Calibri" w:eastAsia="Calibri" w:hAnsi="Calibri" w:cs="Calibri"/>
        </w:rPr>
        <w:t xml:space="preserve"> to put together a resume for their ideal job description.  Students ma</w:t>
      </w:r>
      <w:r>
        <w:rPr>
          <w:rFonts w:ascii="Calibri" w:eastAsia="Calibri" w:hAnsi="Calibri" w:cs="Calibri"/>
        </w:rPr>
        <w:t>y find a job description online, in a trade publication or develop their own job within a counseling, ministry or human services setting.  Please include transferable skills from previous employment. The goal of this assignment is for students to learn res</w:t>
      </w:r>
      <w:r>
        <w:rPr>
          <w:rFonts w:ascii="Calibri" w:eastAsia="Calibri" w:hAnsi="Calibri" w:cs="Calibri"/>
        </w:rPr>
        <w:t xml:space="preserve">ume-writing techniques to assist future clients and clarify personal goals and skills related to their own career development. </w:t>
      </w:r>
      <w:r>
        <w:rPr>
          <w:rFonts w:ascii="Calibri" w:eastAsia="Calibri" w:hAnsi="Calibri" w:cs="Calibri"/>
          <w:i/>
        </w:rPr>
        <w:t>Online Resume:</w:t>
      </w:r>
      <w:r>
        <w:rPr>
          <w:rFonts w:ascii="Calibri" w:eastAsia="Calibri" w:hAnsi="Calibri" w:cs="Calibri"/>
        </w:rPr>
        <w:t xml:space="preserve"> Students must turn in a 1-2 page paper describing the internet sites they reviewed, whether edits were required on</w:t>
      </w:r>
      <w:r>
        <w:rPr>
          <w:rFonts w:ascii="Calibri" w:eastAsia="Calibri" w:hAnsi="Calibri" w:cs="Calibri"/>
        </w:rPr>
        <w:t xml:space="preserve"> social media sites (it is not necessary to describe the specific content edited), and what information was filled in. expanded or added.</w:t>
      </w:r>
    </w:p>
    <w:p w:rsidR="00F970FD" w:rsidRDefault="0033491A">
      <w:pPr>
        <w:numPr>
          <w:ilvl w:val="0"/>
          <w:numId w:val="3"/>
        </w:numPr>
        <w:ind w:left="360"/>
        <w:rPr>
          <w:rFonts w:ascii="Calibri" w:eastAsia="Calibri" w:hAnsi="Calibri" w:cs="Calibri"/>
        </w:rPr>
      </w:pPr>
      <w:r>
        <w:rPr>
          <w:rFonts w:ascii="Calibri" w:eastAsia="Calibri" w:hAnsi="Calibri" w:cs="Calibri"/>
          <w:b/>
        </w:rPr>
        <w:t xml:space="preserve">Theology of Work Paper </w:t>
      </w:r>
      <w:r>
        <w:rPr>
          <w:rFonts w:ascii="Calibri" w:eastAsia="Calibri" w:hAnsi="Calibri" w:cs="Calibri"/>
        </w:rPr>
        <w:t xml:space="preserve">(16%).  Tim Keller says that one of the main purposes of work is love. In fact, he </w:t>
      </w:r>
      <w:proofErr w:type="gramStart"/>
      <w:r>
        <w:rPr>
          <w:rFonts w:ascii="Calibri" w:eastAsia="Calibri" w:hAnsi="Calibri" w:cs="Calibri"/>
        </w:rPr>
        <w:t>says that</w:t>
      </w:r>
      <w:proofErr w:type="gramEnd"/>
      <w:r>
        <w:rPr>
          <w:rFonts w:ascii="Calibri" w:eastAsia="Calibri" w:hAnsi="Calibri" w:cs="Calibri"/>
        </w:rPr>
        <w:t xml:space="preserve"> “u</w:t>
      </w:r>
      <w:r>
        <w:rPr>
          <w:rFonts w:ascii="Calibri" w:eastAsia="Calibri" w:hAnsi="Calibri" w:cs="Calibri"/>
        </w:rPr>
        <w:t xml:space="preserve">nless you are working you’re not loving. Work is the way you love.” Students are asked to reflect on the biblical concept of work </w:t>
      </w:r>
      <w:proofErr w:type="gramStart"/>
      <w:r>
        <w:rPr>
          <w:rFonts w:ascii="Calibri" w:eastAsia="Calibri" w:hAnsi="Calibri" w:cs="Calibri"/>
        </w:rPr>
        <w:t>as a loving expressions</w:t>
      </w:r>
      <w:proofErr w:type="gramEnd"/>
      <w:r>
        <w:rPr>
          <w:rFonts w:ascii="Calibri" w:eastAsia="Calibri" w:hAnsi="Calibri" w:cs="Calibri"/>
        </w:rPr>
        <w:t xml:space="preserve"> of God’s command to fill the earth and redeem every aspect of creational life.  Students will be requi</w:t>
      </w:r>
      <w:r>
        <w:rPr>
          <w:rFonts w:ascii="Calibri" w:eastAsia="Calibri" w:hAnsi="Calibri" w:cs="Calibri"/>
        </w:rPr>
        <w:t xml:space="preserve">red to write a 3-5 page paper on their theology of work incorporating the Keller book and the course lecture. Creativity is encouraged. Literary examples, quotes and movie quotations </w:t>
      </w:r>
      <w:proofErr w:type="gramStart"/>
      <w:r>
        <w:rPr>
          <w:rFonts w:ascii="Calibri" w:eastAsia="Calibri" w:hAnsi="Calibri" w:cs="Calibri"/>
        </w:rPr>
        <w:t>may be used</w:t>
      </w:r>
      <w:proofErr w:type="gramEnd"/>
      <w:r>
        <w:rPr>
          <w:rFonts w:ascii="Calibri" w:eastAsia="Calibri" w:hAnsi="Calibri" w:cs="Calibri"/>
        </w:rPr>
        <w:t xml:space="preserve"> to compare and contrast the dignity of Christian calling with</w:t>
      </w:r>
      <w:r>
        <w:rPr>
          <w:rFonts w:ascii="Calibri" w:eastAsia="Calibri" w:hAnsi="Calibri" w:cs="Calibri"/>
        </w:rPr>
        <w:t xml:space="preserve"> other views of work projected within the church and culture. Ex: work as a necessary evil</w:t>
      </w:r>
    </w:p>
    <w:p w:rsidR="00F970FD" w:rsidRDefault="0033491A">
      <w:pPr>
        <w:numPr>
          <w:ilvl w:val="0"/>
          <w:numId w:val="3"/>
        </w:numPr>
        <w:ind w:left="360"/>
        <w:rPr>
          <w:rFonts w:ascii="Calibri" w:eastAsia="Calibri" w:hAnsi="Calibri" w:cs="Calibri"/>
        </w:rPr>
      </w:pPr>
      <w:r>
        <w:rPr>
          <w:rFonts w:ascii="Calibri" w:eastAsia="Calibri" w:hAnsi="Calibri" w:cs="Calibri"/>
          <w:b/>
        </w:rPr>
        <w:t>Theory and Practice Paper</w:t>
      </w:r>
      <w:r>
        <w:rPr>
          <w:rFonts w:ascii="Calibri" w:eastAsia="Calibri" w:hAnsi="Calibri" w:cs="Calibri"/>
        </w:rPr>
        <w:t xml:space="preserve"> (25%) </w:t>
      </w:r>
      <w:r>
        <w:rPr>
          <w:rFonts w:ascii="Calibri" w:eastAsia="Calibri" w:hAnsi="Calibri" w:cs="Calibri"/>
          <w:i/>
        </w:rPr>
        <w:t>(Career KPI 2)</w:t>
      </w:r>
      <w:r>
        <w:rPr>
          <w:rFonts w:ascii="Calibri" w:eastAsia="Calibri" w:hAnsi="Calibri" w:cs="Calibri"/>
        </w:rPr>
        <w:t>.  A significant goal of this course is to promote students’ efforts to develop a meta-perspective on the theory and practice of Caree</w:t>
      </w:r>
      <w:r>
        <w:rPr>
          <w:rFonts w:ascii="Calibri" w:eastAsia="Calibri" w:hAnsi="Calibri" w:cs="Calibri"/>
        </w:rPr>
        <w:t>r Counseling, one that will permit them to see common assumptions lying behind various theories.  It will encourage them to develop a personal model of career counseling, and to gain practical experience in applying this personal model.  To facilitate this</w:t>
      </w:r>
      <w:r>
        <w:rPr>
          <w:rFonts w:ascii="Calibri" w:eastAsia="Calibri" w:hAnsi="Calibri" w:cs="Calibri"/>
        </w:rPr>
        <w:t xml:space="preserve"> goal, students will be asked to work in </w:t>
      </w:r>
      <w:r>
        <w:rPr>
          <w:rFonts w:ascii="Calibri" w:eastAsia="Calibri" w:hAnsi="Calibri" w:cs="Calibri"/>
        </w:rPr>
        <w:lastRenderedPageBreak/>
        <w:t xml:space="preserve">study/discussion/writing groups of </w:t>
      </w:r>
      <w:proofErr w:type="gramStart"/>
      <w:r>
        <w:rPr>
          <w:rFonts w:ascii="Calibri" w:eastAsia="Calibri" w:hAnsi="Calibri" w:cs="Calibri"/>
        </w:rPr>
        <w:t>2</w:t>
      </w:r>
      <w:proofErr w:type="gramEnd"/>
      <w:r>
        <w:rPr>
          <w:rFonts w:ascii="Calibri" w:eastAsia="Calibri" w:hAnsi="Calibri" w:cs="Calibri"/>
        </w:rPr>
        <w:t xml:space="preserve"> to process and to synthesize material presented in this course (the same group used for chapter summaries).  See the rubric at the end of this syllabus for more details about the</w:t>
      </w:r>
      <w:r>
        <w:rPr>
          <w:rFonts w:ascii="Calibri" w:eastAsia="Calibri" w:hAnsi="Calibri" w:cs="Calibri"/>
        </w:rPr>
        <w:t xml:space="preserve"> expectations for this paper.  The paper must include the following sections:</w:t>
      </w:r>
    </w:p>
    <w:p w:rsidR="00F970FD" w:rsidRDefault="0033491A">
      <w:pPr>
        <w:ind w:left="360" w:firstLine="720"/>
        <w:rPr>
          <w:rFonts w:ascii="Calibri" w:eastAsia="Calibri" w:hAnsi="Calibri" w:cs="Calibri"/>
        </w:rPr>
      </w:pPr>
      <w:r>
        <w:rPr>
          <w:rFonts w:ascii="Calibri" w:eastAsia="Calibri" w:hAnsi="Calibri" w:cs="Calibri"/>
          <w:u w:val="single"/>
        </w:rPr>
        <w:t>Section 1. Personal Theory of Career Counseling</w:t>
      </w:r>
      <w:r>
        <w:rPr>
          <w:rFonts w:ascii="Calibri" w:eastAsia="Calibri" w:hAnsi="Calibri" w:cs="Calibri"/>
        </w:rPr>
        <w:t>.  Once a group has completed its chapter summaries, students in the group will work together to prepare 7-10 pages presenting thei</w:t>
      </w:r>
      <w:r>
        <w:rPr>
          <w:rFonts w:ascii="Calibri" w:eastAsia="Calibri" w:hAnsi="Calibri" w:cs="Calibri"/>
        </w:rPr>
        <w:t xml:space="preserve">r personal theory of Career Counseling.  The theory described in this section </w:t>
      </w:r>
      <w:proofErr w:type="gramStart"/>
      <w:r>
        <w:rPr>
          <w:rFonts w:ascii="Calibri" w:eastAsia="Calibri" w:hAnsi="Calibri" w:cs="Calibri"/>
        </w:rPr>
        <w:t>will be used</w:t>
      </w:r>
      <w:proofErr w:type="gramEnd"/>
      <w:r>
        <w:rPr>
          <w:rFonts w:ascii="Calibri" w:eastAsia="Calibri" w:hAnsi="Calibri" w:cs="Calibri"/>
        </w:rPr>
        <w:t xml:space="preserve"> in the practical application section of this assignment.  This section of the paper must include of 5-7 research article references that offer support of aspects of </w:t>
      </w:r>
      <w:r>
        <w:rPr>
          <w:rFonts w:ascii="Calibri" w:eastAsia="Calibri" w:hAnsi="Calibri" w:cs="Calibri"/>
        </w:rPr>
        <w:t xml:space="preserve">their theory.  Students are encouraged to incorporate their learning in this course with their understanding of general counseling theory and practice learned earlier in the program.  </w:t>
      </w:r>
    </w:p>
    <w:p w:rsidR="00F970FD" w:rsidRDefault="0033491A">
      <w:pPr>
        <w:ind w:left="360" w:firstLine="720"/>
        <w:rPr>
          <w:rFonts w:ascii="Calibri" w:eastAsia="Calibri" w:hAnsi="Calibri" w:cs="Calibri"/>
        </w:rPr>
      </w:pPr>
      <w:r>
        <w:rPr>
          <w:rFonts w:ascii="Calibri" w:eastAsia="Calibri" w:hAnsi="Calibri" w:cs="Calibri"/>
          <w:u w:val="single"/>
        </w:rPr>
        <w:t>Section 2. Practical Application</w:t>
      </w:r>
      <w:r>
        <w:rPr>
          <w:rFonts w:ascii="Calibri" w:eastAsia="Calibri" w:hAnsi="Calibri" w:cs="Calibri"/>
        </w:rPr>
        <w:t>.  Groups are required to apply their P</w:t>
      </w:r>
      <w:r>
        <w:rPr>
          <w:rFonts w:ascii="Calibri" w:eastAsia="Calibri" w:hAnsi="Calibri" w:cs="Calibri"/>
        </w:rPr>
        <w:t xml:space="preserve">ersonal Theory of Career Counseling in a clinical setting.  Each group will meet with a client for at least two sessions and apply the theory described in Section 1 of this paper.  After completing these sessions, the group will meet together for at least </w:t>
      </w:r>
      <w:r>
        <w:rPr>
          <w:rFonts w:ascii="Calibri" w:eastAsia="Calibri" w:hAnsi="Calibri" w:cs="Calibri"/>
        </w:rPr>
        <w:t>one hour to process this experience and collaborate to prepare a description of this application of career counseling with a real client.  They must also discuss how their theory worked in practice, as well as any changes they would make in the future.  Se</w:t>
      </w:r>
      <w:r>
        <w:rPr>
          <w:rFonts w:ascii="Calibri" w:eastAsia="Calibri" w:hAnsi="Calibri" w:cs="Calibri"/>
        </w:rPr>
        <w:t>ction 2 should be 2-3 pages in length.</w:t>
      </w:r>
    </w:p>
    <w:p w:rsidR="00F970FD" w:rsidRDefault="00F970FD">
      <w:pPr>
        <w:ind w:left="720"/>
        <w:rPr>
          <w:rFonts w:ascii="Calibri" w:eastAsia="Calibri" w:hAnsi="Calibri" w:cs="Calibri"/>
          <w:b/>
        </w:rPr>
      </w:pPr>
    </w:p>
    <w:p w:rsidR="00F970FD" w:rsidRDefault="0033491A">
      <w:pPr>
        <w:rPr>
          <w:rFonts w:ascii="Calibri" w:eastAsia="Calibri" w:hAnsi="Calibri" w:cs="Calibri"/>
        </w:rPr>
      </w:pPr>
      <w:r>
        <w:rPr>
          <w:rFonts w:ascii="Calibri" w:eastAsia="Calibri" w:hAnsi="Calibri" w:cs="Calibri"/>
          <w:b/>
        </w:rPr>
        <w:t>BONUS. Flower Exercise</w:t>
      </w:r>
      <w:r>
        <w:rPr>
          <w:rFonts w:ascii="Calibri" w:eastAsia="Calibri" w:hAnsi="Calibri" w:cs="Calibri"/>
        </w:rPr>
        <w:t xml:space="preserve">.  Students have the option to complete the </w:t>
      </w:r>
      <w:proofErr w:type="gramStart"/>
      <w:r>
        <w:rPr>
          <w:rFonts w:ascii="Calibri" w:eastAsia="Calibri" w:hAnsi="Calibri" w:cs="Calibri"/>
        </w:rPr>
        <w:t>Job-Hunter's</w:t>
      </w:r>
      <w:proofErr w:type="gramEnd"/>
      <w:r>
        <w:rPr>
          <w:rFonts w:ascii="Calibri" w:eastAsia="Calibri" w:hAnsi="Calibri" w:cs="Calibri"/>
        </w:rPr>
        <w:t xml:space="preserve"> Workbook by </w:t>
      </w:r>
      <w:proofErr w:type="spellStart"/>
      <w:r>
        <w:rPr>
          <w:rFonts w:ascii="Calibri" w:eastAsia="Calibri" w:hAnsi="Calibri" w:cs="Calibri"/>
        </w:rPr>
        <w:t>Bolles</w:t>
      </w:r>
      <w:proofErr w:type="spellEnd"/>
      <w:r>
        <w:rPr>
          <w:rFonts w:ascii="Calibri" w:eastAsia="Calibri" w:hAnsi="Calibri" w:cs="Calibri"/>
        </w:rPr>
        <w:t xml:space="preserve"> (M3). This is a significant exercise, and </w:t>
      </w:r>
      <w:proofErr w:type="gramStart"/>
      <w:r>
        <w:rPr>
          <w:rFonts w:ascii="Calibri" w:eastAsia="Calibri" w:hAnsi="Calibri" w:cs="Calibri"/>
        </w:rPr>
        <w:t>should not be left</w:t>
      </w:r>
      <w:proofErr w:type="gramEnd"/>
      <w:r>
        <w:rPr>
          <w:rFonts w:ascii="Calibri" w:eastAsia="Calibri" w:hAnsi="Calibri" w:cs="Calibri"/>
        </w:rPr>
        <w:t xml:space="preserve"> to the last minute. </w:t>
      </w:r>
    </w:p>
    <w:p w:rsidR="00F970FD" w:rsidRDefault="00F970FD">
      <w:pPr>
        <w:spacing w:line="240" w:lineRule="auto"/>
        <w:rPr>
          <w:rFonts w:ascii="Calibri" w:eastAsia="Calibri" w:hAnsi="Calibri" w:cs="Calibri"/>
          <w:b/>
          <w:sz w:val="28"/>
          <w:szCs w:val="28"/>
        </w:rPr>
      </w:pPr>
    </w:p>
    <w:p w:rsidR="00F970FD" w:rsidRDefault="0033491A">
      <w:pPr>
        <w:rPr>
          <w:rFonts w:ascii="Calibri" w:eastAsia="Calibri" w:hAnsi="Calibri" w:cs="Calibri"/>
          <w:sz w:val="28"/>
          <w:szCs w:val="28"/>
        </w:rPr>
      </w:pPr>
      <w:r>
        <w:rPr>
          <w:rFonts w:ascii="Calibri" w:eastAsia="Calibri" w:hAnsi="Calibri" w:cs="Calibri"/>
          <w:b/>
          <w:sz w:val="28"/>
          <w:szCs w:val="28"/>
        </w:rPr>
        <w:t>Required Course Materials (Texts, Readings, and Videos)</w:t>
      </w:r>
      <w:r>
        <w:rPr>
          <w:rFonts w:ascii="Calibri" w:eastAsia="Calibri" w:hAnsi="Calibri" w:cs="Calibri"/>
          <w:sz w:val="28"/>
          <w:szCs w:val="28"/>
        </w:rPr>
        <w:t xml:space="preserve">: </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Sharf</w:t>
      </w:r>
      <w:proofErr w:type="spellEnd"/>
      <w:r>
        <w:rPr>
          <w:rFonts w:ascii="Calibri" w:eastAsia="Calibri" w:hAnsi="Calibri" w:cs="Calibri"/>
        </w:rPr>
        <w:t>, Richard (2013).  Applying Career Development Theory to Counseling, Sixth Edition.  Cengage Learning.  ISBN-13: 978-1285075440</w:t>
      </w:r>
    </w:p>
    <w:p w:rsidR="00F970FD" w:rsidRDefault="0033491A">
      <w:pPr>
        <w:numPr>
          <w:ilvl w:val="0"/>
          <w:numId w:val="1"/>
        </w:numPr>
        <w:ind w:left="540"/>
        <w:rPr>
          <w:rFonts w:ascii="Calibri" w:eastAsia="Calibri" w:hAnsi="Calibri" w:cs="Calibri"/>
        </w:rPr>
      </w:pPr>
      <w:r>
        <w:rPr>
          <w:rFonts w:ascii="Calibri" w:eastAsia="Calibri" w:hAnsi="Calibri" w:cs="Calibri"/>
        </w:rPr>
        <w:t>Keller, Timothy (2012).  Every good endeavor: Connecting your wor</w:t>
      </w:r>
      <w:r>
        <w:rPr>
          <w:rFonts w:ascii="Calibri" w:eastAsia="Calibri" w:hAnsi="Calibri" w:cs="Calibri"/>
        </w:rPr>
        <w:t>k to God’s work.  New York, NY: Penguin Publishing.</w:t>
      </w:r>
    </w:p>
    <w:p w:rsidR="00F970FD" w:rsidRDefault="0033491A">
      <w:pPr>
        <w:numPr>
          <w:ilvl w:val="0"/>
          <w:numId w:val="1"/>
        </w:numPr>
        <w:ind w:left="540"/>
        <w:rPr>
          <w:rFonts w:ascii="Calibri" w:eastAsia="Calibri" w:hAnsi="Calibri" w:cs="Calibri"/>
        </w:rPr>
      </w:pPr>
      <w:r>
        <w:rPr>
          <w:rFonts w:ascii="Calibri" w:eastAsia="Calibri" w:hAnsi="Calibri" w:cs="Calibri"/>
        </w:rPr>
        <w:t xml:space="preserve">*BONUS* </w:t>
      </w:r>
      <w:proofErr w:type="spellStart"/>
      <w:r>
        <w:rPr>
          <w:rFonts w:ascii="Calibri" w:eastAsia="Calibri" w:hAnsi="Calibri" w:cs="Calibri"/>
        </w:rPr>
        <w:t>Bolles</w:t>
      </w:r>
      <w:proofErr w:type="spellEnd"/>
      <w:r>
        <w:rPr>
          <w:rFonts w:ascii="Calibri" w:eastAsia="Calibri" w:hAnsi="Calibri" w:cs="Calibri"/>
        </w:rPr>
        <w:t xml:space="preserve">, Richard N.  What Color Is Your Parachute? </w:t>
      </w:r>
      <w:proofErr w:type="gramStart"/>
      <w:r>
        <w:rPr>
          <w:rFonts w:ascii="Calibri" w:eastAsia="Calibri" w:hAnsi="Calibri" w:cs="Calibri"/>
        </w:rPr>
        <w:t>Job-Hunter's</w:t>
      </w:r>
      <w:proofErr w:type="gramEnd"/>
      <w:r>
        <w:rPr>
          <w:rFonts w:ascii="Calibri" w:eastAsia="Calibri" w:hAnsi="Calibri" w:cs="Calibri"/>
        </w:rPr>
        <w:t xml:space="preserve"> Workbook, Fourth Edition (or 5</w:t>
      </w:r>
      <w:r>
        <w:rPr>
          <w:rFonts w:ascii="Calibri" w:eastAsia="Calibri" w:hAnsi="Calibri" w:cs="Calibri"/>
          <w:vertAlign w:val="superscript"/>
        </w:rPr>
        <w:t>th</w:t>
      </w:r>
      <w:r>
        <w:rPr>
          <w:rFonts w:ascii="Calibri" w:eastAsia="Calibri" w:hAnsi="Calibri" w:cs="Calibri"/>
        </w:rPr>
        <w:t xml:space="preserve"> Edition). Ten Speed Press.  (2012). ISBN-13: 978-1607744979</w:t>
      </w:r>
    </w:p>
    <w:p w:rsidR="00F970FD" w:rsidRDefault="00F970FD">
      <w:pPr>
        <w:rPr>
          <w:rFonts w:ascii="Calibri" w:eastAsia="Calibri" w:hAnsi="Calibri" w:cs="Calibri"/>
          <w:b/>
          <w:sz w:val="28"/>
          <w:szCs w:val="28"/>
        </w:rPr>
      </w:pPr>
    </w:p>
    <w:p w:rsidR="00F970FD" w:rsidRDefault="0033491A">
      <w:pPr>
        <w:rPr>
          <w:rFonts w:ascii="Calibri" w:eastAsia="Calibri" w:hAnsi="Calibri" w:cs="Calibri"/>
        </w:rPr>
      </w:pPr>
      <w:r>
        <w:rPr>
          <w:rFonts w:ascii="Calibri" w:eastAsia="Calibri" w:hAnsi="Calibri" w:cs="Calibri"/>
          <w:b/>
          <w:sz w:val="28"/>
          <w:szCs w:val="28"/>
        </w:rPr>
        <w:t>Recommended Materials</w:t>
      </w:r>
      <w:r>
        <w:rPr>
          <w:rFonts w:ascii="Calibri" w:eastAsia="Calibri" w:hAnsi="Calibri" w:cs="Calibri"/>
        </w:rPr>
        <w:t xml:space="preserve"> (Texts on reserve</w:t>
      </w:r>
      <w:r>
        <w:rPr>
          <w:rFonts w:ascii="Calibri" w:eastAsia="Calibri" w:hAnsi="Calibri" w:cs="Calibri"/>
        </w:rPr>
        <w:t xml:space="preserve"> in the library – Students will be asked to read certain excerpts from some of the works listed below)</w:t>
      </w:r>
    </w:p>
    <w:p w:rsidR="00F970FD" w:rsidRDefault="00F970FD">
      <w:pPr>
        <w:rPr>
          <w:rFonts w:ascii="Calibri" w:eastAsia="Calibri" w:hAnsi="Calibri" w:cs="Calibri"/>
        </w:rPr>
      </w:pPr>
    </w:p>
    <w:p w:rsidR="00F970FD" w:rsidRDefault="0033491A">
      <w:pPr>
        <w:rPr>
          <w:rFonts w:ascii="Calibri" w:eastAsia="Calibri" w:hAnsi="Calibri" w:cs="Calibri"/>
          <w:b/>
        </w:rPr>
      </w:pPr>
      <w:r>
        <w:rPr>
          <w:rFonts w:ascii="Calibri" w:eastAsia="Calibri" w:hAnsi="Calibri" w:cs="Calibri"/>
          <w:b/>
        </w:rPr>
        <w:t>Career Counseling Theories and Practice</w:t>
      </w:r>
    </w:p>
    <w:p w:rsidR="00F970FD" w:rsidRDefault="0033491A">
      <w:pPr>
        <w:numPr>
          <w:ilvl w:val="0"/>
          <w:numId w:val="1"/>
        </w:numPr>
        <w:ind w:left="540"/>
        <w:rPr>
          <w:rFonts w:ascii="Calibri" w:eastAsia="Calibri" w:hAnsi="Calibri" w:cs="Calibri"/>
        </w:rPr>
      </w:pPr>
      <w:r>
        <w:rPr>
          <w:rFonts w:ascii="Calibri" w:eastAsia="Calibri" w:hAnsi="Calibri" w:cs="Calibri"/>
        </w:rPr>
        <w:t>Amundson, N., Harris-</w:t>
      </w:r>
      <w:proofErr w:type="spellStart"/>
      <w:r>
        <w:rPr>
          <w:rFonts w:ascii="Calibri" w:eastAsia="Calibri" w:hAnsi="Calibri" w:cs="Calibri"/>
        </w:rPr>
        <w:t>Bowlsbey</w:t>
      </w:r>
      <w:proofErr w:type="spellEnd"/>
      <w:r>
        <w:rPr>
          <w:rFonts w:ascii="Calibri" w:eastAsia="Calibri" w:hAnsi="Calibri" w:cs="Calibri"/>
        </w:rPr>
        <w:t>, J., &amp; Niles, S. (2013).  Essential elements of career counseling: Processes and t</w:t>
      </w:r>
      <w:r>
        <w:rPr>
          <w:rFonts w:ascii="Calibri" w:eastAsia="Calibri" w:hAnsi="Calibri" w:cs="Calibri"/>
        </w:rPr>
        <w:t xml:space="preserve">echniques (3rd </w:t>
      </w:r>
      <w:proofErr w:type="gramStart"/>
      <w:r>
        <w:rPr>
          <w:rFonts w:ascii="Calibri" w:eastAsia="Calibri" w:hAnsi="Calibri" w:cs="Calibri"/>
        </w:rPr>
        <w:t>ed</w:t>
      </w:r>
      <w:proofErr w:type="gramEnd"/>
      <w:r>
        <w:rPr>
          <w:rFonts w:ascii="Calibri" w:eastAsia="Calibri" w:hAnsi="Calibri" w:cs="Calibri"/>
        </w:rPr>
        <w:t>.). Upper Saddle River, NJ: Pearson Education.</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Zunker</w:t>
      </w:r>
      <w:proofErr w:type="spellEnd"/>
      <w:r>
        <w:rPr>
          <w:rFonts w:ascii="Calibri" w:eastAsia="Calibri" w:hAnsi="Calibri" w:cs="Calibri"/>
        </w:rPr>
        <w:t xml:space="preserve">, Vernon. (2015). Career counseling: A holistic approach (9th </w:t>
      </w:r>
      <w:proofErr w:type="gramStart"/>
      <w:r>
        <w:rPr>
          <w:rFonts w:ascii="Calibri" w:eastAsia="Calibri" w:hAnsi="Calibri" w:cs="Calibri"/>
        </w:rPr>
        <w:t>ed</w:t>
      </w:r>
      <w:proofErr w:type="gramEnd"/>
      <w:r>
        <w:rPr>
          <w:rFonts w:ascii="Calibri" w:eastAsia="Calibri" w:hAnsi="Calibri" w:cs="Calibri"/>
        </w:rPr>
        <w:t>.). Belmont, CA: Cengage.</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Zunker</w:t>
      </w:r>
      <w:proofErr w:type="spellEnd"/>
      <w:r>
        <w:rPr>
          <w:rFonts w:ascii="Calibri" w:eastAsia="Calibri" w:hAnsi="Calibri" w:cs="Calibri"/>
        </w:rPr>
        <w:t>, Vernon. (2008). Career, work and mental health: Integrating career and personal counseli</w:t>
      </w:r>
      <w:r>
        <w:rPr>
          <w:rFonts w:ascii="Calibri" w:eastAsia="Calibri" w:hAnsi="Calibri" w:cs="Calibri"/>
        </w:rPr>
        <w:t xml:space="preserve">ng. Los Angeles, CA: Sage </w:t>
      </w:r>
      <w:proofErr w:type="spellStart"/>
      <w:r>
        <w:rPr>
          <w:rFonts w:ascii="Calibri" w:eastAsia="Calibri" w:hAnsi="Calibri" w:cs="Calibri"/>
        </w:rPr>
        <w:t>Publications.Bolles</w:t>
      </w:r>
      <w:proofErr w:type="spellEnd"/>
      <w:r>
        <w:rPr>
          <w:rFonts w:ascii="Calibri" w:eastAsia="Calibri" w:hAnsi="Calibri" w:cs="Calibri"/>
        </w:rPr>
        <w:t xml:space="preserve">, </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Solorzano</w:t>
      </w:r>
      <w:proofErr w:type="spellEnd"/>
      <w:r>
        <w:rPr>
          <w:rFonts w:ascii="Calibri" w:eastAsia="Calibri" w:hAnsi="Calibri" w:cs="Calibri"/>
        </w:rPr>
        <w:t xml:space="preserve">, D., Ceja, M., </w:t>
      </w:r>
      <w:proofErr w:type="spellStart"/>
      <w:r>
        <w:rPr>
          <w:rFonts w:ascii="Calibri" w:eastAsia="Calibri" w:hAnsi="Calibri" w:cs="Calibri"/>
        </w:rPr>
        <w:t>Yosso</w:t>
      </w:r>
      <w:proofErr w:type="spellEnd"/>
      <w:r>
        <w:rPr>
          <w:rFonts w:ascii="Calibri" w:eastAsia="Calibri" w:hAnsi="Calibri" w:cs="Calibri"/>
        </w:rPr>
        <w:t xml:space="preserve">, T. (2000). Critical Race Theory, Racial </w:t>
      </w:r>
      <w:proofErr w:type="spellStart"/>
      <w:r>
        <w:rPr>
          <w:rFonts w:ascii="Calibri" w:eastAsia="Calibri" w:hAnsi="Calibri" w:cs="Calibri"/>
        </w:rPr>
        <w:t>Microaggressions</w:t>
      </w:r>
      <w:proofErr w:type="spellEnd"/>
      <w:r>
        <w:rPr>
          <w:rFonts w:ascii="Calibri" w:eastAsia="Calibri" w:hAnsi="Calibri" w:cs="Calibri"/>
        </w:rPr>
        <w:t>, and Campus Racial Climate: The Experiences of African American College Students. The Journal of Negro Education 69(1/2</w:t>
      </w:r>
      <w:r>
        <w:rPr>
          <w:rFonts w:ascii="Calibri" w:eastAsia="Calibri" w:hAnsi="Calibri" w:cs="Calibri"/>
        </w:rPr>
        <w:t>), pp 60-73.</w:t>
      </w:r>
    </w:p>
    <w:p w:rsidR="00F970FD" w:rsidRDefault="0033491A">
      <w:pPr>
        <w:rPr>
          <w:rFonts w:ascii="Calibri" w:eastAsia="Calibri" w:hAnsi="Calibri" w:cs="Calibri"/>
          <w:b/>
        </w:rPr>
      </w:pPr>
      <w:r>
        <w:rPr>
          <w:rFonts w:ascii="Calibri" w:eastAsia="Calibri" w:hAnsi="Calibri" w:cs="Calibri"/>
          <w:b/>
        </w:rPr>
        <w:lastRenderedPageBreak/>
        <w:t>Christian Calling and Vocation</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Brennfleck</w:t>
      </w:r>
      <w:proofErr w:type="spellEnd"/>
      <w:r>
        <w:rPr>
          <w:rFonts w:ascii="Calibri" w:eastAsia="Calibri" w:hAnsi="Calibri" w:cs="Calibri"/>
        </w:rPr>
        <w:t xml:space="preserve"> (2005). Live your calling. San Francisco: CA: </w:t>
      </w:r>
      <w:proofErr w:type="spellStart"/>
      <w:r>
        <w:rPr>
          <w:rFonts w:ascii="Calibri" w:eastAsia="Calibri" w:hAnsi="Calibri" w:cs="Calibri"/>
        </w:rPr>
        <w:t>Jossey</w:t>
      </w:r>
      <w:proofErr w:type="spellEnd"/>
      <w:r>
        <w:rPr>
          <w:rFonts w:ascii="Calibri" w:eastAsia="Calibri" w:hAnsi="Calibri" w:cs="Calibri"/>
        </w:rPr>
        <w:t>-Bass.</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Brouwer</w:t>
      </w:r>
      <w:proofErr w:type="spellEnd"/>
      <w:r>
        <w:rPr>
          <w:rFonts w:ascii="Calibri" w:eastAsia="Calibri" w:hAnsi="Calibri" w:cs="Calibri"/>
        </w:rPr>
        <w:t xml:space="preserve">, Douglas (2006).  What am I supposed to do with my life? Asking the right questions. Grand Rapids, MI: Eerdmans Publishing. </w:t>
      </w:r>
    </w:p>
    <w:p w:rsidR="00F970FD" w:rsidRDefault="0033491A">
      <w:pPr>
        <w:numPr>
          <w:ilvl w:val="0"/>
          <w:numId w:val="1"/>
        </w:numPr>
        <w:ind w:left="540"/>
        <w:rPr>
          <w:rFonts w:ascii="Calibri" w:eastAsia="Calibri" w:hAnsi="Calibri" w:cs="Calibri"/>
        </w:rPr>
      </w:pPr>
      <w:r>
        <w:rPr>
          <w:rFonts w:ascii="Calibri" w:eastAsia="Calibri" w:hAnsi="Calibri" w:cs="Calibri"/>
        </w:rPr>
        <w:t>Guinness,</w:t>
      </w:r>
      <w:r>
        <w:rPr>
          <w:rFonts w:ascii="Calibri" w:eastAsia="Calibri" w:hAnsi="Calibri" w:cs="Calibri"/>
        </w:rPr>
        <w:t xml:space="preserve"> </w:t>
      </w:r>
      <w:proofErr w:type="spellStart"/>
      <w:r>
        <w:rPr>
          <w:rFonts w:ascii="Calibri" w:eastAsia="Calibri" w:hAnsi="Calibri" w:cs="Calibri"/>
        </w:rPr>
        <w:t>Os</w:t>
      </w:r>
      <w:proofErr w:type="spellEnd"/>
      <w:r>
        <w:rPr>
          <w:rFonts w:ascii="Calibri" w:eastAsia="Calibri" w:hAnsi="Calibri" w:cs="Calibri"/>
        </w:rPr>
        <w:t xml:space="preserve"> (1993).  The call: Finding and fulfilling the central purpose of your life. Nashville, TN: Thomas Nelson.</w:t>
      </w:r>
    </w:p>
    <w:p w:rsidR="00F970FD" w:rsidRDefault="0033491A">
      <w:pPr>
        <w:numPr>
          <w:ilvl w:val="0"/>
          <w:numId w:val="1"/>
        </w:numPr>
        <w:ind w:left="540"/>
        <w:rPr>
          <w:rFonts w:ascii="Calibri" w:eastAsia="Calibri" w:hAnsi="Calibri" w:cs="Calibri"/>
        </w:rPr>
      </w:pPr>
      <w:r>
        <w:rPr>
          <w:rFonts w:ascii="Calibri" w:eastAsia="Calibri" w:hAnsi="Calibri" w:cs="Calibri"/>
        </w:rPr>
        <w:t>Hardy, L. (1990). Fabric of this world: Inquiries into calling, career choice, and the design of human work. Grand Rapids, MI: Eerdmans Publishing.</w:t>
      </w:r>
    </w:p>
    <w:p w:rsidR="00F970FD" w:rsidRDefault="0033491A">
      <w:pPr>
        <w:numPr>
          <w:ilvl w:val="0"/>
          <w:numId w:val="1"/>
        </w:numPr>
        <w:ind w:left="540"/>
        <w:rPr>
          <w:rFonts w:ascii="Calibri" w:eastAsia="Calibri" w:hAnsi="Calibri" w:cs="Calibri"/>
        </w:rPr>
      </w:pPr>
      <w:r>
        <w:rPr>
          <w:rFonts w:ascii="Calibri" w:eastAsia="Calibri" w:hAnsi="Calibri" w:cs="Calibri"/>
        </w:rPr>
        <w:t xml:space="preserve">Harvey, Dave. (2010). Rescuing ambition.  Wheaton, IL: Crossway </w:t>
      </w:r>
    </w:p>
    <w:p w:rsidR="00F970FD" w:rsidRDefault="0033491A">
      <w:pPr>
        <w:numPr>
          <w:ilvl w:val="0"/>
          <w:numId w:val="1"/>
        </w:numPr>
        <w:ind w:left="540"/>
        <w:rPr>
          <w:rFonts w:ascii="Calibri" w:eastAsia="Calibri" w:hAnsi="Calibri" w:cs="Calibri"/>
        </w:rPr>
      </w:pPr>
      <w:r>
        <w:rPr>
          <w:rFonts w:ascii="Calibri" w:eastAsia="Calibri" w:hAnsi="Calibri" w:cs="Calibri"/>
        </w:rPr>
        <w:t>Jensen, David. (2006)</w:t>
      </w:r>
      <w:proofErr w:type="gramStart"/>
      <w:r>
        <w:rPr>
          <w:rFonts w:ascii="Calibri" w:eastAsia="Calibri" w:hAnsi="Calibri" w:cs="Calibri"/>
        </w:rPr>
        <w:t>.  Responsive</w:t>
      </w:r>
      <w:proofErr w:type="gramEnd"/>
      <w:r>
        <w:rPr>
          <w:rFonts w:ascii="Calibri" w:eastAsia="Calibri" w:hAnsi="Calibri" w:cs="Calibri"/>
        </w:rPr>
        <w:t xml:space="preserve"> labor: A</w:t>
      </w:r>
      <w:r>
        <w:rPr>
          <w:rFonts w:ascii="Calibri" w:eastAsia="Calibri" w:hAnsi="Calibri" w:cs="Calibri"/>
        </w:rPr>
        <w:t xml:space="preserve"> theology of work.  Louisville, KY: Westminster John Knox Press.</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Neafsay</w:t>
      </w:r>
      <w:proofErr w:type="spellEnd"/>
      <w:r>
        <w:rPr>
          <w:rFonts w:ascii="Calibri" w:eastAsia="Calibri" w:hAnsi="Calibri" w:cs="Calibri"/>
        </w:rPr>
        <w:t>, John. (2006)</w:t>
      </w:r>
      <w:proofErr w:type="gramStart"/>
      <w:r>
        <w:rPr>
          <w:rFonts w:ascii="Calibri" w:eastAsia="Calibri" w:hAnsi="Calibri" w:cs="Calibri"/>
        </w:rPr>
        <w:t>.  A</w:t>
      </w:r>
      <w:proofErr w:type="gramEnd"/>
      <w:r>
        <w:rPr>
          <w:rFonts w:ascii="Calibri" w:eastAsia="Calibri" w:hAnsi="Calibri" w:cs="Calibri"/>
        </w:rPr>
        <w:t xml:space="preserve"> sacred voice is calling: Personal vocation and social conscience.  </w:t>
      </w:r>
      <w:proofErr w:type="spellStart"/>
      <w:r>
        <w:rPr>
          <w:rFonts w:ascii="Calibri" w:eastAsia="Calibri" w:hAnsi="Calibri" w:cs="Calibri"/>
        </w:rPr>
        <w:t>Maryknoll</w:t>
      </w:r>
      <w:proofErr w:type="spellEnd"/>
      <w:r>
        <w:rPr>
          <w:rFonts w:ascii="Calibri" w:eastAsia="Calibri" w:hAnsi="Calibri" w:cs="Calibri"/>
        </w:rPr>
        <w:t xml:space="preserve">, NY: </w:t>
      </w:r>
      <w:proofErr w:type="spellStart"/>
      <w:r>
        <w:rPr>
          <w:rFonts w:ascii="Calibri" w:eastAsia="Calibri" w:hAnsi="Calibri" w:cs="Calibri"/>
        </w:rPr>
        <w:t>Orbis</w:t>
      </w:r>
      <w:proofErr w:type="spellEnd"/>
      <w:r>
        <w:rPr>
          <w:rFonts w:ascii="Calibri" w:eastAsia="Calibri" w:hAnsi="Calibri" w:cs="Calibri"/>
        </w:rPr>
        <w:t xml:space="preserve"> Books. </w:t>
      </w:r>
    </w:p>
    <w:p w:rsidR="00F970FD" w:rsidRDefault="0033491A">
      <w:pPr>
        <w:numPr>
          <w:ilvl w:val="0"/>
          <w:numId w:val="1"/>
        </w:numPr>
        <w:ind w:left="540"/>
        <w:rPr>
          <w:rFonts w:ascii="Calibri" w:eastAsia="Calibri" w:hAnsi="Calibri" w:cs="Calibri"/>
        </w:rPr>
      </w:pPr>
      <w:r>
        <w:rPr>
          <w:rFonts w:ascii="Calibri" w:eastAsia="Calibri" w:hAnsi="Calibri" w:cs="Calibri"/>
        </w:rPr>
        <w:t xml:space="preserve">Nelson, Tom (2011). Work matters: Connecting </w:t>
      </w:r>
      <w:proofErr w:type="spellStart"/>
      <w:proofErr w:type="gramStart"/>
      <w:r>
        <w:rPr>
          <w:rFonts w:ascii="Calibri" w:eastAsia="Calibri" w:hAnsi="Calibri" w:cs="Calibri"/>
        </w:rPr>
        <w:t>sunday</w:t>
      </w:r>
      <w:proofErr w:type="spellEnd"/>
      <w:proofErr w:type="gramEnd"/>
      <w:r>
        <w:rPr>
          <w:rFonts w:ascii="Calibri" w:eastAsia="Calibri" w:hAnsi="Calibri" w:cs="Calibri"/>
        </w:rPr>
        <w:t xml:space="preserve"> worship to </w:t>
      </w:r>
      <w:proofErr w:type="spellStart"/>
      <w:r>
        <w:rPr>
          <w:rFonts w:ascii="Calibri" w:eastAsia="Calibri" w:hAnsi="Calibri" w:cs="Calibri"/>
        </w:rPr>
        <w:t>monday</w:t>
      </w:r>
      <w:proofErr w:type="spellEnd"/>
      <w:r>
        <w:rPr>
          <w:rFonts w:ascii="Calibri" w:eastAsia="Calibri" w:hAnsi="Calibri" w:cs="Calibri"/>
        </w:rPr>
        <w:t xml:space="preserve"> work.  Wheaton, IL: Crossway</w:t>
      </w:r>
    </w:p>
    <w:p w:rsidR="00F970FD" w:rsidRDefault="0033491A">
      <w:pPr>
        <w:numPr>
          <w:ilvl w:val="0"/>
          <w:numId w:val="1"/>
        </w:numPr>
        <w:ind w:left="540"/>
        <w:rPr>
          <w:rFonts w:ascii="Calibri" w:eastAsia="Calibri" w:hAnsi="Calibri" w:cs="Calibri"/>
        </w:rPr>
      </w:pPr>
      <w:r>
        <w:rPr>
          <w:rFonts w:ascii="Calibri" w:eastAsia="Calibri" w:hAnsi="Calibri" w:cs="Calibri"/>
        </w:rPr>
        <w:t xml:space="preserve">Parker, Palmer (1999).  Let your life speak: Listening to the voice of vocation.  San Francisco, CA: </w:t>
      </w:r>
      <w:proofErr w:type="spellStart"/>
      <w:r>
        <w:rPr>
          <w:rFonts w:ascii="Calibri" w:eastAsia="Calibri" w:hAnsi="Calibri" w:cs="Calibri"/>
        </w:rPr>
        <w:t>Jossey</w:t>
      </w:r>
      <w:proofErr w:type="spellEnd"/>
      <w:r>
        <w:rPr>
          <w:rFonts w:ascii="Calibri" w:eastAsia="Calibri" w:hAnsi="Calibri" w:cs="Calibri"/>
        </w:rPr>
        <w:t>-Bass.</w:t>
      </w:r>
    </w:p>
    <w:p w:rsidR="00F970FD" w:rsidRDefault="0033491A">
      <w:pPr>
        <w:rPr>
          <w:rFonts w:ascii="Calibri" w:eastAsia="Calibri" w:hAnsi="Calibri" w:cs="Calibri"/>
          <w:b/>
        </w:rPr>
      </w:pPr>
      <w:r>
        <w:rPr>
          <w:rFonts w:ascii="Calibri" w:eastAsia="Calibri" w:hAnsi="Calibri" w:cs="Calibri"/>
          <w:b/>
        </w:rPr>
        <w:t>Career Counseling Assessments</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Bolles</w:t>
      </w:r>
      <w:proofErr w:type="spellEnd"/>
      <w:r>
        <w:rPr>
          <w:rFonts w:ascii="Calibri" w:eastAsia="Calibri" w:hAnsi="Calibri" w:cs="Calibri"/>
        </w:rPr>
        <w:t>, Richard N. (2020). What Color Is Your Parachute? 2020: A Practical Manual for Job-Hunters and Career-Changers. ISBN-13: 978-1984856562</w:t>
      </w:r>
    </w:p>
    <w:p w:rsidR="00F970FD" w:rsidRDefault="0033491A">
      <w:pPr>
        <w:numPr>
          <w:ilvl w:val="0"/>
          <w:numId w:val="1"/>
        </w:numPr>
        <w:ind w:left="540"/>
        <w:rPr>
          <w:rFonts w:ascii="Calibri" w:eastAsia="Calibri" w:hAnsi="Calibri" w:cs="Calibri"/>
        </w:rPr>
      </w:pPr>
      <w:proofErr w:type="spellStart"/>
      <w:r>
        <w:rPr>
          <w:rFonts w:ascii="Calibri" w:eastAsia="Calibri" w:hAnsi="Calibri" w:cs="Calibri"/>
        </w:rPr>
        <w:t>Tieger</w:t>
      </w:r>
      <w:proofErr w:type="spellEnd"/>
      <w:r>
        <w:rPr>
          <w:rFonts w:ascii="Calibri" w:eastAsia="Calibri" w:hAnsi="Calibri" w:cs="Calibri"/>
        </w:rPr>
        <w:t>, P.D. (2014). Do what you are: Discover the perfect career for you through the secrets of personality type</w:t>
      </w:r>
      <w:r>
        <w:rPr>
          <w:rFonts w:ascii="Calibri" w:eastAsia="Calibri" w:hAnsi="Calibri" w:cs="Calibri"/>
        </w:rPr>
        <w:t>.  New York: NY: Little Brown and Company</w:t>
      </w:r>
    </w:p>
    <w:p w:rsidR="00F970FD" w:rsidRDefault="00F970FD">
      <w:pPr>
        <w:spacing w:line="240" w:lineRule="auto"/>
        <w:rPr>
          <w:rFonts w:ascii="Calibri" w:eastAsia="Calibri" w:hAnsi="Calibri" w:cs="Calibri"/>
          <w:b/>
        </w:rPr>
      </w:pPr>
    </w:p>
    <w:p w:rsidR="00F970FD" w:rsidRDefault="0033491A">
      <w:pPr>
        <w:spacing w:line="240" w:lineRule="auto"/>
        <w:rPr>
          <w:rFonts w:ascii="Calibri" w:eastAsia="Calibri" w:hAnsi="Calibri" w:cs="Calibri"/>
          <w:b/>
        </w:rPr>
      </w:pPr>
      <w:r>
        <w:rPr>
          <w:rFonts w:ascii="Calibri" w:eastAsia="Calibri" w:hAnsi="Calibri" w:cs="Calibri"/>
          <w:b/>
        </w:rPr>
        <w:t>Recommended Websites:</w:t>
      </w:r>
    </w:p>
    <w:p w:rsidR="00F970FD" w:rsidRDefault="0033491A">
      <w:pPr>
        <w:spacing w:line="240" w:lineRule="auto"/>
        <w:rPr>
          <w:rFonts w:ascii="Calibri" w:eastAsia="Calibri" w:hAnsi="Calibri" w:cs="Calibri"/>
          <w:i/>
        </w:rPr>
      </w:pPr>
      <w:r>
        <w:rPr>
          <w:rFonts w:ascii="Calibri" w:eastAsia="Calibri" w:hAnsi="Calibri" w:cs="Calibri"/>
          <w:i/>
        </w:rPr>
        <w:t>Occupational Information</w:t>
      </w:r>
    </w:p>
    <w:p w:rsidR="00F970FD" w:rsidRDefault="0033491A">
      <w:pPr>
        <w:spacing w:line="240" w:lineRule="auto"/>
        <w:rPr>
          <w:rFonts w:ascii="Calibri" w:eastAsia="Calibri" w:hAnsi="Calibri" w:cs="Calibri"/>
        </w:rPr>
      </w:pPr>
      <w:r>
        <w:rPr>
          <w:rFonts w:ascii="Calibri" w:eastAsia="Calibri" w:hAnsi="Calibri" w:cs="Calibri"/>
        </w:rPr>
        <w:t>Occupational Outlook Handbook - http://www.bls.gov/oco/</w:t>
      </w:r>
    </w:p>
    <w:p w:rsidR="00F970FD" w:rsidRDefault="0033491A">
      <w:pPr>
        <w:spacing w:line="240" w:lineRule="auto"/>
        <w:rPr>
          <w:rFonts w:ascii="Calibri" w:eastAsia="Calibri" w:hAnsi="Calibri" w:cs="Calibri"/>
        </w:rPr>
      </w:pPr>
      <w:r>
        <w:rPr>
          <w:rFonts w:ascii="Calibri" w:eastAsia="Calibri" w:hAnsi="Calibri" w:cs="Calibri"/>
        </w:rPr>
        <w:t>O*Net Online - http://online.onetcenter.org</w:t>
      </w: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i/>
        </w:rPr>
      </w:pPr>
      <w:r>
        <w:rPr>
          <w:rFonts w:ascii="Calibri" w:eastAsia="Calibri" w:hAnsi="Calibri" w:cs="Calibri"/>
          <w:i/>
        </w:rPr>
        <w:t>Professional Associations</w:t>
      </w:r>
    </w:p>
    <w:p w:rsidR="00F970FD" w:rsidRDefault="0033491A">
      <w:pPr>
        <w:spacing w:line="240" w:lineRule="auto"/>
        <w:rPr>
          <w:rFonts w:ascii="Calibri" w:eastAsia="Calibri" w:hAnsi="Calibri" w:cs="Calibri"/>
        </w:rPr>
      </w:pPr>
      <w:r>
        <w:rPr>
          <w:rFonts w:ascii="Calibri" w:eastAsia="Calibri" w:hAnsi="Calibri" w:cs="Calibri"/>
        </w:rPr>
        <w:t>National Career Development Association</w:t>
      </w:r>
      <w:r>
        <w:rPr>
          <w:rFonts w:ascii="Calibri" w:eastAsia="Calibri" w:hAnsi="Calibri" w:cs="Calibri"/>
        </w:rPr>
        <w:t xml:space="preserve"> - www.ncda.org</w:t>
      </w: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i/>
        </w:rPr>
      </w:pPr>
      <w:r>
        <w:rPr>
          <w:rFonts w:ascii="Calibri" w:eastAsia="Calibri" w:hAnsi="Calibri" w:cs="Calibri"/>
          <w:i/>
        </w:rPr>
        <w:t>Self-Assessment</w:t>
      </w:r>
    </w:p>
    <w:p w:rsidR="00F970FD" w:rsidRDefault="0033491A">
      <w:pPr>
        <w:spacing w:line="240" w:lineRule="auto"/>
        <w:rPr>
          <w:rFonts w:ascii="Calibri" w:eastAsia="Calibri" w:hAnsi="Calibri" w:cs="Calibri"/>
        </w:rPr>
      </w:pPr>
      <w:r>
        <w:rPr>
          <w:rFonts w:ascii="Calibri" w:eastAsia="Calibri" w:hAnsi="Calibri" w:cs="Calibri"/>
        </w:rPr>
        <w:t>www.humanmetrics.com/cgi-win/JTypes2.asp</w:t>
      </w:r>
    </w:p>
    <w:p w:rsidR="00F970FD" w:rsidRDefault="0033491A">
      <w:pPr>
        <w:spacing w:line="240" w:lineRule="auto"/>
        <w:rPr>
          <w:rFonts w:ascii="Calibri" w:eastAsia="Calibri" w:hAnsi="Calibri" w:cs="Calibri"/>
        </w:rPr>
      </w:pPr>
      <w:r>
        <w:rPr>
          <w:rFonts w:ascii="Calibri" w:eastAsia="Calibri" w:hAnsi="Calibri" w:cs="Calibri"/>
        </w:rPr>
        <w:t>www.strengthsfinder.com</w:t>
      </w:r>
    </w:p>
    <w:p w:rsidR="00F970FD" w:rsidRDefault="0033491A">
      <w:pPr>
        <w:spacing w:line="240" w:lineRule="auto"/>
        <w:rPr>
          <w:rFonts w:ascii="Calibri" w:eastAsia="Calibri" w:hAnsi="Calibri" w:cs="Calibri"/>
        </w:rPr>
      </w:pPr>
      <w:r>
        <w:rPr>
          <w:rFonts w:ascii="Calibri" w:eastAsia="Calibri" w:hAnsi="Calibri" w:cs="Calibri"/>
        </w:rPr>
        <w:t>www.assessment.com</w:t>
      </w: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i/>
        </w:rPr>
      </w:pPr>
      <w:r>
        <w:rPr>
          <w:rFonts w:ascii="Calibri" w:eastAsia="Calibri" w:hAnsi="Calibri" w:cs="Calibri"/>
          <w:i/>
        </w:rPr>
        <w:t>Salary Information</w:t>
      </w:r>
    </w:p>
    <w:p w:rsidR="00F970FD" w:rsidRDefault="0033491A">
      <w:pPr>
        <w:spacing w:line="240" w:lineRule="auto"/>
        <w:rPr>
          <w:rFonts w:ascii="Calibri" w:eastAsia="Calibri" w:hAnsi="Calibri" w:cs="Calibri"/>
        </w:rPr>
      </w:pPr>
      <w:r>
        <w:rPr>
          <w:rFonts w:ascii="Calibri" w:eastAsia="Calibri" w:hAnsi="Calibri" w:cs="Calibri"/>
        </w:rPr>
        <w:t>www.salary.com</w:t>
      </w:r>
    </w:p>
    <w:p w:rsidR="00F970FD" w:rsidRDefault="0033491A">
      <w:pPr>
        <w:spacing w:line="240" w:lineRule="auto"/>
        <w:rPr>
          <w:rFonts w:ascii="Calibri" w:eastAsia="Calibri" w:hAnsi="Calibri" w:cs="Calibri"/>
        </w:rPr>
      </w:pPr>
      <w:r>
        <w:rPr>
          <w:rFonts w:ascii="Calibri" w:eastAsia="Calibri" w:hAnsi="Calibri" w:cs="Calibri"/>
        </w:rPr>
        <w:t>www.salaryexpert.com</w:t>
      </w:r>
    </w:p>
    <w:p w:rsidR="00F970FD" w:rsidRDefault="00F970FD">
      <w:pPr>
        <w:spacing w:line="240" w:lineRule="auto"/>
        <w:rPr>
          <w:rFonts w:ascii="Calibri" w:eastAsia="Calibri" w:hAnsi="Calibri" w:cs="Calibri"/>
        </w:rPr>
      </w:pPr>
    </w:p>
    <w:p w:rsidR="00F970FD" w:rsidRDefault="0033491A">
      <w:pPr>
        <w:spacing w:line="240" w:lineRule="auto"/>
        <w:rPr>
          <w:rFonts w:ascii="Calibri" w:eastAsia="Calibri" w:hAnsi="Calibri" w:cs="Calibri"/>
          <w:i/>
        </w:rPr>
      </w:pPr>
      <w:r>
        <w:rPr>
          <w:rFonts w:ascii="Calibri" w:eastAsia="Calibri" w:hAnsi="Calibri" w:cs="Calibri"/>
          <w:i/>
        </w:rPr>
        <w:t>Counseling Jobs</w:t>
      </w:r>
    </w:p>
    <w:p w:rsidR="00F970FD" w:rsidRDefault="0033491A">
      <w:pPr>
        <w:spacing w:line="240" w:lineRule="auto"/>
        <w:rPr>
          <w:rFonts w:ascii="Calibri" w:eastAsia="Calibri" w:hAnsi="Calibri" w:cs="Calibri"/>
        </w:rPr>
      </w:pPr>
      <w:r>
        <w:rPr>
          <w:rFonts w:ascii="Calibri" w:eastAsia="Calibri" w:hAnsi="Calibri" w:cs="Calibri"/>
        </w:rPr>
        <w:t>American Counseling Association Career Center</w:t>
      </w:r>
    </w:p>
    <w:p w:rsidR="00F970FD" w:rsidRDefault="0033491A">
      <w:pPr>
        <w:spacing w:line="240" w:lineRule="auto"/>
        <w:rPr>
          <w:rFonts w:ascii="Calibri" w:eastAsia="Calibri" w:hAnsi="Calibri" w:cs="Calibri"/>
        </w:rPr>
      </w:pPr>
      <w:r>
        <w:rPr>
          <w:rFonts w:ascii="Calibri" w:eastAsia="Calibri" w:hAnsi="Calibri" w:cs="Calibri"/>
        </w:rPr>
        <w:t>http://www.counseling.org/CareerCenter/</w:t>
      </w:r>
    </w:p>
    <w:p w:rsidR="00F970FD" w:rsidRDefault="00F970FD">
      <w:pPr>
        <w:spacing w:line="240" w:lineRule="auto"/>
        <w:rPr>
          <w:rFonts w:ascii="Calibri" w:eastAsia="Calibri" w:hAnsi="Calibri" w:cs="Calibri"/>
          <w:b/>
          <w:sz w:val="28"/>
          <w:szCs w:val="28"/>
        </w:rPr>
      </w:pPr>
    </w:p>
    <w:p w:rsidR="00F970FD" w:rsidRDefault="0033491A">
      <w:pPr>
        <w:spacing w:line="240" w:lineRule="auto"/>
        <w:rPr>
          <w:rFonts w:ascii="Calibri" w:eastAsia="Calibri" w:hAnsi="Calibri" w:cs="Calibri"/>
          <w:b/>
          <w:sz w:val="28"/>
          <w:szCs w:val="28"/>
        </w:rPr>
      </w:pPr>
      <w:r>
        <w:lastRenderedPageBreak/>
        <w:br w:type="page"/>
      </w: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lastRenderedPageBreak/>
        <w:t>Course Process and Schedule</w:t>
      </w:r>
    </w:p>
    <w:p w:rsidR="00F970FD" w:rsidRDefault="0033491A">
      <w:pPr>
        <w:spacing w:line="240" w:lineRule="auto"/>
        <w:rPr>
          <w:rFonts w:ascii="Calibri" w:eastAsia="Calibri" w:hAnsi="Calibri" w:cs="Calibri"/>
          <w:b/>
          <w:color w:val="FF0000"/>
        </w:rPr>
      </w:pPr>
      <w:r>
        <w:rPr>
          <w:rFonts w:ascii="Calibri" w:eastAsia="Calibri" w:hAnsi="Calibri" w:cs="Calibri"/>
        </w:rPr>
        <w:t xml:space="preserve">The lecture portions of this course </w:t>
      </w:r>
      <w:proofErr w:type="gramStart"/>
      <w:r>
        <w:rPr>
          <w:rFonts w:ascii="Calibri" w:eastAsia="Calibri" w:hAnsi="Calibri" w:cs="Calibri"/>
        </w:rPr>
        <w:t>will be taught</w:t>
      </w:r>
      <w:proofErr w:type="gramEnd"/>
      <w:r>
        <w:rPr>
          <w:rFonts w:ascii="Calibri" w:eastAsia="Calibri" w:hAnsi="Calibri" w:cs="Calibri"/>
        </w:rPr>
        <w:t xml:space="preserve"> once weekly.  It is important that you be prepared when class begins.  Assigned readings </w:t>
      </w:r>
      <w:proofErr w:type="gramStart"/>
      <w:r>
        <w:rPr>
          <w:rFonts w:ascii="Calibri" w:eastAsia="Calibri" w:hAnsi="Calibri" w:cs="Calibri"/>
        </w:rPr>
        <w:t>must be completed</w:t>
      </w:r>
      <w:proofErr w:type="gramEnd"/>
      <w:r>
        <w:rPr>
          <w:rFonts w:ascii="Calibri" w:eastAsia="Calibri" w:hAnsi="Calibri" w:cs="Calibri"/>
        </w:rPr>
        <w:t xml:space="preserve"> prior to the start of class</w:t>
      </w:r>
      <w:r>
        <w:rPr>
          <w:rFonts w:ascii="Calibri" w:eastAsia="Calibri" w:hAnsi="Calibri" w:cs="Calibri"/>
        </w:rPr>
        <w:t xml:space="preserve">. </w:t>
      </w:r>
    </w:p>
    <w:p w:rsidR="00F970FD" w:rsidRDefault="00F970FD">
      <w:pPr>
        <w:spacing w:line="240" w:lineRule="auto"/>
        <w:rPr>
          <w:rFonts w:ascii="Calibri" w:eastAsia="Calibri" w:hAnsi="Calibri" w:cs="Calibri"/>
          <w:b/>
        </w:rPr>
      </w:pPr>
    </w:p>
    <w:tbl>
      <w:tblPr>
        <w:tblStyle w:val="a0"/>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843"/>
        <w:gridCol w:w="3024"/>
        <w:gridCol w:w="1550"/>
        <w:gridCol w:w="1728"/>
        <w:gridCol w:w="1956"/>
      </w:tblGrid>
      <w:tr w:rsidR="00F970FD">
        <w:tc>
          <w:tcPr>
            <w:tcW w:w="834" w:type="dxa"/>
            <w:shd w:val="clear" w:color="auto" w:fill="D9D9D9"/>
          </w:tcPr>
          <w:p w:rsidR="00F970FD" w:rsidRDefault="0033491A">
            <w:pPr>
              <w:spacing w:line="240" w:lineRule="auto"/>
              <w:jc w:val="center"/>
              <w:rPr>
                <w:rFonts w:ascii="Calibri" w:eastAsia="Calibri" w:hAnsi="Calibri" w:cs="Calibri"/>
                <w:b/>
                <w:sz w:val="20"/>
                <w:szCs w:val="20"/>
              </w:rPr>
            </w:pPr>
            <w:r>
              <w:rPr>
                <w:rFonts w:ascii="Calibri" w:eastAsia="Calibri" w:hAnsi="Calibri" w:cs="Calibri"/>
                <w:b/>
                <w:sz w:val="20"/>
                <w:szCs w:val="20"/>
              </w:rPr>
              <w:t>Lecture ID</w:t>
            </w:r>
          </w:p>
        </w:tc>
        <w:tc>
          <w:tcPr>
            <w:tcW w:w="843" w:type="dxa"/>
            <w:shd w:val="clear" w:color="auto" w:fill="D9D9D9"/>
          </w:tcPr>
          <w:p w:rsidR="00F970FD" w:rsidRDefault="0033491A">
            <w:pPr>
              <w:spacing w:line="240" w:lineRule="auto"/>
              <w:jc w:val="center"/>
              <w:rPr>
                <w:rFonts w:ascii="Calibri" w:eastAsia="Calibri" w:hAnsi="Calibri" w:cs="Calibri"/>
                <w:b/>
                <w:sz w:val="20"/>
                <w:szCs w:val="20"/>
              </w:rPr>
            </w:pPr>
            <w:r>
              <w:rPr>
                <w:rFonts w:ascii="Calibri" w:eastAsia="Calibri" w:hAnsi="Calibri" w:cs="Calibri"/>
                <w:b/>
                <w:sz w:val="20"/>
                <w:szCs w:val="20"/>
              </w:rPr>
              <w:t>Date</w:t>
            </w:r>
          </w:p>
        </w:tc>
        <w:tc>
          <w:tcPr>
            <w:tcW w:w="3024" w:type="dxa"/>
            <w:shd w:val="clear" w:color="auto" w:fill="D9D9D9"/>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Topic</w:t>
            </w:r>
          </w:p>
        </w:tc>
        <w:tc>
          <w:tcPr>
            <w:tcW w:w="1550" w:type="dxa"/>
            <w:shd w:val="clear" w:color="auto" w:fill="D9D9D9"/>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Reading Due</w:t>
            </w:r>
          </w:p>
        </w:tc>
        <w:tc>
          <w:tcPr>
            <w:tcW w:w="1728" w:type="dxa"/>
            <w:shd w:val="clear" w:color="auto" w:fill="D9D9D9"/>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Assignments Due</w:t>
            </w:r>
          </w:p>
        </w:tc>
        <w:tc>
          <w:tcPr>
            <w:tcW w:w="1956" w:type="dxa"/>
            <w:shd w:val="clear" w:color="auto" w:fill="D9D9D9"/>
          </w:tcPr>
          <w:p w:rsidR="00F970FD" w:rsidRDefault="0033491A">
            <w:pPr>
              <w:spacing w:line="240" w:lineRule="auto"/>
              <w:jc w:val="center"/>
              <w:rPr>
                <w:rFonts w:ascii="Calibri" w:eastAsia="Calibri" w:hAnsi="Calibri" w:cs="Calibri"/>
                <w:b/>
                <w:sz w:val="20"/>
                <w:szCs w:val="20"/>
              </w:rPr>
            </w:pPr>
            <w:r>
              <w:rPr>
                <w:rFonts w:ascii="Calibri" w:eastAsia="Calibri" w:hAnsi="Calibri" w:cs="Calibri"/>
                <w:b/>
                <w:sz w:val="20"/>
                <w:szCs w:val="20"/>
              </w:rPr>
              <w:t>CACREP 2016</w:t>
            </w:r>
          </w:p>
          <w:p w:rsidR="00F970FD" w:rsidRDefault="0033491A">
            <w:pPr>
              <w:spacing w:line="240" w:lineRule="auto"/>
              <w:jc w:val="center"/>
              <w:rPr>
                <w:rFonts w:ascii="Calibri" w:eastAsia="Calibri" w:hAnsi="Calibri" w:cs="Calibri"/>
                <w:b/>
                <w:sz w:val="20"/>
                <w:szCs w:val="20"/>
              </w:rPr>
            </w:pPr>
            <w:r>
              <w:rPr>
                <w:rFonts w:ascii="Calibri" w:eastAsia="Calibri" w:hAnsi="Calibri" w:cs="Calibri"/>
                <w:b/>
                <w:sz w:val="20"/>
                <w:szCs w:val="20"/>
              </w:rPr>
              <w:t>Standards</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w:t>
            </w:r>
          </w:p>
        </w:tc>
        <w:tc>
          <w:tcPr>
            <w:tcW w:w="843"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1/26</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Introduction and overview of the course</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w:t>
            </w:r>
          </w:p>
          <w:p w:rsidR="00F970FD" w:rsidRDefault="00F970FD">
            <w:pPr>
              <w:spacing w:line="240" w:lineRule="auto"/>
              <w:jc w:val="center"/>
              <w:rPr>
                <w:rFonts w:ascii="Calibri" w:eastAsia="Calibri" w:hAnsi="Calibri" w:cs="Calibri"/>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L2</w:t>
            </w:r>
          </w:p>
        </w:tc>
        <w:tc>
          <w:tcPr>
            <w:tcW w:w="843"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2/2</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Theories In Combination</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16</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Summaries 2</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2.F.4.a,f</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L3</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2/2</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Trait and Factor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2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L4</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2/9</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Theory Occupations: Information and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3</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Summaries 3-4</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2.F.4.a,b,c,g</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L5</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2/9</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Work Adjustment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4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2.F.4.a,b,d,e,g,h,i,j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L6</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2/16</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Holland’s type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5 </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Summaries 5-6</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2.F.4.a,b,e,g,i,j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L7</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2/16</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Myers-Briggs type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6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2.F.4.a,b,e,g,i,j</w:t>
            </w:r>
          </w:p>
        </w:tc>
      </w:tr>
      <w:tr w:rsidR="00F970FD">
        <w:tc>
          <w:tcPr>
            <w:tcW w:w="834" w:type="dxa"/>
          </w:tcPr>
          <w:p w:rsidR="00F970FD" w:rsidRDefault="00F970FD">
            <w:pPr>
              <w:spacing w:line="240" w:lineRule="auto"/>
              <w:jc w:val="center"/>
              <w:rPr>
                <w:rFonts w:ascii="Calibri" w:eastAsia="Calibri" w:hAnsi="Calibri" w:cs="Calibri"/>
                <w:sz w:val="20"/>
                <w:szCs w:val="20"/>
              </w:rPr>
            </w:pP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2/23</w:t>
            </w:r>
          </w:p>
        </w:tc>
        <w:tc>
          <w:tcPr>
            <w:tcW w:w="3024" w:type="dxa"/>
            <w:shd w:val="clear" w:color="auto" w:fill="auto"/>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Section Exam 1</w:t>
            </w:r>
          </w:p>
        </w:tc>
        <w:tc>
          <w:tcPr>
            <w:tcW w:w="1550" w:type="dxa"/>
            <w:shd w:val="clear" w:color="auto" w:fill="auto"/>
          </w:tcPr>
          <w:p w:rsidR="00F970FD" w:rsidRDefault="00F970FD">
            <w:pPr>
              <w:spacing w:line="240" w:lineRule="auto"/>
              <w:rPr>
                <w:rFonts w:ascii="Calibri" w:eastAsia="Calibri" w:hAnsi="Calibri" w:cs="Calibri"/>
                <w:sz w:val="20"/>
                <w:szCs w:val="20"/>
              </w:rPr>
            </w:pPr>
          </w:p>
        </w:tc>
        <w:tc>
          <w:tcPr>
            <w:tcW w:w="1728" w:type="dxa"/>
            <w:shd w:val="clear" w:color="auto" w:fill="auto"/>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2.F.4.a,b,c,d,e,g,h,i,j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L8</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2/23</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Career Development in Childhood</w:t>
            </w:r>
          </w:p>
        </w:tc>
        <w:tc>
          <w:tcPr>
            <w:tcW w:w="1550" w:type="dxa"/>
            <w:shd w:val="clear" w:color="auto" w:fill="auto"/>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7 </w:t>
            </w:r>
          </w:p>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Solorzano</w:t>
            </w:r>
            <w:proofErr w:type="spellEnd"/>
            <w:r>
              <w:rPr>
                <w:rFonts w:ascii="Calibri" w:eastAsia="Calibri" w:hAnsi="Calibri" w:cs="Calibri"/>
                <w:sz w:val="20"/>
                <w:szCs w:val="20"/>
              </w:rPr>
              <w:t>, et al.</w:t>
            </w:r>
          </w:p>
        </w:tc>
        <w:tc>
          <w:tcPr>
            <w:tcW w:w="1728" w:type="dxa"/>
            <w:shd w:val="clear" w:color="auto" w:fill="auto"/>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2.F.4.a,b,f,g,i,j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L9</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3/2</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Adolescent Career Development</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8 </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Summaries 7-9</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L10</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3/2</w:t>
            </w:r>
          </w:p>
          <w:p w:rsidR="00F970FD" w:rsidRDefault="00F970FD">
            <w:pPr>
              <w:spacing w:line="240" w:lineRule="auto"/>
              <w:jc w:val="center"/>
              <w:rPr>
                <w:rFonts w:ascii="Calibri" w:eastAsia="Calibri" w:hAnsi="Calibri" w:cs="Calibri"/>
                <w:sz w:val="20"/>
                <w:szCs w:val="20"/>
              </w:rPr>
            </w:pP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Late Adolescent and Adult Career Development</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9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F970FD">
            <w:pPr>
              <w:spacing w:line="240" w:lineRule="auto"/>
              <w:jc w:val="center"/>
              <w:rPr>
                <w:rFonts w:ascii="Calibri" w:eastAsia="Calibri" w:hAnsi="Calibri" w:cs="Calibri"/>
                <w:sz w:val="20"/>
                <w:szCs w:val="20"/>
              </w:rPr>
            </w:pPr>
          </w:p>
        </w:tc>
        <w:tc>
          <w:tcPr>
            <w:tcW w:w="843"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3/9</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Lecture catch up / Review</w:t>
            </w:r>
          </w:p>
        </w:tc>
        <w:tc>
          <w:tcPr>
            <w:tcW w:w="1550" w:type="dxa"/>
          </w:tcPr>
          <w:p w:rsidR="00F970FD" w:rsidRDefault="00F970FD">
            <w:pPr>
              <w:spacing w:line="240" w:lineRule="auto"/>
              <w:rPr>
                <w:rFonts w:ascii="Calibri" w:eastAsia="Calibri" w:hAnsi="Calibri" w:cs="Calibri"/>
                <w:sz w:val="20"/>
                <w:szCs w:val="20"/>
              </w:rPr>
            </w:pP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F970FD">
            <w:pPr>
              <w:spacing w:line="240" w:lineRule="auto"/>
              <w:jc w:val="center"/>
              <w:rPr>
                <w:rFonts w:ascii="Calibri" w:eastAsia="Calibri" w:hAnsi="Calibri" w:cs="Calibri"/>
                <w:sz w:val="20"/>
                <w:szCs w:val="20"/>
              </w:rPr>
            </w:pPr>
          </w:p>
        </w:tc>
      </w:tr>
      <w:tr w:rsidR="00F970FD">
        <w:tc>
          <w:tcPr>
            <w:tcW w:w="834" w:type="dxa"/>
          </w:tcPr>
          <w:p w:rsidR="00F970FD" w:rsidRDefault="00F970FD">
            <w:pPr>
              <w:spacing w:line="240" w:lineRule="auto"/>
              <w:jc w:val="center"/>
              <w:rPr>
                <w:rFonts w:ascii="Calibri" w:eastAsia="Calibri" w:hAnsi="Calibri" w:cs="Calibri"/>
                <w:sz w:val="20"/>
                <w:szCs w:val="20"/>
              </w:rPr>
            </w:pP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3/16</w:t>
            </w:r>
          </w:p>
        </w:tc>
        <w:tc>
          <w:tcPr>
            <w:tcW w:w="3024"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Spring Break</w:t>
            </w:r>
          </w:p>
        </w:tc>
        <w:tc>
          <w:tcPr>
            <w:tcW w:w="1550" w:type="dxa"/>
          </w:tcPr>
          <w:p w:rsidR="00F970FD" w:rsidRDefault="00F970FD">
            <w:pPr>
              <w:spacing w:line="240" w:lineRule="auto"/>
              <w:rPr>
                <w:rFonts w:ascii="Calibri" w:eastAsia="Calibri" w:hAnsi="Calibri" w:cs="Calibri"/>
                <w:sz w:val="20"/>
                <w:szCs w:val="20"/>
              </w:rPr>
            </w:pPr>
          </w:p>
        </w:tc>
        <w:tc>
          <w:tcPr>
            <w:tcW w:w="1728" w:type="dxa"/>
          </w:tcPr>
          <w:p w:rsidR="00F970FD" w:rsidRDefault="00F970FD">
            <w:pPr>
              <w:spacing w:line="240" w:lineRule="auto"/>
              <w:rPr>
                <w:rFonts w:ascii="Calibri" w:eastAsia="Calibri" w:hAnsi="Calibri" w:cs="Calibri"/>
                <w:b/>
                <w:sz w:val="20"/>
                <w:szCs w:val="20"/>
              </w:rPr>
            </w:pPr>
          </w:p>
        </w:tc>
        <w:tc>
          <w:tcPr>
            <w:tcW w:w="1956" w:type="dxa"/>
          </w:tcPr>
          <w:p w:rsidR="00F970FD" w:rsidRDefault="00F970FD">
            <w:pPr>
              <w:spacing w:line="240" w:lineRule="auto"/>
              <w:jc w:val="center"/>
              <w:rPr>
                <w:rFonts w:ascii="Calibri" w:eastAsia="Calibri" w:hAnsi="Calibri" w:cs="Calibri"/>
                <w:b/>
                <w:color w:val="21282D"/>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L11</w:t>
            </w:r>
          </w:p>
        </w:tc>
        <w:tc>
          <w:tcPr>
            <w:tcW w:w="843"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3/23</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Adult Career Crises And Transitions</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10 </w:t>
            </w:r>
          </w:p>
        </w:tc>
        <w:tc>
          <w:tcPr>
            <w:tcW w:w="1728" w:type="dxa"/>
          </w:tcPr>
          <w:p w:rsidR="00F970FD" w:rsidRDefault="0033491A">
            <w:pPr>
              <w:spacing w:line="240" w:lineRule="auto"/>
              <w:rPr>
                <w:rFonts w:ascii="Calibri" w:eastAsia="Calibri" w:hAnsi="Calibri" w:cs="Calibri"/>
                <w:b/>
                <w:sz w:val="20"/>
                <w:szCs w:val="20"/>
              </w:rPr>
            </w:pPr>
            <w:r>
              <w:rPr>
                <w:rFonts w:ascii="Calibri" w:eastAsia="Calibri" w:hAnsi="Calibri" w:cs="Calibri"/>
                <w:sz w:val="20"/>
                <w:szCs w:val="20"/>
              </w:rPr>
              <w:t>Summaries 10-11</w:t>
            </w:r>
          </w:p>
        </w:tc>
        <w:tc>
          <w:tcPr>
            <w:tcW w:w="1956" w:type="dxa"/>
          </w:tcPr>
          <w:p w:rsidR="00F970FD" w:rsidRDefault="0033491A">
            <w:pPr>
              <w:spacing w:line="240" w:lineRule="auto"/>
              <w:jc w:val="center"/>
              <w:rPr>
                <w:rFonts w:ascii="Calibri" w:eastAsia="Calibri" w:hAnsi="Calibri" w:cs="Calibri"/>
                <w:b/>
                <w:color w:val="21282D"/>
                <w:sz w:val="20"/>
                <w:szCs w:val="20"/>
              </w:rPr>
            </w:pPr>
            <w:r>
              <w:rPr>
                <w:rFonts w:ascii="Calibri" w:eastAsia="Calibri" w:hAnsi="Calibri" w:cs="Calibri"/>
                <w:sz w:val="20"/>
                <w:szCs w:val="20"/>
              </w:rPr>
              <w:t>2.F.4.a,b,f,g,i,j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L12</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3/23</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Constructivist And Narrative Approaches </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11 </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b/>
                <w:sz w:val="20"/>
                <w:szCs w:val="20"/>
              </w:rPr>
              <w:t>Section Exam 2 (Due 3/31)</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L13</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3/30</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Relational Approaches To Career Development</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12 </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Summaries 12-13 </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L14</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3/30</w:t>
            </w:r>
          </w:p>
        </w:tc>
        <w:tc>
          <w:tcPr>
            <w:tcW w:w="3024"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Krumboltz’s</w:t>
            </w:r>
            <w:proofErr w:type="spellEnd"/>
            <w:r>
              <w:rPr>
                <w:rFonts w:ascii="Calibri" w:eastAsia="Calibri" w:hAnsi="Calibri" w:cs="Calibri"/>
                <w:sz w:val="20"/>
                <w:szCs w:val="20"/>
              </w:rPr>
              <w:t xml:space="preserve"> Social Learning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13 </w:t>
            </w:r>
          </w:p>
        </w:tc>
        <w:tc>
          <w:tcPr>
            <w:tcW w:w="1728" w:type="dxa"/>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L15</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4/6</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Social Cognitive Career Theory</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14</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Summaries 14-15</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L16</w:t>
            </w:r>
          </w:p>
        </w:tc>
        <w:tc>
          <w:tcPr>
            <w:tcW w:w="843"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4/6</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Career Decision-Making Approaches</w:t>
            </w:r>
          </w:p>
        </w:tc>
        <w:tc>
          <w:tcPr>
            <w:tcW w:w="1550" w:type="dxa"/>
          </w:tcPr>
          <w:p w:rsidR="00F970FD" w:rsidRDefault="0033491A">
            <w:pPr>
              <w:spacing w:line="240" w:lineRule="auto"/>
              <w:rPr>
                <w:rFonts w:ascii="Calibri" w:eastAsia="Calibri" w:hAnsi="Calibri" w:cs="Calibri"/>
                <w:sz w:val="20"/>
                <w:szCs w:val="20"/>
              </w:rPr>
            </w:pP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Chap. 15 </w:t>
            </w:r>
          </w:p>
        </w:tc>
        <w:tc>
          <w:tcPr>
            <w:tcW w:w="1728"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Section Exam 3</w:t>
            </w:r>
          </w:p>
          <w:p w:rsidR="00F970FD" w:rsidRDefault="0033491A">
            <w:pPr>
              <w:spacing w:line="240" w:lineRule="auto"/>
              <w:rPr>
                <w:rFonts w:ascii="Calibri" w:eastAsia="Calibri" w:hAnsi="Calibri" w:cs="Calibri"/>
                <w:sz w:val="20"/>
                <w:szCs w:val="20"/>
              </w:rPr>
            </w:pPr>
            <w:r>
              <w:rPr>
                <w:rFonts w:ascii="Calibri" w:eastAsia="Calibri" w:hAnsi="Calibri" w:cs="Calibri"/>
                <w:b/>
                <w:sz w:val="20"/>
                <w:szCs w:val="20"/>
              </w:rPr>
              <w:t>(Due 4/14)</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L17</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4/13</w:t>
            </w:r>
          </w:p>
        </w:tc>
        <w:tc>
          <w:tcPr>
            <w:tcW w:w="3024"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The Design and Dignity of Work</w:t>
            </w:r>
          </w:p>
        </w:tc>
        <w:tc>
          <w:tcPr>
            <w:tcW w:w="15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1-2</w:t>
            </w:r>
          </w:p>
        </w:tc>
        <w:tc>
          <w:tcPr>
            <w:tcW w:w="1728"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Resume Exercise</w:t>
            </w:r>
          </w:p>
        </w:tc>
        <w:tc>
          <w:tcPr>
            <w:tcW w:w="1956" w:type="dxa"/>
          </w:tcPr>
          <w:p w:rsidR="00F970FD" w:rsidRDefault="00F970FD">
            <w:pPr>
              <w:spacing w:line="240" w:lineRule="auto"/>
              <w:jc w:val="center"/>
              <w:rPr>
                <w:rFonts w:ascii="Calibri" w:eastAsia="Calibri" w:hAnsi="Calibri" w:cs="Calibri"/>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L18</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4/13</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Work as Cultivation and Service</w:t>
            </w:r>
          </w:p>
        </w:tc>
        <w:tc>
          <w:tcPr>
            <w:tcW w:w="1550"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3-4</w:t>
            </w:r>
          </w:p>
        </w:tc>
        <w:tc>
          <w:tcPr>
            <w:tcW w:w="1728" w:type="dxa"/>
            <w:shd w:val="clear" w:color="auto" w:fill="auto"/>
          </w:tcPr>
          <w:p w:rsidR="00F970FD" w:rsidRDefault="00F970FD">
            <w:pPr>
              <w:spacing w:line="240" w:lineRule="auto"/>
              <w:rPr>
                <w:rFonts w:ascii="Calibri" w:eastAsia="Calibri" w:hAnsi="Calibri" w:cs="Calibri"/>
                <w:sz w:val="20"/>
                <w:szCs w:val="20"/>
              </w:rPr>
            </w:pP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2.F.4.a,b,g,i,j</w:t>
            </w: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L19</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4/20</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Work Becomes Fruitless and Pointless</w:t>
            </w:r>
          </w:p>
        </w:tc>
        <w:tc>
          <w:tcPr>
            <w:tcW w:w="1550"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5-6</w:t>
            </w:r>
          </w:p>
        </w:tc>
        <w:tc>
          <w:tcPr>
            <w:tcW w:w="1728" w:type="dxa"/>
            <w:shd w:val="clear" w:color="auto" w:fill="auto"/>
          </w:tcPr>
          <w:p w:rsidR="00F970FD" w:rsidRDefault="00F970FD">
            <w:pPr>
              <w:spacing w:line="240" w:lineRule="auto"/>
              <w:rPr>
                <w:rFonts w:ascii="Calibri" w:eastAsia="Calibri" w:hAnsi="Calibri" w:cs="Calibri"/>
                <w:b/>
                <w:sz w:val="20"/>
                <w:szCs w:val="20"/>
              </w:rPr>
            </w:pPr>
          </w:p>
        </w:tc>
        <w:tc>
          <w:tcPr>
            <w:tcW w:w="1956" w:type="dxa"/>
          </w:tcPr>
          <w:p w:rsidR="00F970FD" w:rsidRDefault="00F970FD">
            <w:pPr>
              <w:spacing w:line="240" w:lineRule="auto"/>
              <w:jc w:val="center"/>
              <w:rPr>
                <w:rFonts w:ascii="Calibri" w:eastAsia="Calibri" w:hAnsi="Calibri" w:cs="Calibri"/>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L20</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4/20</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Work Becomes Selfish and Reveals our Idols</w:t>
            </w:r>
          </w:p>
        </w:tc>
        <w:tc>
          <w:tcPr>
            <w:tcW w:w="1550"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7-8</w:t>
            </w:r>
          </w:p>
        </w:tc>
        <w:tc>
          <w:tcPr>
            <w:tcW w:w="1728" w:type="dxa"/>
            <w:shd w:val="clear" w:color="auto" w:fill="auto"/>
          </w:tcPr>
          <w:p w:rsidR="00F970FD" w:rsidRDefault="00F970FD">
            <w:pPr>
              <w:spacing w:line="240" w:lineRule="auto"/>
              <w:rPr>
                <w:rFonts w:ascii="Calibri" w:eastAsia="Calibri" w:hAnsi="Calibri" w:cs="Calibri"/>
                <w:b/>
                <w:sz w:val="20"/>
                <w:szCs w:val="20"/>
              </w:rPr>
            </w:pPr>
          </w:p>
        </w:tc>
        <w:tc>
          <w:tcPr>
            <w:tcW w:w="1956" w:type="dxa"/>
          </w:tcPr>
          <w:p w:rsidR="00F970FD" w:rsidRDefault="00F970FD">
            <w:pPr>
              <w:spacing w:line="240" w:lineRule="auto"/>
              <w:jc w:val="center"/>
              <w:rPr>
                <w:rFonts w:ascii="Calibri" w:eastAsia="Calibri" w:hAnsi="Calibri" w:cs="Calibri"/>
                <w:b/>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L21</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4/27</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 New Story and Conception of Work</w:t>
            </w:r>
          </w:p>
        </w:tc>
        <w:tc>
          <w:tcPr>
            <w:tcW w:w="1550"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9-10</w:t>
            </w:r>
          </w:p>
        </w:tc>
        <w:tc>
          <w:tcPr>
            <w:tcW w:w="1728" w:type="dxa"/>
            <w:shd w:val="clear" w:color="auto" w:fill="auto"/>
          </w:tcPr>
          <w:p w:rsidR="00F970FD" w:rsidRDefault="00F970FD">
            <w:pPr>
              <w:spacing w:line="240" w:lineRule="auto"/>
              <w:rPr>
                <w:rFonts w:ascii="Calibri" w:eastAsia="Calibri" w:hAnsi="Calibri" w:cs="Calibri"/>
                <w:b/>
                <w:sz w:val="20"/>
                <w:szCs w:val="20"/>
              </w:rPr>
            </w:pPr>
          </w:p>
        </w:tc>
        <w:tc>
          <w:tcPr>
            <w:tcW w:w="1956" w:type="dxa"/>
          </w:tcPr>
          <w:p w:rsidR="00F970FD" w:rsidRDefault="00F970FD">
            <w:pPr>
              <w:spacing w:line="240" w:lineRule="auto"/>
              <w:jc w:val="center"/>
              <w:rPr>
                <w:rFonts w:ascii="Calibri" w:eastAsia="Calibri" w:hAnsi="Calibri" w:cs="Calibri"/>
                <w:b/>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L22</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4/27</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 New Compass and Power for Work</w:t>
            </w:r>
          </w:p>
        </w:tc>
        <w:tc>
          <w:tcPr>
            <w:tcW w:w="1550"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Keller </w:t>
            </w:r>
            <w:proofErr w:type="spellStart"/>
            <w:r>
              <w:rPr>
                <w:rFonts w:ascii="Calibri" w:eastAsia="Calibri" w:hAnsi="Calibri" w:cs="Calibri"/>
                <w:sz w:val="20"/>
                <w:szCs w:val="20"/>
              </w:rPr>
              <w:t>Ch</w:t>
            </w:r>
            <w:proofErr w:type="spellEnd"/>
            <w:r>
              <w:rPr>
                <w:rFonts w:ascii="Calibri" w:eastAsia="Calibri" w:hAnsi="Calibri" w:cs="Calibri"/>
                <w:sz w:val="20"/>
                <w:szCs w:val="20"/>
              </w:rPr>
              <w:t xml:space="preserve"> 11-12</w:t>
            </w:r>
          </w:p>
        </w:tc>
        <w:tc>
          <w:tcPr>
            <w:tcW w:w="1728" w:type="dxa"/>
            <w:shd w:val="clear" w:color="auto" w:fill="auto"/>
          </w:tcPr>
          <w:p w:rsidR="00F970FD" w:rsidRDefault="00F970FD">
            <w:pPr>
              <w:spacing w:line="240" w:lineRule="auto"/>
              <w:rPr>
                <w:rFonts w:ascii="Calibri" w:eastAsia="Calibri" w:hAnsi="Calibri" w:cs="Calibri"/>
                <w:b/>
                <w:sz w:val="20"/>
                <w:szCs w:val="20"/>
              </w:rPr>
            </w:pPr>
          </w:p>
        </w:tc>
        <w:tc>
          <w:tcPr>
            <w:tcW w:w="1956" w:type="dxa"/>
          </w:tcPr>
          <w:p w:rsidR="00F970FD" w:rsidRDefault="00F970FD">
            <w:pPr>
              <w:spacing w:line="240" w:lineRule="auto"/>
              <w:jc w:val="center"/>
              <w:rPr>
                <w:rFonts w:ascii="Calibri" w:eastAsia="Calibri" w:hAnsi="Calibri" w:cs="Calibri"/>
                <w:sz w:val="20"/>
                <w:szCs w:val="20"/>
              </w:rPr>
            </w:pPr>
          </w:p>
        </w:tc>
      </w:tr>
      <w:tr w:rsidR="00F970FD">
        <w:tc>
          <w:tcPr>
            <w:tcW w:w="834"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L23</w:t>
            </w: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5/4</w:t>
            </w:r>
          </w:p>
        </w:tc>
        <w:tc>
          <w:tcPr>
            <w:tcW w:w="3024" w:type="dxa"/>
            <w:shd w:val="clear" w:color="auto" w:fill="auto"/>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Private Practice</w:t>
            </w:r>
          </w:p>
        </w:tc>
        <w:tc>
          <w:tcPr>
            <w:tcW w:w="1550" w:type="dxa"/>
            <w:shd w:val="clear" w:color="auto" w:fill="auto"/>
          </w:tcPr>
          <w:p w:rsidR="00F970FD" w:rsidRDefault="00F970FD">
            <w:pPr>
              <w:spacing w:line="240" w:lineRule="auto"/>
              <w:rPr>
                <w:rFonts w:ascii="Calibri" w:eastAsia="Calibri" w:hAnsi="Calibri" w:cs="Calibri"/>
                <w:sz w:val="20"/>
                <w:szCs w:val="20"/>
              </w:rPr>
            </w:pPr>
          </w:p>
        </w:tc>
        <w:tc>
          <w:tcPr>
            <w:tcW w:w="1728" w:type="dxa"/>
            <w:shd w:val="clear" w:color="auto" w:fill="auto"/>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Theory &amp; Practice Paper 5/16 due</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2.F.4.a,b,c,d,e,f,g,h,i,j</w:t>
            </w:r>
          </w:p>
        </w:tc>
      </w:tr>
      <w:tr w:rsidR="00F970FD">
        <w:tc>
          <w:tcPr>
            <w:tcW w:w="834" w:type="dxa"/>
          </w:tcPr>
          <w:p w:rsidR="00F970FD" w:rsidRDefault="00F970FD">
            <w:pPr>
              <w:spacing w:line="240" w:lineRule="auto"/>
              <w:jc w:val="center"/>
              <w:rPr>
                <w:rFonts w:ascii="Calibri" w:eastAsia="Calibri" w:hAnsi="Calibri" w:cs="Calibri"/>
                <w:sz w:val="20"/>
                <w:szCs w:val="20"/>
              </w:rPr>
            </w:pP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5/23</w:t>
            </w:r>
          </w:p>
        </w:tc>
        <w:tc>
          <w:tcPr>
            <w:tcW w:w="3024" w:type="dxa"/>
            <w:shd w:val="clear" w:color="auto" w:fill="auto"/>
          </w:tcPr>
          <w:p w:rsidR="00F970FD" w:rsidRDefault="00F970FD">
            <w:pPr>
              <w:spacing w:line="240" w:lineRule="auto"/>
              <w:rPr>
                <w:rFonts w:ascii="Calibri" w:eastAsia="Calibri" w:hAnsi="Calibri" w:cs="Calibri"/>
                <w:sz w:val="20"/>
                <w:szCs w:val="20"/>
              </w:rPr>
            </w:pPr>
          </w:p>
        </w:tc>
        <w:tc>
          <w:tcPr>
            <w:tcW w:w="1550" w:type="dxa"/>
            <w:shd w:val="clear" w:color="auto" w:fill="auto"/>
          </w:tcPr>
          <w:p w:rsidR="00F970FD" w:rsidRDefault="00F970FD">
            <w:pPr>
              <w:spacing w:line="240" w:lineRule="auto"/>
              <w:rPr>
                <w:rFonts w:ascii="Calibri" w:eastAsia="Calibri" w:hAnsi="Calibri" w:cs="Calibri"/>
                <w:sz w:val="20"/>
                <w:szCs w:val="20"/>
              </w:rPr>
            </w:pPr>
          </w:p>
        </w:tc>
        <w:tc>
          <w:tcPr>
            <w:tcW w:w="1728" w:type="dxa"/>
            <w:shd w:val="clear" w:color="auto" w:fill="auto"/>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 xml:space="preserve">Parachute </w:t>
            </w:r>
            <w:proofErr w:type="spellStart"/>
            <w:r>
              <w:rPr>
                <w:rFonts w:ascii="Calibri" w:eastAsia="Calibri" w:hAnsi="Calibri" w:cs="Calibri"/>
                <w:b/>
                <w:sz w:val="20"/>
                <w:szCs w:val="20"/>
              </w:rPr>
              <w:t>Wrkbk</w:t>
            </w:r>
            <w:proofErr w:type="spellEnd"/>
            <w:r>
              <w:rPr>
                <w:rFonts w:ascii="Calibri" w:eastAsia="Calibri" w:hAnsi="Calibri" w:cs="Calibri"/>
                <w:b/>
                <w:sz w:val="20"/>
                <w:szCs w:val="20"/>
              </w:rPr>
              <w:t xml:space="preserve"> </w:t>
            </w:r>
          </w:p>
        </w:tc>
        <w:tc>
          <w:tcPr>
            <w:tcW w:w="1956" w:type="dxa"/>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2F.4.b,d,e,i</w:t>
            </w:r>
          </w:p>
        </w:tc>
      </w:tr>
      <w:tr w:rsidR="00F970FD">
        <w:tc>
          <w:tcPr>
            <w:tcW w:w="834" w:type="dxa"/>
          </w:tcPr>
          <w:p w:rsidR="00F970FD" w:rsidRDefault="00F970FD">
            <w:pPr>
              <w:spacing w:line="240" w:lineRule="auto"/>
              <w:jc w:val="center"/>
              <w:rPr>
                <w:rFonts w:ascii="Calibri" w:eastAsia="Calibri" w:hAnsi="Calibri" w:cs="Calibri"/>
                <w:sz w:val="20"/>
                <w:szCs w:val="20"/>
              </w:rPr>
            </w:pPr>
          </w:p>
        </w:tc>
        <w:tc>
          <w:tcPr>
            <w:tcW w:w="843" w:type="dxa"/>
            <w:shd w:val="clear" w:color="auto" w:fill="auto"/>
          </w:tcPr>
          <w:p w:rsidR="00F970FD" w:rsidRDefault="0033491A">
            <w:pPr>
              <w:spacing w:line="240" w:lineRule="auto"/>
              <w:jc w:val="center"/>
              <w:rPr>
                <w:rFonts w:ascii="Calibri" w:eastAsia="Calibri" w:hAnsi="Calibri" w:cs="Calibri"/>
                <w:sz w:val="20"/>
                <w:szCs w:val="20"/>
              </w:rPr>
            </w:pPr>
            <w:r>
              <w:rPr>
                <w:rFonts w:ascii="Calibri" w:eastAsia="Calibri" w:hAnsi="Calibri" w:cs="Calibri"/>
                <w:sz w:val="20"/>
                <w:szCs w:val="20"/>
              </w:rPr>
              <w:t>5/23</w:t>
            </w:r>
          </w:p>
        </w:tc>
        <w:tc>
          <w:tcPr>
            <w:tcW w:w="3024" w:type="dxa"/>
          </w:tcPr>
          <w:p w:rsidR="00F970FD" w:rsidRDefault="00F970FD">
            <w:pPr>
              <w:spacing w:line="240" w:lineRule="auto"/>
              <w:rPr>
                <w:rFonts w:ascii="Calibri" w:eastAsia="Calibri" w:hAnsi="Calibri" w:cs="Calibri"/>
                <w:sz w:val="20"/>
                <w:szCs w:val="20"/>
              </w:rPr>
            </w:pPr>
          </w:p>
        </w:tc>
        <w:tc>
          <w:tcPr>
            <w:tcW w:w="1550" w:type="dxa"/>
          </w:tcPr>
          <w:p w:rsidR="00F970FD" w:rsidRDefault="00F970FD">
            <w:pPr>
              <w:spacing w:line="240" w:lineRule="auto"/>
              <w:rPr>
                <w:rFonts w:ascii="Calibri" w:eastAsia="Calibri" w:hAnsi="Calibri" w:cs="Calibri"/>
                <w:sz w:val="20"/>
                <w:szCs w:val="20"/>
              </w:rPr>
            </w:pPr>
          </w:p>
        </w:tc>
        <w:tc>
          <w:tcPr>
            <w:tcW w:w="1728"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Theology of Work paper</w:t>
            </w:r>
          </w:p>
        </w:tc>
        <w:tc>
          <w:tcPr>
            <w:tcW w:w="1956" w:type="dxa"/>
          </w:tcPr>
          <w:p w:rsidR="00F970FD" w:rsidRDefault="00F970FD">
            <w:pPr>
              <w:spacing w:line="240" w:lineRule="auto"/>
              <w:jc w:val="center"/>
              <w:rPr>
                <w:rFonts w:ascii="Calibri" w:eastAsia="Calibri" w:hAnsi="Calibri" w:cs="Calibri"/>
                <w:sz w:val="20"/>
                <w:szCs w:val="20"/>
              </w:rPr>
            </w:pPr>
          </w:p>
        </w:tc>
      </w:tr>
    </w:tbl>
    <w:p w:rsidR="00F970FD" w:rsidRDefault="00F970FD">
      <w:pPr>
        <w:spacing w:line="240" w:lineRule="auto"/>
        <w:rPr>
          <w:rFonts w:ascii="Calibri" w:eastAsia="Calibri" w:hAnsi="Calibri" w:cs="Calibri"/>
          <w:b/>
          <w:sz w:val="28"/>
          <w:szCs w:val="28"/>
        </w:rPr>
      </w:pP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lastRenderedPageBreak/>
        <w:t>Policies and Important Information</w:t>
      </w:r>
    </w:p>
    <w:p w:rsidR="00F970FD" w:rsidRDefault="0033491A">
      <w:pPr>
        <w:spacing w:after="200"/>
        <w:rPr>
          <w:rFonts w:ascii="Calibri" w:eastAsia="Calibri" w:hAnsi="Calibri" w:cs="Calibri"/>
        </w:rPr>
      </w:pPr>
      <w:r>
        <w:rPr>
          <w:rFonts w:ascii="Calibri" w:eastAsia="Calibri" w:hAnsi="Calibri" w:cs="Calibri"/>
        </w:rPr>
        <w:t>All written work must conform to American Psychological Association (APA) style.  If a student does not have a copy of the APA manual, one should be purchased, or students may use one of the many APA style websites available online (e.g. https://owl.englis</w:t>
      </w:r>
      <w:r>
        <w:rPr>
          <w:rFonts w:ascii="Calibri" w:eastAsia="Calibri" w:hAnsi="Calibri" w:cs="Calibri"/>
        </w:rPr>
        <w:t xml:space="preserve">h.purdue.edu/owl/resource/560/01/).  Assessment will include how well students represent their thoughts on paper, </w:t>
      </w:r>
      <w:proofErr w:type="gramStart"/>
      <w:r>
        <w:rPr>
          <w:rFonts w:ascii="Calibri" w:eastAsia="Calibri" w:hAnsi="Calibri" w:cs="Calibri"/>
        </w:rPr>
        <w:t>craftsmanship</w:t>
      </w:r>
      <w:proofErr w:type="gramEnd"/>
      <w:r>
        <w:rPr>
          <w:rFonts w:ascii="Calibri" w:eastAsia="Calibri" w:hAnsi="Calibri" w:cs="Calibri"/>
        </w:rPr>
        <w:t xml:space="preserve"> in writing, and organization of all written work. </w:t>
      </w:r>
    </w:p>
    <w:p w:rsidR="00F970FD" w:rsidRDefault="0033491A">
      <w:pPr>
        <w:spacing w:after="200"/>
        <w:rPr>
          <w:rFonts w:ascii="Calibri" w:eastAsia="Calibri" w:hAnsi="Calibri" w:cs="Calibri"/>
        </w:rPr>
      </w:pPr>
      <w:r>
        <w:rPr>
          <w:rFonts w:ascii="Calibri" w:eastAsia="Calibri" w:hAnsi="Calibri" w:cs="Calibri"/>
          <w:b/>
        </w:rPr>
        <w:t>Disability Accommodation Policy.</w:t>
      </w:r>
      <w:r>
        <w:rPr>
          <w:rFonts w:ascii="Calibri" w:eastAsia="Calibri" w:hAnsi="Calibri" w:cs="Calibri"/>
        </w:rPr>
        <w:t xml:space="preserve"> If you require a special adaptation or accom</w:t>
      </w:r>
      <w:r>
        <w:rPr>
          <w:rFonts w:ascii="Calibri" w:eastAsia="Calibri" w:hAnsi="Calibri" w:cs="Calibri"/>
        </w:rPr>
        <w:t>modation to participate fully in this course, please contact the instructor as soon as possible to discuss your request.  You must provide a letter from the Dean of Students that verifies your disabled status. Last minute special requests will be subject t</w:t>
      </w:r>
      <w:r>
        <w:rPr>
          <w:rFonts w:ascii="Calibri" w:eastAsia="Calibri" w:hAnsi="Calibri" w:cs="Calibri"/>
        </w:rPr>
        <w:t xml:space="preserve">o the same late assignment policy as other students. </w:t>
      </w:r>
    </w:p>
    <w:p w:rsidR="00F970FD" w:rsidRDefault="0033491A">
      <w:pPr>
        <w:spacing w:after="200"/>
        <w:rPr>
          <w:rFonts w:ascii="Calibri" w:eastAsia="Calibri" w:hAnsi="Calibri" w:cs="Calibri"/>
        </w:rPr>
      </w:pPr>
      <w:r>
        <w:rPr>
          <w:rFonts w:ascii="Calibri" w:eastAsia="Calibri" w:hAnsi="Calibri" w:cs="Calibri"/>
          <w:b/>
        </w:rPr>
        <w:t xml:space="preserve">Access to Research Database.  </w:t>
      </w:r>
      <w:r>
        <w:rPr>
          <w:rFonts w:ascii="Calibri" w:eastAsia="Calibri" w:hAnsi="Calibri" w:cs="Calibri"/>
        </w:rPr>
        <w:t xml:space="preserve">RTS provides MAC students with access to the </w:t>
      </w:r>
      <w:proofErr w:type="spellStart"/>
      <w:r>
        <w:rPr>
          <w:rFonts w:ascii="Calibri" w:eastAsia="Calibri" w:hAnsi="Calibri" w:cs="Calibri"/>
        </w:rPr>
        <w:t>Ebscohost</w:t>
      </w:r>
      <w:proofErr w:type="spellEnd"/>
      <w:r>
        <w:rPr>
          <w:rFonts w:ascii="Calibri" w:eastAsia="Calibri" w:hAnsi="Calibri" w:cs="Calibri"/>
        </w:rPr>
        <w:t xml:space="preserve"> Psychology &amp; Behavioral Science Collection of full text journal articles.  You can access this collection from comput</w:t>
      </w:r>
      <w:r>
        <w:rPr>
          <w:rFonts w:ascii="Calibri" w:eastAsia="Calibri" w:hAnsi="Calibri" w:cs="Calibri"/>
        </w:rPr>
        <w:t xml:space="preserve">ers in the </w:t>
      </w:r>
      <w:proofErr w:type="gramStart"/>
      <w:r>
        <w:rPr>
          <w:rFonts w:ascii="Calibri" w:eastAsia="Calibri" w:hAnsi="Calibri" w:cs="Calibri"/>
        </w:rPr>
        <w:t>library,</w:t>
      </w:r>
      <w:proofErr w:type="gramEnd"/>
      <w:r>
        <w:rPr>
          <w:rFonts w:ascii="Calibri" w:eastAsia="Calibri" w:hAnsi="Calibri" w:cs="Calibri"/>
        </w:rPr>
        <w:t xml:space="preserve"> or from your home computer by following the link below and logging in with a username and password to be provided in class. </w:t>
      </w:r>
    </w:p>
    <w:p w:rsidR="00F970FD" w:rsidRDefault="0033491A">
      <w:pPr>
        <w:spacing w:after="200"/>
        <w:rPr>
          <w:rFonts w:ascii="Calibri" w:eastAsia="Calibri" w:hAnsi="Calibri" w:cs="Calibri"/>
        </w:rPr>
      </w:pPr>
      <w:hyperlink r:id="rId5">
        <w:r>
          <w:rPr>
            <w:rFonts w:ascii="Calibri" w:eastAsia="Calibri" w:hAnsi="Calibri" w:cs="Calibri"/>
            <w:color w:val="0000FF"/>
            <w:u w:val="single"/>
          </w:rPr>
          <w:t>http://search.ebscohost.com/</w:t>
        </w:r>
      </w:hyperlink>
      <w:r>
        <w:rPr>
          <w:rFonts w:ascii="Calibri" w:eastAsia="Calibri" w:hAnsi="Calibri" w:cs="Calibri"/>
        </w:rPr>
        <w:t xml:space="preserve"> </w:t>
      </w:r>
    </w:p>
    <w:p w:rsidR="00F970FD" w:rsidRDefault="0033491A">
      <w:pPr>
        <w:spacing w:after="200"/>
        <w:rPr>
          <w:rFonts w:ascii="Calibri" w:eastAsia="Calibri" w:hAnsi="Calibri" w:cs="Calibri"/>
        </w:rPr>
      </w:pPr>
      <w:r>
        <w:rPr>
          <w:rFonts w:ascii="Calibri" w:eastAsia="Calibri" w:hAnsi="Calibri" w:cs="Calibri"/>
          <w:b/>
        </w:rPr>
        <w:t>Submission of work</w:t>
      </w:r>
      <w:r>
        <w:rPr>
          <w:rFonts w:ascii="Calibri" w:eastAsia="Calibri" w:hAnsi="Calibri" w:cs="Calibri"/>
        </w:rPr>
        <w:t xml:space="preserve">.  All work to </w:t>
      </w:r>
      <w:proofErr w:type="gramStart"/>
      <w:r>
        <w:rPr>
          <w:rFonts w:ascii="Calibri" w:eastAsia="Calibri" w:hAnsi="Calibri" w:cs="Calibri"/>
        </w:rPr>
        <w:t>be submitted</w:t>
      </w:r>
      <w:proofErr w:type="gramEnd"/>
      <w:r>
        <w:rPr>
          <w:rFonts w:ascii="Calibri" w:eastAsia="Calibri" w:hAnsi="Calibri" w:cs="Calibri"/>
        </w:rPr>
        <w:t xml:space="preserve"> on Canvas by 11:59:00 PM of the due date with the exception of the A3. Flower </w:t>
      </w:r>
      <w:proofErr w:type="gramStart"/>
      <w:r>
        <w:rPr>
          <w:rFonts w:ascii="Calibri" w:eastAsia="Calibri" w:hAnsi="Calibri" w:cs="Calibri"/>
        </w:rPr>
        <w:t>Exercise which</w:t>
      </w:r>
      <w:proofErr w:type="gramEnd"/>
      <w:r>
        <w:rPr>
          <w:rFonts w:ascii="Calibri" w:eastAsia="Calibri" w:hAnsi="Calibri" w:cs="Calibri"/>
        </w:rPr>
        <w:t xml:space="preserve"> will be turned into the MAC office before 4:00 PM of the due date.</w:t>
      </w:r>
    </w:p>
    <w:p w:rsidR="00F970FD" w:rsidRDefault="0033491A">
      <w:pPr>
        <w:spacing w:after="200"/>
        <w:rPr>
          <w:rFonts w:ascii="Calibri" w:eastAsia="Calibri" w:hAnsi="Calibri" w:cs="Calibri"/>
        </w:rPr>
      </w:pPr>
      <w:r>
        <w:rPr>
          <w:rFonts w:ascii="Calibri" w:eastAsia="Calibri" w:hAnsi="Calibri" w:cs="Calibri"/>
          <w:b/>
        </w:rPr>
        <w:t>Late work.</w:t>
      </w:r>
      <w:r>
        <w:rPr>
          <w:rFonts w:ascii="Calibri" w:eastAsia="Calibri" w:hAnsi="Calibri" w:cs="Calibri"/>
        </w:rPr>
        <w:t xml:space="preserve">  All assignments are due as scheduled regardless of atten</w:t>
      </w:r>
      <w:r>
        <w:rPr>
          <w:rFonts w:ascii="Calibri" w:eastAsia="Calibri" w:hAnsi="Calibri" w:cs="Calibri"/>
        </w:rPr>
        <w:t xml:space="preserve">dance, unless prior arrangements are made with the instructor. Assignments turned in late will be deducted 1/3 letter grade for each late day.  </w:t>
      </w:r>
    </w:p>
    <w:p w:rsidR="00F970FD" w:rsidRDefault="0033491A">
      <w:pPr>
        <w:spacing w:after="200"/>
        <w:rPr>
          <w:rFonts w:ascii="Calibri" w:eastAsia="Calibri" w:hAnsi="Calibri" w:cs="Calibri"/>
        </w:rPr>
      </w:pPr>
      <w:r>
        <w:rPr>
          <w:rFonts w:ascii="Calibri" w:eastAsia="Calibri" w:hAnsi="Calibri" w:cs="Calibri"/>
          <w:b/>
        </w:rPr>
        <w:t>Anonymity</w:t>
      </w:r>
      <w:r>
        <w:rPr>
          <w:rFonts w:ascii="Calibri" w:eastAsia="Calibri" w:hAnsi="Calibri" w:cs="Calibri"/>
        </w:rPr>
        <w:t xml:space="preserve">. All written assignments and exams </w:t>
      </w:r>
      <w:proofErr w:type="gramStart"/>
      <w:r>
        <w:rPr>
          <w:rFonts w:ascii="Calibri" w:eastAsia="Calibri" w:hAnsi="Calibri" w:cs="Calibri"/>
        </w:rPr>
        <w:t>should be identified</w:t>
      </w:r>
      <w:proofErr w:type="gramEnd"/>
      <w:r>
        <w:rPr>
          <w:rFonts w:ascii="Calibri" w:eastAsia="Calibri" w:hAnsi="Calibri" w:cs="Calibri"/>
        </w:rPr>
        <w:t xml:space="preserve"> by the last six digits of your Self-Service i</w:t>
      </w:r>
      <w:r>
        <w:rPr>
          <w:rFonts w:ascii="Calibri" w:eastAsia="Calibri" w:hAnsi="Calibri" w:cs="Calibri"/>
        </w:rPr>
        <w:t xml:space="preserve">d number and NOT by your name.  Anonymity permits more objectivity in grading.  </w:t>
      </w:r>
    </w:p>
    <w:p w:rsidR="00F970FD" w:rsidRDefault="0033491A">
      <w:pPr>
        <w:spacing w:after="200"/>
        <w:rPr>
          <w:rFonts w:ascii="Calibri" w:eastAsia="Calibri" w:hAnsi="Calibri" w:cs="Calibri"/>
          <w:b/>
        </w:rPr>
      </w:pPr>
      <w:r>
        <w:rPr>
          <w:rFonts w:ascii="Calibri" w:eastAsia="Calibri" w:hAnsi="Calibri" w:cs="Calibri"/>
          <w:b/>
        </w:rPr>
        <w:t>Return of work</w:t>
      </w:r>
      <w:r>
        <w:rPr>
          <w:rFonts w:ascii="Calibri" w:eastAsia="Calibri" w:hAnsi="Calibri" w:cs="Calibri"/>
        </w:rPr>
        <w:t xml:space="preserve">. All work returned to students will be available in the MAC Office.  Any work not collected by the first full week of the next semester or term </w:t>
      </w:r>
      <w:proofErr w:type="gramStart"/>
      <w:r>
        <w:rPr>
          <w:rFonts w:ascii="Calibri" w:eastAsia="Calibri" w:hAnsi="Calibri" w:cs="Calibri"/>
        </w:rPr>
        <w:t>will be shredded</w:t>
      </w:r>
      <w:proofErr w:type="gramEnd"/>
      <w:r>
        <w:rPr>
          <w:rFonts w:ascii="Calibri" w:eastAsia="Calibri" w:hAnsi="Calibri" w:cs="Calibri"/>
        </w:rPr>
        <w:t>.</w:t>
      </w:r>
    </w:p>
    <w:p w:rsidR="00F970FD" w:rsidRDefault="0033491A">
      <w:pPr>
        <w:spacing w:after="200"/>
        <w:rPr>
          <w:rFonts w:ascii="Calibri" w:eastAsia="Calibri" w:hAnsi="Calibri" w:cs="Calibri"/>
          <w:b/>
        </w:rPr>
      </w:pPr>
      <w:r>
        <w:rPr>
          <w:rFonts w:ascii="Calibri" w:eastAsia="Calibri" w:hAnsi="Calibri" w:cs="Calibri"/>
          <w:b/>
        </w:rPr>
        <w:t>Grading Scale:</w:t>
      </w:r>
    </w:p>
    <w:p w:rsidR="00F970FD" w:rsidRDefault="00F970FD">
      <w:pPr>
        <w:spacing w:line="240" w:lineRule="auto"/>
        <w:rPr>
          <w:rFonts w:ascii="Calibri" w:eastAsia="Calibri" w:hAnsi="Calibri" w:cs="Calibri"/>
        </w:rPr>
        <w:sectPr w:rsidR="00F970FD">
          <w:pgSz w:w="12240" w:h="15840"/>
          <w:pgMar w:top="1440" w:right="1440" w:bottom="1440" w:left="1440" w:header="720" w:footer="720" w:gutter="0"/>
          <w:pgNumType w:start="1"/>
          <w:cols w:space="720"/>
        </w:sectPr>
      </w:pPr>
    </w:p>
    <w:p w:rsidR="00F970FD" w:rsidRDefault="0033491A">
      <w:pPr>
        <w:spacing w:line="240" w:lineRule="auto"/>
        <w:rPr>
          <w:rFonts w:ascii="Calibri" w:eastAsia="Calibri" w:hAnsi="Calibri" w:cs="Calibri"/>
        </w:rPr>
      </w:pPr>
      <w:r>
        <w:rPr>
          <w:rFonts w:ascii="Calibri" w:eastAsia="Calibri" w:hAnsi="Calibri" w:cs="Calibri"/>
        </w:rPr>
        <w:t>A (97-100)</w:t>
      </w:r>
    </w:p>
    <w:p w:rsidR="00F970FD" w:rsidRDefault="0033491A">
      <w:pPr>
        <w:spacing w:line="240" w:lineRule="auto"/>
        <w:rPr>
          <w:rFonts w:ascii="Calibri" w:eastAsia="Calibri" w:hAnsi="Calibri" w:cs="Calibri"/>
        </w:rPr>
      </w:pPr>
      <w:r>
        <w:rPr>
          <w:rFonts w:ascii="Calibri" w:eastAsia="Calibri" w:hAnsi="Calibri" w:cs="Calibri"/>
        </w:rPr>
        <w:t>A- (94-96)</w:t>
      </w:r>
    </w:p>
    <w:p w:rsidR="00F970FD" w:rsidRDefault="0033491A">
      <w:pPr>
        <w:spacing w:line="240" w:lineRule="auto"/>
        <w:rPr>
          <w:rFonts w:ascii="Calibri" w:eastAsia="Calibri" w:hAnsi="Calibri" w:cs="Calibri"/>
        </w:rPr>
      </w:pPr>
      <w:r>
        <w:rPr>
          <w:rFonts w:ascii="Calibri" w:eastAsia="Calibri" w:hAnsi="Calibri" w:cs="Calibri"/>
        </w:rPr>
        <w:t>B+ (91-93)</w:t>
      </w:r>
    </w:p>
    <w:p w:rsidR="00F970FD" w:rsidRDefault="0033491A">
      <w:pPr>
        <w:spacing w:line="240" w:lineRule="auto"/>
        <w:rPr>
          <w:rFonts w:ascii="Calibri" w:eastAsia="Calibri" w:hAnsi="Calibri" w:cs="Calibri"/>
        </w:rPr>
      </w:pPr>
      <w:r>
        <w:rPr>
          <w:rFonts w:ascii="Calibri" w:eastAsia="Calibri" w:hAnsi="Calibri" w:cs="Calibri"/>
        </w:rPr>
        <w:t>B (88-90)</w:t>
      </w:r>
    </w:p>
    <w:p w:rsidR="00F970FD" w:rsidRDefault="0033491A">
      <w:pPr>
        <w:spacing w:line="240" w:lineRule="auto"/>
        <w:rPr>
          <w:rFonts w:ascii="Calibri" w:eastAsia="Calibri" w:hAnsi="Calibri" w:cs="Calibri"/>
        </w:rPr>
      </w:pPr>
      <w:r>
        <w:rPr>
          <w:rFonts w:ascii="Calibri" w:eastAsia="Calibri" w:hAnsi="Calibri" w:cs="Calibri"/>
        </w:rPr>
        <w:t>B- (86-87)</w:t>
      </w:r>
    </w:p>
    <w:p w:rsidR="00F970FD" w:rsidRDefault="0033491A">
      <w:pPr>
        <w:spacing w:line="240" w:lineRule="auto"/>
        <w:rPr>
          <w:rFonts w:ascii="Calibri" w:eastAsia="Calibri" w:hAnsi="Calibri" w:cs="Calibri"/>
        </w:rPr>
      </w:pPr>
      <w:r>
        <w:rPr>
          <w:rFonts w:ascii="Calibri" w:eastAsia="Calibri" w:hAnsi="Calibri" w:cs="Calibri"/>
        </w:rPr>
        <w:t>C+ (83-85)</w:t>
      </w:r>
    </w:p>
    <w:p w:rsidR="00F970FD" w:rsidRDefault="0033491A">
      <w:pPr>
        <w:spacing w:line="240" w:lineRule="auto"/>
        <w:rPr>
          <w:rFonts w:ascii="Calibri" w:eastAsia="Calibri" w:hAnsi="Calibri" w:cs="Calibri"/>
        </w:rPr>
      </w:pPr>
      <w:r>
        <w:rPr>
          <w:rFonts w:ascii="Calibri" w:eastAsia="Calibri" w:hAnsi="Calibri" w:cs="Calibri"/>
        </w:rPr>
        <w:t>C (80-82)</w:t>
      </w:r>
    </w:p>
    <w:p w:rsidR="00F970FD" w:rsidRDefault="0033491A">
      <w:pPr>
        <w:spacing w:line="240" w:lineRule="auto"/>
        <w:rPr>
          <w:rFonts w:ascii="Calibri" w:eastAsia="Calibri" w:hAnsi="Calibri" w:cs="Calibri"/>
        </w:rPr>
      </w:pPr>
      <w:r>
        <w:rPr>
          <w:rFonts w:ascii="Calibri" w:eastAsia="Calibri" w:hAnsi="Calibri" w:cs="Calibri"/>
        </w:rPr>
        <w:t>C- (78-79)</w:t>
      </w:r>
    </w:p>
    <w:p w:rsidR="00F970FD" w:rsidRDefault="0033491A">
      <w:pPr>
        <w:spacing w:line="240" w:lineRule="auto"/>
        <w:rPr>
          <w:rFonts w:ascii="Calibri" w:eastAsia="Calibri" w:hAnsi="Calibri" w:cs="Calibri"/>
        </w:rPr>
      </w:pPr>
      <w:r>
        <w:rPr>
          <w:rFonts w:ascii="Calibri" w:eastAsia="Calibri" w:hAnsi="Calibri" w:cs="Calibri"/>
        </w:rPr>
        <w:t>D+ (75-77)</w:t>
      </w:r>
    </w:p>
    <w:p w:rsidR="00F970FD" w:rsidRDefault="0033491A">
      <w:pPr>
        <w:spacing w:line="240" w:lineRule="auto"/>
        <w:rPr>
          <w:rFonts w:ascii="Calibri" w:eastAsia="Calibri" w:hAnsi="Calibri" w:cs="Calibri"/>
        </w:rPr>
      </w:pPr>
      <w:r>
        <w:rPr>
          <w:rFonts w:ascii="Calibri" w:eastAsia="Calibri" w:hAnsi="Calibri" w:cs="Calibri"/>
        </w:rPr>
        <w:t>D (72-74)</w:t>
      </w:r>
    </w:p>
    <w:p w:rsidR="00F970FD" w:rsidRDefault="0033491A">
      <w:pPr>
        <w:spacing w:line="240" w:lineRule="auto"/>
        <w:rPr>
          <w:rFonts w:ascii="Calibri" w:eastAsia="Calibri" w:hAnsi="Calibri" w:cs="Calibri"/>
        </w:rPr>
      </w:pPr>
      <w:r>
        <w:rPr>
          <w:rFonts w:ascii="Calibri" w:eastAsia="Calibri" w:hAnsi="Calibri" w:cs="Calibri"/>
        </w:rPr>
        <w:t>D- (70-71)</w:t>
      </w:r>
    </w:p>
    <w:p w:rsidR="00F970FD" w:rsidRDefault="0033491A">
      <w:pPr>
        <w:spacing w:line="240" w:lineRule="auto"/>
        <w:rPr>
          <w:rFonts w:ascii="Calibri" w:eastAsia="Calibri" w:hAnsi="Calibri" w:cs="Calibri"/>
        </w:rPr>
      </w:pPr>
      <w:r>
        <w:rPr>
          <w:rFonts w:ascii="Calibri" w:eastAsia="Calibri" w:hAnsi="Calibri" w:cs="Calibri"/>
        </w:rPr>
        <w:t>F (Below 70)</w:t>
      </w:r>
    </w:p>
    <w:p w:rsidR="00F970FD" w:rsidRDefault="00F970FD">
      <w:pPr>
        <w:spacing w:line="240" w:lineRule="auto"/>
        <w:rPr>
          <w:rFonts w:ascii="Calibri" w:eastAsia="Calibri" w:hAnsi="Calibri" w:cs="Calibri"/>
        </w:rPr>
        <w:sectPr w:rsidR="00F970FD">
          <w:type w:val="continuous"/>
          <w:pgSz w:w="12240" w:h="15840"/>
          <w:pgMar w:top="1440" w:right="1080" w:bottom="1440" w:left="1080" w:header="720" w:footer="720" w:gutter="0"/>
          <w:cols w:num="3" w:space="720" w:equalWidth="0">
            <w:col w:w="2880" w:space="720"/>
            <w:col w:w="2880" w:space="720"/>
            <w:col w:w="2880" w:space="0"/>
          </w:cols>
        </w:sectPr>
      </w:pPr>
    </w:p>
    <w:p w:rsidR="00F970FD" w:rsidRDefault="00F970FD">
      <w:pPr>
        <w:spacing w:line="240" w:lineRule="auto"/>
        <w:rPr>
          <w:rFonts w:ascii="Calibri" w:eastAsia="Calibri" w:hAnsi="Calibri" w:cs="Calibri"/>
        </w:rPr>
        <w:sectPr w:rsidR="00F970FD">
          <w:type w:val="continuous"/>
          <w:pgSz w:w="12240" w:h="15840"/>
          <w:pgMar w:top="1440" w:right="1080" w:bottom="1440" w:left="1080" w:header="720" w:footer="720" w:gutter="0"/>
          <w:cols w:space="720"/>
        </w:sectPr>
      </w:pPr>
    </w:p>
    <w:p w:rsidR="00F970FD" w:rsidRDefault="0033491A">
      <w:pPr>
        <w:spacing w:after="200"/>
        <w:rPr>
          <w:rFonts w:ascii="Calibri" w:eastAsia="Calibri" w:hAnsi="Calibri" w:cs="Calibri"/>
          <w:b/>
        </w:rPr>
      </w:pPr>
      <w:r>
        <w:rPr>
          <w:rFonts w:ascii="Calibri" w:eastAsia="Calibri" w:hAnsi="Calibri" w:cs="Calibri"/>
          <w:b/>
        </w:rPr>
        <w:t xml:space="preserve">Attendance Policy: </w:t>
      </w:r>
    </w:p>
    <w:p w:rsidR="00F970FD" w:rsidRDefault="0033491A">
      <w:pPr>
        <w:spacing w:after="200"/>
        <w:rPr>
          <w:rFonts w:ascii="Calibri" w:eastAsia="Calibri" w:hAnsi="Calibri" w:cs="Calibri"/>
        </w:rPr>
      </w:pPr>
      <w:r>
        <w:rPr>
          <w:rFonts w:ascii="Calibri" w:eastAsia="Calibri" w:hAnsi="Calibri" w:cs="Calibri"/>
        </w:rPr>
        <w:t>Regular attendance is expected and required. Excessive absences (more than 3 class meetings) will result in the loss of points equal to one letter grade per absence. If serious illness or an emergency prevents a student from attending any class, please not</w:t>
      </w:r>
      <w:r>
        <w:rPr>
          <w:rFonts w:ascii="Calibri" w:eastAsia="Calibri" w:hAnsi="Calibri" w:cs="Calibri"/>
        </w:rPr>
        <w:t xml:space="preserve">ify the instructor before the class begins. It is the responsibility of the student to obtain any materials handed out or presented during the missed class from a classmate. </w:t>
      </w:r>
    </w:p>
    <w:p w:rsidR="00F970FD" w:rsidRDefault="0033491A">
      <w:pPr>
        <w:spacing w:after="200"/>
        <w:rPr>
          <w:rFonts w:ascii="Calibri" w:eastAsia="Calibri" w:hAnsi="Calibri" w:cs="Calibri"/>
          <w:b/>
        </w:rPr>
      </w:pPr>
      <w:r>
        <w:rPr>
          <w:rFonts w:ascii="Calibri" w:eastAsia="Calibri" w:hAnsi="Calibri" w:cs="Calibri"/>
          <w:b/>
        </w:rPr>
        <w:lastRenderedPageBreak/>
        <w:t>Class Participation:</w:t>
      </w:r>
    </w:p>
    <w:p w:rsidR="00F970FD" w:rsidRDefault="0033491A">
      <w:pPr>
        <w:spacing w:after="200"/>
        <w:rPr>
          <w:rFonts w:ascii="Calibri" w:eastAsia="Calibri" w:hAnsi="Calibri" w:cs="Calibri"/>
        </w:rPr>
      </w:pPr>
      <w:r>
        <w:rPr>
          <w:rFonts w:ascii="Calibri" w:eastAsia="Calibri" w:hAnsi="Calibri" w:cs="Calibri"/>
        </w:rPr>
        <w:t xml:space="preserve">Students </w:t>
      </w:r>
      <w:proofErr w:type="gramStart"/>
      <w:r>
        <w:rPr>
          <w:rFonts w:ascii="Calibri" w:eastAsia="Calibri" w:hAnsi="Calibri" w:cs="Calibri"/>
        </w:rPr>
        <w:t>are expected</w:t>
      </w:r>
      <w:proofErr w:type="gramEnd"/>
      <w:r>
        <w:rPr>
          <w:rFonts w:ascii="Calibri" w:eastAsia="Calibri" w:hAnsi="Calibri" w:cs="Calibri"/>
        </w:rPr>
        <w:t xml:space="preserve"> to participate in all components of th</w:t>
      </w:r>
      <w:r>
        <w:rPr>
          <w:rFonts w:ascii="Calibri" w:eastAsia="Calibri" w:hAnsi="Calibri" w:cs="Calibri"/>
        </w:rPr>
        <w:t xml:space="preserve">e class and will be evaluated on the quality and quantity of discussion. Each student </w:t>
      </w:r>
      <w:proofErr w:type="gramStart"/>
      <w:r>
        <w:rPr>
          <w:rFonts w:ascii="Calibri" w:eastAsia="Calibri" w:hAnsi="Calibri" w:cs="Calibri"/>
        </w:rPr>
        <w:t>is expected</w:t>
      </w:r>
      <w:proofErr w:type="gramEnd"/>
      <w:r>
        <w:rPr>
          <w:rFonts w:ascii="Calibri" w:eastAsia="Calibri" w:hAnsi="Calibri" w:cs="Calibri"/>
        </w:rPr>
        <w:t xml:space="preserve"> to read all of the assigned materials in advance for each class and have prepared written comments and questions for class discussion. Contributions should re</w:t>
      </w:r>
      <w:r>
        <w:rPr>
          <w:rFonts w:ascii="Calibri" w:eastAsia="Calibri" w:hAnsi="Calibri" w:cs="Calibri"/>
        </w:rPr>
        <w:t>flect knowledge of the reading assignments or other sources.</w:t>
      </w:r>
    </w:p>
    <w:p w:rsidR="00F970FD" w:rsidRDefault="0033491A">
      <w:pPr>
        <w:spacing w:line="240" w:lineRule="auto"/>
        <w:rPr>
          <w:rFonts w:ascii="Calibri" w:eastAsia="Calibri" w:hAnsi="Calibri" w:cs="Calibri"/>
          <w:b/>
          <w:sz w:val="28"/>
          <w:szCs w:val="28"/>
        </w:rPr>
      </w:pPr>
      <w:r>
        <w:rPr>
          <w:rFonts w:ascii="Calibri" w:eastAsia="Calibri" w:hAnsi="Calibri" w:cs="Calibri"/>
          <w:b/>
          <w:sz w:val="28"/>
          <w:szCs w:val="28"/>
        </w:rPr>
        <w:t>Student Learning Outcome Table</w:t>
      </w:r>
    </w:p>
    <w:p w:rsidR="00F970FD" w:rsidRDefault="0033491A">
      <w:pPr>
        <w:spacing w:line="240" w:lineRule="auto"/>
        <w:rPr>
          <w:rFonts w:ascii="Calibri" w:eastAsia="Calibri" w:hAnsi="Calibri" w:cs="Calibri"/>
        </w:rPr>
      </w:pPr>
      <w:r>
        <w:rPr>
          <w:rFonts w:ascii="Calibri" w:eastAsia="Calibri" w:hAnsi="Calibri" w:cs="Calibri"/>
        </w:rPr>
        <w:t xml:space="preserve">The table below shows how the objectives of this course </w:t>
      </w:r>
      <w:proofErr w:type="gramStart"/>
      <w:r>
        <w:rPr>
          <w:rFonts w:ascii="Calibri" w:eastAsia="Calibri" w:hAnsi="Calibri" w:cs="Calibri"/>
        </w:rPr>
        <w:t>will be met</w:t>
      </w:r>
      <w:proofErr w:type="gramEnd"/>
      <w:r>
        <w:rPr>
          <w:rFonts w:ascii="Calibri" w:eastAsia="Calibri" w:hAnsi="Calibri" w:cs="Calibri"/>
        </w:rPr>
        <w:t>, and how they relate to CACREP Standards.  Details about specific course objectives, assignments</w:t>
      </w:r>
      <w:r>
        <w:rPr>
          <w:rFonts w:ascii="Calibri" w:eastAsia="Calibri" w:hAnsi="Calibri" w:cs="Calibri"/>
        </w:rPr>
        <w:t xml:space="preserve">, and evaluation methods </w:t>
      </w:r>
      <w:proofErr w:type="gramStart"/>
      <w:r>
        <w:rPr>
          <w:rFonts w:ascii="Calibri" w:eastAsia="Calibri" w:hAnsi="Calibri" w:cs="Calibri"/>
        </w:rPr>
        <w:t>can be found</w:t>
      </w:r>
      <w:proofErr w:type="gramEnd"/>
      <w:r>
        <w:rPr>
          <w:rFonts w:ascii="Calibri" w:eastAsia="Calibri" w:hAnsi="Calibri" w:cs="Calibri"/>
        </w:rPr>
        <w:t xml:space="preserve"> in later sections of this syllabus.</w:t>
      </w:r>
    </w:p>
    <w:tbl>
      <w:tblPr>
        <w:tblStyle w:val="a1"/>
        <w:tblW w:w="98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3150"/>
        <w:gridCol w:w="1530"/>
        <w:gridCol w:w="3150"/>
        <w:gridCol w:w="1060"/>
      </w:tblGrid>
      <w:tr w:rsidR="00F970FD">
        <w:tc>
          <w:tcPr>
            <w:tcW w:w="985"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CACREP Standard</w:t>
            </w:r>
          </w:p>
        </w:tc>
        <w:tc>
          <w:tcPr>
            <w:tcW w:w="3150"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Course Objective</w:t>
            </w:r>
          </w:p>
        </w:tc>
        <w:tc>
          <w:tcPr>
            <w:tcW w:w="1530"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Material(s)*</w:t>
            </w:r>
          </w:p>
        </w:tc>
        <w:tc>
          <w:tcPr>
            <w:tcW w:w="3150"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Assignment(s)</w:t>
            </w:r>
          </w:p>
        </w:tc>
        <w:tc>
          <w:tcPr>
            <w:tcW w:w="1060" w:type="dxa"/>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Lecture(s)</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2.F.4.a</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Theories and Models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(1-15)</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ind w:left="355" w:hanging="360"/>
              <w:rPr>
                <w:rFonts w:ascii="Calibri" w:eastAsia="Calibri" w:hAnsi="Calibri" w:cs="Calibri"/>
                <w:sz w:val="20"/>
                <w:szCs w:val="20"/>
              </w:rPr>
            </w:pPr>
            <w:r>
              <w:rPr>
                <w:rFonts w:ascii="Calibri" w:eastAsia="Calibri" w:hAnsi="Calibri" w:cs="Calibri"/>
                <w:sz w:val="20"/>
                <w:szCs w:val="20"/>
              </w:rPr>
              <w:t>L1-17</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2.F.4.b</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Conceptualizing Approaches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(1-15)</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L4-15</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2.F.4.c</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Information Resources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(2-6), M2</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L4</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2.F.4.d</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Work environment assessment</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(2-6)</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L5</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2.F.4.e</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Assessment Strategies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(2-6)</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L5-8</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2.F.4.f</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Program Planning</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(7, 10, 16)</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L2,8,11</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2.F.4.g</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Diversity and Advocacy</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(1-15)</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L4-16</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2.F.4.h</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Skill Development</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(4)</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L5</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2.F.4.i</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Assessment Tools and Techniques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(2-6)</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L2,3-16</w:t>
            </w:r>
          </w:p>
        </w:tc>
      </w:tr>
      <w:tr w:rsidR="00F970FD">
        <w:tc>
          <w:tcPr>
            <w:tcW w:w="985"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2.F.4.j</w:t>
            </w: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Ethics</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M1 </w:t>
            </w:r>
            <w:proofErr w:type="spellStart"/>
            <w:r>
              <w:rPr>
                <w:rFonts w:ascii="Calibri" w:eastAsia="Calibri" w:hAnsi="Calibri" w:cs="Calibri"/>
                <w:sz w:val="20"/>
                <w:szCs w:val="20"/>
              </w:rPr>
              <w:t>Sharf</w:t>
            </w:r>
            <w:proofErr w:type="spellEnd"/>
            <w:r>
              <w:rPr>
                <w:rFonts w:ascii="Calibri" w:eastAsia="Calibri" w:hAnsi="Calibri" w:cs="Calibri"/>
                <w:sz w:val="20"/>
                <w:szCs w:val="20"/>
              </w:rPr>
              <w:t xml:space="preserve"> (1)</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A1 Summaries, A2 Exams,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L2,3-16</w:t>
            </w:r>
          </w:p>
        </w:tc>
      </w:tr>
      <w:tr w:rsidR="00F970FD">
        <w:tc>
          <w:tcPr>
            <w:tcW w:w="985" w:type="dxa"/>
          </w:tcPr>
          <w:p w:rsidR="00F970FD" w:rsidRDefault="00F970FD">
            <w:pPr>
              <w:spacing w:line="240" w:lineRule="auto"/>
              <w:rPr>
                <w:rFonts w:ascii="Calibri" w:eastAsia="Calibri" w:hAnsi="Calibri" w:cs="Calibri"/>
                <w:sz w:val="20"/>
                <w:szCs w:val="20"/>
              </w:rPr>
            </w:pPr>
          </w:p>
        </w:tc>
        <w:tc>
          <w:tcPr>
            <w:tcW w:w="3150" w:type="dxa"/>
          </w:tcPr>
          <w:p w:rsidR="00F970FD" w:rsidRDefault="0033491A">
            <w:pPr>
              <w:numPr>
                <w:ilvl w:val="0"/>
                <w:numId w:val="5"/>
              </w:numPr>
              <w:spacing w:line="240" w:lineRule="auto"/>
              <w:ind w:left="522"/>
              <w:rPr>
                <w:rFonts w:ascii="Calibri" w:eastAsia="Calibri" w:hAnsi="Calibri" w:cs="Calibri"/>
                <w:sz w:val="20"/>
                <w:szCs w:val="20"/>
              </w:rPr>
            </w:pPr>
            <w:r>
              <w:rPr>
                <w:rFonts w:ascii="Calibri" w:eastAsia="Calibri" w:hAnsi="Calibri" w:cs="Calibri"/>
                <w:sz w:val="20"/>
                <w:szCs w:val="20"/>
              </w:rPr>
              <w:t>Theology of Work</w:t>
            </w:r>
          </w:p>
        </w:tc>
        <w:tc>
          <w:tcPr>
            <w:tcW w:w="153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M2 Keller (1-12)</w:t>
            </w:r>
          </w:p>
        </w:tc>
        <w:tc>
          <w:tcPr>
            <w:tcW w:w="315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A4 Presentation, A5 Paper</w:t>
            </w:r>
          </w:p>
        </w:tc>
        <w:tc>
          <w:tcPr>
            <w:tcW w:w="1060" w:type="dxa"/>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L17-22</w:t>
            </w:r>
          </w:p>
        </w:tc>
      </w:tr>
    </w:tbl>
    <w:p w:rsidR="00F970FD" w:rsidRDefault="0033491A">
      <w:pPr>
        <w:spacing w:line="240" w:lineRule="auto"/>
        <w:rPr>
          <w:rFonts w:ascii="Calibri" w:eastAsia="Calibri" w:hAnsi="Calibri" w:cs="Calibri"/>
        </w:rPr>
      </w:pPr>
      <w:r>
        <w:rPr>
          <w:rFonts w:ascii="Calibri" w:eastAsia="Calibri" w:hAnsi="Calibri" w:cs="Calibri"/>
        </w:rPr>
        <w:t xml:space="preserve">* Textbook chapters </w:t>
      </w:r>
      <w:proofErr w:type="gramStart"/>
      <w:r>
        <w:rPr>
          <w:rFonts w:ascii="Calibri" w:eastAsia="Calibri" w:hAnsi="Calibri" w:cs="Calibri"/>
        </w:rPr>
        <w:t>are denoted</w:t>
      </w:r>
      <w:proofErr w:type="gramEnd"/>
      <w:r>
        <w:rPr>
          <w:rFonts w:ascii="Calibri" w:eastAsia="Calibri" w:hAnsi="Calibri" w:cs="Calibri"/>
        </w:rPr>
        <w:t xml:space="preserve"> in parenthesis</w:t>
      </w: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33491A" w:rsidRDefault="0033491A">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F970FD">
      <w:pPr>
        <w:spacing w:after="200"/>
        <w:rPr>
          <w:rFonts w:ascii="Calibri" w:eastAsia="Calibri" w:hAnsi="Calibri" w:cs="Calibri"/>
          <w:sz w:val="20"/>
          <w:szCs w:val="20"/>
        </w:rPr>
      </w:pPr>
    </w:p>
    <w:p w:rsidR="00F970FD" w:rsidRDefault="0033491A">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Scoring Rubric: Career </w:t>
      </w:r>
      <w:r>
        <w:rPr>
          <w:rFonts w:ascii="Calibri" w:eastAsia="Calibri" w:hAnsi="Calibri" w:cs="Calibri"/>
          <w:b/>
        </w:rPr>
        <w:t>Theory and Practice Paper</w:t>
      </w:r>
    </w:p>
    <w:p w:rsidR="00F970FD" w:rsidRDefault="0033491A">
      <w:pPr>
        <w:widowControl w:val="0"/>
        <w:spacing w:line="240" w:lineRule="auto"/>
        <w:jc w:val="right"/>
        <w:rPr>
          <w:rFonts w:ascii="Calibri" w:eastAsia="Calibri" w:hAnsi="Calibri" w:cs="Calibri"/>
          <w:b/>
          <w:sz w:val="24"/>
          <w:szCs w:val="24"/>
        </w:rPr>
      </w:pPr>
      <w:r>
        <w:rPr>
          <w:rFonts w:ascii="Calibri" w:eastAsia="Calibri" w:hAnsi="Calibri" w:cs="Calibri"/>
          <w:b/>
          <w:sz w:val="24"/>
          <w:szCs w:val="24"/>
        </w:rPr>
        <w:t>ID:</w:t>
      </w:r>
      <w:r>
        <w:rPr>
          <w:rFonts w:ascii="Calibri" w:eastAsia="Calibri" w:hAnsi="Calibri" w:cs="Calibri"/>
          <w:b/>
          <w:sz w:val="24"/>
          <w:szCs w:val="24"/>
        </w:rPr>
        <w:tab/>
      </w:r>
    </w:p>
    <w:p w:rsidR="00F970FD" w:rsidRDefault="00F970FD">
      <w:pPr>
        <w:widowControl w:val="0"/>
        <w:spacing w:line="240" w:lineRule="auto"/>
        <w:jc w:val="center"/>
        <w:rPr>
          <w:rFonts w:ascii="Calibri" w:eastAsia="Calibri" w:hAnsi="Calibri" w:cs="Calibri"/>
          <w:b/>
          <w:sz w:val="20"/>
          <w:szCs w:val="20"/>
        </w:rPr>
      </w:pPr>
    </w:p>
    <w:tbl>
      <w:tblPr>
        <w:tblStyle w:val="a2"/>
        <w:tblW w:w="1068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7110"/>
        <w:gridCol w:w="1890"/>
      </w:tblGrid>
      <w:tr w:rsidR="00F970FD">
        <w:trPr>
          <w:trHeight w:val="422"/>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Component</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Expectation</w:t>
            </w:r>
          </w:p>
        </w:tc>
        <w:tc>
          <w:tcPr>
            <w:tcW w:w="1890" w:type="dxa"/>
            <w:tcBorders>
              <w:top w:val="single" w:sz="4" w:space="0" w:color="000000"/>
              <w:left w:val="single" w:sz="4" w:space="0" w:color="000000"/>
              <w:bottom w:val="single" w:sz="4" w:space="0" w:color="000000"/>
              <w:right w:val="single" w:sz="4" w:space="0" w:color="000000"/>
            </w:tcBorders>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Points Awarded</w:t>
            </w:r>
          </w:p>
        </w:tc>
      </w:tr>
      <w:tr w:rsidR="00F970FD">
        <w:trPr>
          <w:trHeight w:val="746"/>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Introduction</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spacing w:line="240" w:lineRule="auto"/>
              <w:rPr>
                <w:sz w:val="20"/>
                <w:szCs w:val="20"/>
              </w:rPr>
            </w:pPr>
            <w:r>
              <w:rPr>
                <w:sz w:val="20"/>
                <w:szCs w:val="20"/>
              </w:rPr>
              <w:t>A 1-2 paragraph introduction that 1) specifies the main topics that will be covered and 2) hints at what you want the reader to know after completing your paper.</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___ /  10 max pts</w:t>
            </w:r>
          </w:p>
        </w:tc>
      </w:tr>
      <w:tr w:rsidR="00F970FD">
        <w:trPr>
          <w:trHeight w:val="989"/>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 xml:space="preserve">Synthetic Position </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rPr>
                <w:sz w:val="20"/>
                <w:szCs w:val="20"/>
              </w:rPr>
            </w:pPr>
            <w:r>
              <w:rPr>
                <w:sz w:val="20"/>
                <w:szCs w:val="20"/>
              </w:rPr>
              <w:t xml:space="preserve">Students in a group will work together to prepare a 7-10 page section presenting their personal theory of Career Counseling theory and process.  This theory </w:t>
            </w:r>
            <w:proofErr w:type="gramStart"/>
            <w:r>
              <w:rPr>
                <w:sz w:val="20"/>
                <w:szCs w:val="20"/>
              </w:rPr>
              <w:t>must be based</w:t>
            </w:r>
            <w:proofErr w:type="gramEnd"/>
            <w:r>
              <w:rPr>
                <w:sz w:val="20"/>
                <w:szCs w:val="20"/>
              </w:rPr>
              <w:t xml:space="preserve"> in one or more bona fide theories studied in the class.  Students should synthetize t</w:t>
            </w:r>
            <w:r>
              <w:rPr>
                <w:sz w:val="20"/>
                <w:szCs w:val="20"/>
              </w:rPr>
              <w:t>heir understanding of career counseling theories, as well as general counseling theories, into a coherent personal theory of career counseling.</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___ / 30 max pts</w:t>
            </w:r>
          </w:p>
        </w:tc>
      </w:tr>
      <w:tr w:rsidR="00F970FD">
        <w:trPr>
          <w:trHeight w:val="989"/>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 xml:space="preserve">Research Base </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rPr>
                <w:sz w:val="20"/>
                <w:szCs w:val="20"/>
              </w:rPr>
            </w:pPr>
            <w:r>
              <w:rPr>
                <w:sz w:val="20"/>
                <w:szCs w:val="20"/>
              </w:rPr>
              <w:t>In addition to a general overview of the topic, the paper briefly reviews relevant empirical research studies related to their theory of career counseling. Results of these studies are synthesized and conclusions are drawn based on the available research (</w:t>
            </w:r>
            <w:r>
              <w:rPr>
                <w:sz w:val="20"/>
                <w:szCs w:val="20"/>
              </w:rPr>
              <w:t xml:space="preserve">i.e., what clinical recommendations can be made based on the available research). Studies </w:t>
            </w:r>
            <w:proofErr w:type="gramStart"/>
            <w:r>
              <w:rPr>
                <w:sz w:val="20"/>
                <w:szCs w:val="20"/>
              </w:rPr>
              <w:t>should be published</w:t>
            </w:r>
            <w:proofErr w:type="gramEnd"/>
            <w:r>
              <w:rPr>
                <w:sz w:val="20"/>
                <w:szCs w:val="20"/>
              </w:rPr>
              <w:t xml:space="preserve"> in peer-reviewed, academic journals. Journal articles should be no more than 10 years old, unless it was a seminal study. The number of research r</w:t>
            </w:r>
            <w:r>
              <w:rPr>
                <w:sz w:val="20"/>
                <w:szCs w:val="20"/>
              </w:rPr>
              <w:t>eferences will vary based on your topic, but should be in the range of 5-7 research references.</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F970FD">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 w:val="20"/>
                <w:szCs w:val="20"/>
              </w:rPr>
            </w:pPr>
          </w:p>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___ / 15 max pts</w:t>
            </w:r>
          </w:p>
          <w:p w:rsidR="00F970FD" w:rsidRDefault="00F970FD">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 w:val="20"/>
                <w:szCs w:val="20"/>
              </w:rPr>
            </w:pPr>
          </w:p>
        </w:tc>
      </w:tr>
      <w:tr w:rsidR="00F970FD">
        <w:trPr>
          <w:trHeight w:val="1070"/>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 xml:space="preserve">Clinical Application </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rPr>
                <w:sz w:val="20"/>
                <w:szCs w:val="20"/>
              </w:rPr>
            </w:pPr>
            <w:r>
              <w:rPr>
                <w:sz w:val="20"/>
                <w:szCs w:val="20"/>
              </w:rPr>
              <w:t>Groups are required to apply their understanding of Career Counseling theory in a clinical setting.  Each group will m</w:t>
            </w:r>
            <w:r>
              <w:rPr>
                <w:sz w:val="20"/>
                <w:szCs w:val="20"/>
              </w:rPr>
              <w:t xml:space="preserve">eet with a client for at least 2 sessions.  Sessions may include assessment, reviewing the results of assessments and applying the personal theory of career counseling described above.  After completing these sessions, the group will meet for at least one </w:t>
            </w:r>
            <w:r>
              <w:rPr>
                <w:sz w:val="20"/>
                <w:szCs w:val="20"/>
              </w:rPr>
              <w:t>hour to process this experience and collaborate to prepare a description of their career counseling experience and a concluding statement about how their theory worked in practice, as well as any changes they would make in the future.</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b/>
                <w:sz w:val="20"/>
                <w:szCs w:val="20"/>
              </w:rPr>
              <w:t>___ / 15 max pts</w:t>
            </w:r>
          </w:p>
        </w:tc>
      </w:tr>
      <w:tr w:rsidR="00F970FD">
        <w:trPr>
          <w:trHeight w:val="890"/>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080"/>
              </w:tabs>
              <w:spacing w:line="240" w:lineRule="auto"/>
              <w:jc w:val="center"/>
              <w:rPr>
                <w:b/>
                <w:sz w:val="20"/>
                <w:szCs w:val="20"/>
              </w:rPr>
            </w:pPr>
            <w:r>
              <w:rPr>
                <w:b/>
                <w:sz w:val="20"/>
                <w:szCs w:val="20"/>
              </w:rPr>
              <w:t>Theological / Ecclesiological Considerations</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spacing w:line="240" w:lineRule="auto"/>
              <w:rPr>
                <w:sz w:val="20"/>
                <w:szCs w:val="20"/>
              </w:rPr>
            </w:pPr>
            <w:r>
              <w:rPr>
                <w:sz w:val="20"/>
                <w:szCs w:val="20"/>
              </w:rPr>
              <w:t xml:space="preserve">Thought </w:t>
            </w:r>
            <w:proofErr w:type="gramStart"/>
            <w:r>
              <w:rPr>
                <w:sz w:val="20"/>
                <w:szCs w:val="20"/>
              </w:rPr>
              <w:t>should be given</w:t>
            </w:r>
            <w:proofErr w:type="gramEnd"/>
            <w:r>
              <w:rPr>
                <w:sz w:val="20"/>
                <w:szCs w:val="20"/>
              </w:rPr>
              <w:t xml:space="preserve"> to addressing the Reformed perspective on the theology of work and how it relates to the career counselor’s work with clients.</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jc w:val="center"/>
              <w:rPr>
                <w:b/>
                <w:sz w:val="20"/>
                <w:szCs w:val="20"/>
              </w:rPr>
            </w:pPr>
            <w:r>
              <w:rPr>
                <w:b/>
                <w:sz w:val="20"/>
                <w:szCs w:val="20"/>
              </w:rPr>
              <w:t>___ / 15 max pts</w:t>
            </w:r>
          </w:p>
        </w:tc>
      </w:tr>
      <w:tr w:rsidR="00F970FD">
        <w:trPr>
          <w:trHeight w:val="890"/>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080"/>
              </w:tabs>
              <w:spacing w:line="240" w:lineRule="auto"/>
              <w:jc w:val="center"/>
              <w:rPr>
                <w:b/>
                <w:sz w:val="20"/>
                <w:szCs w:val="20"/>
              </w:rPr>
            </w:pPr>
            <w:r>
              <w:rPr>
                <w:b/>
                <w:sz w:val="20"/>
                <w:szCs w:val="20"/>
              </w:rPr>
              <w:t>Conclusion</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spacing w:line="240" w:lineRule="auto"/>
              <w:rPr>
                <w:sz w:val="20"/>
                <w:szCs w:val="20"/>
              </w:rPr>
            </w:pPr>
            <w:r>
              <w:rPr>
                <w:sz w:val="20"/>
                <w:szCs w:val="20"/>
              </w:rPr>
              <w:t>A 1-2 paragraph (</w:t>
            </w:r>
            <w:r>
              <w:rPr>
                <w:i/>
                <w:sz w:val="20"/>
                <w:szCs w:val="20"/>
              </w:rPr>
              <w:t>minimum</w:t>
            </w:r>
            <w:r>
              <w:rPr>
                <w:sz w:val="20"/>
                <w:szCs w:val="20"/>
              </w:rPr>
              <w:t xml:space="preserve">) conclusion that 1) summarizes the overall paper and 2) shares final insights/comments about the significance and clinical implications of your topic. </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jc w:val="center"/>
              <w:rPr>
                <w:b/>
                <w:sz w:val="20"/>
                <w:szCs w:val="20"/>
              </w:rPr>
            </w:pPr>
            <w:r>
              <w:rPr>
                <w:b/>
                <w:sz w:val="20"/>
                <w:szCs w:val="20"/>
              </w:rPr>
              <w:t>___ / 5 max pts</w:t>
            </w:r>
          </w:p>
        </w:tc>
      </w:tr>
      <w:tr w:rsidR="00F970FD">
        <w:trPr>
          <w:trHeight w:val="890"/>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080"/>
              </w:tabs>
              <w:spacing w:line="240" w:lineRule="auto"/>
              <w:jc w:val="center"/>
              <w:rPr>
                <w:b/>
                <w:sz w:val="20"/>
                <w:szCs w:val="20"/>
              </w:rPr>
            </w:pPr>
            <w:r>
              <w:rPr>
                <w:b/>
                <w:sz w:val="20"/>
                <w:szCs w:val="20"/>
              </w:rPr>
              <w:t>Reference Page</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rPr>
                <w:sz w:val="20"/>
                <w:szCs w:val="20"/>
              </w:rPr>
            </w:pPr>
            <w:r>
              <w:rPr>
                <w:sz w:val="20"/>
                <w:szCs w:val="20"/>
              </w:rPr>
              <w:t>Reference page is completed using APA format (please refer to APA manua</w:t>
            </w:r>
            <w:r>
              <w:rPr>
                <w:sz w:val="20"/>
                <w:szCs w:val="20"/>
              </w:rPr>
              <w:t>l, 6</w:t>
            </w:r>
            <w:r>
              <w:rPr>
                <w:sz w:val="20"/>
                <w:szCs w:val="20"/>
                <w:vertAlign w:val="superscript"/>
              </w:rPr>
              <w:t>th</w:t>
            </w:r>
            <w:r>
              <w:rPr>
                <w:sz w:val="20"/>
                <w:szCs w:val="20"/>
              </w:rPr>
              <w:t xml:space="preserve"> edition). References used are from scholarly sources.  </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jc w:val="center"/>
              <w:rPr>
                <w:b/>
                <w:sz w:val="20"/>
                <w:szCs w:val="20"/>
              </w:rPr>
            </w:pPr>
            <w:r>
              <w:rPr>
                <w:b/>
                <w:sz w:val="20"/>
                <w:szCs w:val="20"/>
              </w:rPr>
              <w:t>___ / 5 max pts</w:t>
            </w:r>
          </w:p>
        </w:tc>
      </w:tr>
      <w:tr w:rsidR="00F970FD">
        <w:trPr>
          <w:trHeight w:val="890"/>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080"/>
              </w:tabs>
              <w:spacing w:line="240" w:lineRule="auto"/>
              <w:jc w:val="center"/>
              <w:rPr>
                <w:b/>
                <w:sz w:val="20"/>
                <w:szCs w:val="20"/>
              </w:rPr>
            </w:pPr>
            <w:r>
              <w:rPr>
                <w:b/>
                <w:sz w:val="20"/>
                <w:szCs w:val="20"/>
              </w:rPr>
              <w:t xml:space="preserve">Paper Format &amp; </w:t>
            </w:r>
          </w:p>
          <w:p w:rsidR="00F970FD" w:rsidRDefault="0033491A">
            <w:pPr>
              <w:widowControl w:val="0"/>
              <w:tabs>
                <w:tab w:val="left" w:pos="1080"/>
              </w:tabs>
              <w:spacing w:line="240" w:lineRule="auto"/>
              <w:jc w:val="center"/>
              <w:rPr>
                <w:b/>
                <w:sz w:val="20"/>
                <w:szCs w:val="20"/>
              </w:rPr>
            </w:pPr>
            <w:r>
              <w:rPr>
                <w:b/>
                <w:sz w:val="20"/>
                <w:szCs w:val="20"/>
              </w:rPr>
              <w:t>Writing Quality</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spacing w:line="240" w:lineRule="auto"/>
              <w:rPr>
                <w:sz w:val="20"/>
                <w:szCs w:val="20"/>
              </w:rPr>
            </w:pPr>
            <w:r>
              <w:rPr>
                <w:sz w:val="20"/>
                <w:szCs w:val="20"/>
              </w:rPr>
              <w:t>A well-written paper that meets graduate-level expectations (spelling, grammar, APA format, title page, etc.). Appropriate APA style headings used throughout in order to guide reader. Paper meets the 8-10 page limit (not including title / reference pages).</w:t>
            </w:r>
            <w:r>
              <w:rPr>
                <w:sz w:val="20"/>
                <w:szCs w:val="20"/>
              </w:rPr>
              <w:t xml:space="preserve"> </w:t>
            </w:r>
            <w:r>
              <w:rPr>
                <w:i/>
                <w:sz w:val="20"/>
                <w:szCs w:val="20"/>
              </w:rPr>
              <w:t xml:space="preserve">*No abstract </w:t>
            </w:r>
            <w:proofErr w:type="gramStart"/>
            <w:r>
              <w:rPr>
                <w:i/>
                <w:sz w:val="20"/>
                <w:szCs w:val="20"/>
              </w:rPr>
              <w:t>is needed</w:t>
            </w:r>
            <w:proofErr w:type="gramEnd"/>
            <w:r>
              <w:rPr>
                <w:i/>
                <w:sz w:val="20"/>
                <w:szCs w:val="20"/>
              </w:rPr>
              <w:t xml:space="preserve"> for this paper.*</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jc w:val="center"/>
              <w:rPr>
                <w:b/>
                <w:sz w:val="20"/>
                <w:szCs w:val="20"/>
              </w:rPr>
            </w:pPr>
            <w:r>
              <w:rPr>
                <w:b/>
                <w:sz w:val="20"/>
                <w:szCs w:val="20"/>
              </w:rPr>
              <w:t>___ / 5 max pts</w:t>
            </w:r>
          </w:p>
          <w:p w:rsidR="00F970FD" w:rsidRDefault="00F970FD">
            <w:pPr>
              <w:widowControl w:val="0"/>
              <w:spacing w:line="240" w:lineRule="auto"/>
              <w:jc w:val="center"/>
              <w:rPr>
                <w:b/>
                <w:sz w:val="20"/>
                <w:szCs w:val="20"/>
              </w:rPr>
            </w:pPr>
          </w:p>
        </w:tc>
      </w:tr>
      <w:tr w:rsidR="00F970FD">
        <w:trPr>
          <w:trHeight w:val="854"/>
        </w:trPr>
        <w:tc>
          <w:tcPr>
            <w:tcW w:w="1687"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TOTAL</w:t>
            </w:r>
          </w:p>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sz w:val="20"/>
                <w:szCs w:val="20"/>
              </w:rPr>
            </w:pPr>
            <w:r>
              <w:rPr>
                <w:b/>
                <w:sz w:val="20"/>
                <w:szCs w:val="20"/>
              </w:rPr>
              <w:t>POINTS</w:t>
            </w:r>
          </w:p>
        </w:tc>
        <w:tc>
          <w:tcPr>
            <w:tcW w:w="711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i/>
                <w:sz w:val="20"/>
                <w:szCs w:val="20"/>
              </w:rPr>
            </w:pPr>
            <w:r>
              <w:rPr>
                <w:b/>
                <w:sz w:val="20"/>
                <w:szCs w:val="20"/>
              </w:rPr>
              <w:t>Total Points:</w:t>
            </w:r>
          </w:p>
          <w:p w:rsidR="00F970FD" w:rsidRDefault="0033491A">
            <w:pPr>
              <w:widowControl w:val="0"/>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sz w:val="20"/>
                <w:szCs w:val="20"/>
              </w:rPr>
            </w:pPr>
            <w:r>
              <w:rPr>
                <w:i/>
                <w:sz w:val="20"/>
                <w:szCs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rsidR="00F970FD" w:rsidRDefault="0033491A">
            <w:pPr>
              <w:widowControl w:val="0"/>
              <w:spacing w:line="240" w:lineRule="auto"/>
              <w:jc w:val="center"/>
              <w:rPr>
                <w:b/>
                <w:sz w:val="20"/>
                <w:szCs w:val="20"/>
              </w:rPr>
            </w:pPr>
            <w:r>
              <w:rPr>
                <w:b/>
                <w:sz w:val="20"/>
                <w:szCs w:val="20"/>
              </w:rPr>
              <w:t>___ / 100 pts</w:t>
            </w:r>
          </w:p>
          <w:p w:rsidR="00F970FD" w:rsidRDefault="00F970FD">
            <w:pPr>
              <w:widowControl w:val="0"/>
              <w:spacing w:line="240" w:lineRule="auto"/>
              <w:jc w:val="center"/>
              <w:rPr>
                <w:b/>
                <w:sz w:val="20"/>
                <w:szCs w:val="20"/>
              </w:rPr>
            </w:pPr>
          </w:p>
        </w:tc>
      </w:tr>
    </w:tbl>
    <w:p w:rsidR="00F970FD" w:rsidRDefault="00F970FD">
      <w:pPr>
        <w:spacing w:line="240" w:lineRule="auto"/>
        <w:rPr>
          <w:rFonts w:ascii="Calibri" w:eastAsia="Calibri" w:hAnsi="Calibri" w:cs="Calibri"/>
        </w:rPr>
      </w:pPr>
    </w:p>
    <w:p w:rsidR="00F970FD" w:rsidRDefault="00F970FD">
      <w:pPr>
        <w:spacing w:after="200"/>
        <w:rPr>
          <w:rFonts w:ascii="Calibri" w:eastAsia="Calibri" w:hAnsi="Calibri" w:cs="Calibri"/>
          <w:sz w:val="20"/>
          <w:szCs w:val="20"/>
        </w:rPr>
      </w:pPr>
    </w:p>
    <w:p w:rsidR="00F970FD" w:rsidRDefault="0033491A">
      <w:pPr>
        <w:spacing w:line="240" w:lineRule="auto"/>
        <w:jc w:val="center"/>
        <w:rPr>
          <w:rFonts w:ascii="Calibri" w:eastAsia="Calibri" w:hAnsi="Calibri" w:cs="Calibri"/>
        </w:rPr>
      </w:pPr>
      <w:bookmarkStart w:id="0" w:name="_GoBack"/>
      <w:bookmarkEnd w:id="0"/>
      <w:r>
        <w:rPr>
          <w:rFonts w:ascii="Calibri" w:eastAsia="Calibri" w:hAnsi="Calibri" w:cs="Calibri"/>
          <w:noProof/>
          <w:lang w:val="en-US"/>
        </w:rPr>
        <w:lastRenderedPageBreak/>
        <w:drawing>
          <wp:inline distT="0" distB="0" distL="0" distR="0">
            <wp:extent cx="5953125" cy="685800"/>
            <wp:effectExtent l="0" t="0" r="0" b="0"/>
            <wp:docPr id="1" name="image1.jpg" descr="System-Long-Name-72-dpi"/>
            <wp:cNvGraphicFramePr/>
            <a:graphic xmlns:a="http://schemas.openxmlformats.org/drawingml/2006/main">
              <a:graphicData uri="http://schemas.openxmlformats.org/drawingml/2006/picture">
                <pic:pic xmlns:pic="http://schemas.openxmlformats.org/drawingml/2006/picture">
                  <pic:nvPicPr>
                    <pic:cNvPr id="0" name="image1.jpg" descr="System-Long-Name-72-dpi"/>
                    <pic:cNvPicPr preferRelativeResize="0"/>
                  </pic:nvPicPr>
                  <pic:blipFill>
                    <a:blip r:embed="rId6"/>
                    <a:srcRect/>
                    <a:stretch>
                      <a:fillRect/>
                    </a:stretch>
                  </pic:blipFill>
                  <pic:spPr>
                    <a:xfrm>
                      <a:off x="0" y="0"/>
                      <a:ext cx="5953125" cy="685800"/>
                    </a:xfrm>
                    <a:prstGeom prst="rect">
                      <a:avLst/>
                    </a:prstGeom>
                    <a:ln/>
                  </pic:spPr>
                </pic:pic>
              </a:graphicData>
            </a:graphic>
          </wp:inline>
        </w:drawing>
      </w:r>
    </w:p>
    <w:p w:rsidR="00F970FD" w:rsidRDefault="0033491A">
      <w:pPr>
        <w:spacing w:line="240" w:lineRule="auto"/>
        <w:jc w:val="center"/>
        <w:rPr>
          <w:rFonts w:ascii="Calibri" w:eastAsia="Calibri" w:hAnsi="Calibri" w:cs="Calibri"/>
          <w:b/>
          <w:sz w:val="24"/>
          <w:szCs w:val="24"/>
        </w:rPr>
      </w:pPr>
      <w:r>
        <w:rPr>
          <w:rFonts w:ascii="Calibri" w:eastAsia="Calibri" w:hAnsi="Calibri" w:cs="Calibri"/>
          <w:b/>
          <w:sz w:val="24"/>
          <w:szCs w:val="24"/>
        </w:rPr>
        <w:t>Course Objectives Related to MAC* Student Learning Outcomes</w:t>
      </w:r>
    </w:p>
    <w:p w:rsidR="00F970FD" w:rsidRDefault="0033491A">
      <w:pPr>
        <w:spacing w:line="240" w:lineRule="auto"/>
        <w:rPr>
          <w:rFonts w:ascii="Calibri" w:eastAsia="Calibri" w:hAnsi="Calibri" w:cs="Calibri"/>
        </w:rPr>
      </w:pPr>
      <w:r>
        <w:rPr>
          <w:rFonts w:ascii="Calibri" w:eastAsia="Calibri" w:hAnsi="Calibri" w:cs="Calibri"/>
        </w:rPr>
        <w:t>Course:  Career and Lifestyle Development</w:t>
      </w:r>
    </w:p>
    <w:p w:rsidR="00F970FD" w:rsidRDefault="0033491A">
      <w:pPr>
        <w:spacing w:line="240" w:lineRule="auto"/>
        <w:rPr>
          <w:rFonts w:ascii="Calibri" w:eastAsia="Calibri" w:hAnsi="Calibri" w:cs="Calibri"/>
          <w:sz w:val="18"/>
          <w:szCs w:val="18"/>
        </w:rPr>
      </w:pPr>
      <w:r>
        <w:rPr>
          <w:rFonts w:ascii="Calibri" w:eastAsia="Calibri" w:hAnsi="Calibri" w:cs="Calibri"/>
        </w:rPr>
        <w:t>Professor: Mike Hillerman</w:t>
      </w:r>
    </w:p>
    <w:p w:rsidR="00F970FD" w:rsidRDefault="0033491A">
      <w:pPr>
        <w:spacing w:line="240" w:lineRule="auto"/>
        <w:rPr>
          <w:rFonts w:ascii="Calibri" w:eastAsia="Calibri" w:hAnsi="Calibri" w:cs="Calibri"/>
          <w:sz w:val="18"/>
          <w:szCs w:val="18"/>
        </w:rPr>
      </w:pPr>
      <w:r>
        <w:rPr>
          <w:rFonts w:ascii="Calibri" w:eastAsia="Calibri" w:hAnsi="Calibri" w:cs="Calibri"/>
        </w:rPr>
        <w:t>Campus: Jackson</w:t>
      </w:r>
    </w:p>
    <w:p w:rsidR="00F970FD" w:rsidRDefault="0033491A">
      <w:pPr>
        <w:spacing w:line="240" w:lineRule="auto"/>
        <w:rPr>
          <w:rFonts w:ascii="Calibri" w:eastAsia="Calibri" w:hAnsi="Calibri" w:cs="Calibri"/>
          <w:sz w:val="18"/>
          <w:szCs w:val="18"/>
        </w:rPr>
      </w:pPr>
      <w:r>
        <w:rPr>
          <w:rFonts w:ascii="Calibri" w:eastAsia="Calibri" w:hAnsi="Calibri" w:cs="Calibri"/>
        </w:rPr>
        <w:t>Date: Spring 2020</w:t>
      </w:r>
    </w:p>
    <w:p w:rsidR="00F970FD" w:rsidRDefault="00F970FD">
      <w:pPr>
        <w:spacing w:line="240" w:lineRule="auto"/>
        <w:jc w:val="center"/>
        <w:rPr>
          <w:rFonts w:ascii="Calibri" w:eastAsia="Calibri" w:hAnsi="Calibri" w:cs="Calibri"/>
          <w:b/>
          <w:sz w:val="18"/>
          <w:szCs w:val="18"/>
        </w:rPr>
      </w:pPr>
    </w:p>
    <w:tbl>
      <w:tblPr>
        <w:tblStyle w:val="a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780"/>
        <w:gridCol w:w="2160"/>
        <w:gridCol w:w="2250"/>
      </w:tblGrid>
      <w:tr w:rsidR="00F970FD">
        <w:trPr>
          <w:trHeight w:val="1294"/>
        </w:trPr>
        <w:tc>
          <w:tcPr>
            <w:tcW w:w="5238" w:type="dxa"/>
            <w:gridSpan w:val="2"/>
            <w:tcBorders>
              <w:right w:val="single" w:sz="4" w:space="0" w:color="000000"/>
            </w:tcBorders>
          </w:tcPr>
          <w:p w:rsidR="00F970FD" w:rsidRDefault="0033491A">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MAC* Student Learning Outcomes</w:t>
            </w:r>
          </w:p>
          <w:p w:rsidR="00F970FD" w:rsidRDefault="0033491A">
            <w:pPr>
              <w:spacing w:line="240" w:lineRule="auto"/>
              <w:jc w:val="center"/>
              <w:rPr>
                <w:rFonts w:ascii="Calibri" w:eastAsia="Calibri" w:hAnsi="Calibri" w:cs="Calibri"/>
                <w:i/>
                <w:sz w:val="16"/>
                <w:szCs w:val="16"/>
              </w:rPr>
            </w:pPr>
            <w:r>
              <w:rPr>
                <w:rFonts w:ascii="Calibri" w:eastAsia="Calibri" w:hAnsi="Calibri" w:cs="Calibri"/>
                <w:i/>
                <w:sz w:val="16"/>
                <w:szCs w:val="16"/>
              </w:rPr>
              <w:t xml:space="preserve">In order to measure the success of the MAC curriculum, RTS has defined the following as the intended outcomes of the student learning process. Each course contributes to these overall outcomes. This rubric </w:t>
            </w:r>
            <w:r>
              <w:rPr>
                <w:rFonts w:ascii="Calibri" w:eastAsia="Calibri" w:hAnsi="Calibri" w:cs="Calibri"/>
                <w:i/>
                <w:sz w:val="16"/>
                <w:szCs w:val="16"/>
              </w:rPr>
              <w:t xml:space="preserve">shows the contribution of this course to the MAC outcomes. </w:t>
            </w:r>
            <w:r>
              <w:rPr>
                <w:rFonts w:ascii="Calibri" w:eastAsia="Calibri" w:hAnsi="Calibri" w:cs="Calibri"/>
                <w:i/>
                <w:sz w:val="14"/>
                <w:szCs w:val="14"/>
              </w:rPr>
              <w:t xml:space="preserve">  </w:t>
            </w:r>
          </w:p>
        </w:tc>
        <w:tc>
          <w:tcPr>
            <w:tcW w:w="2160" w:type="dxa"/>
            <w:tcBorders>
              <w:right w:val="single" w:sz="4" w:space="0" w:color="000000"/>
            </w:tcBorders>
          </w:tcPr>
          <w:p w:rsidR="00F970FD" w:rsidRDefault="0033491A">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Rubric</w:t>
            </w:r>
          </w:p>
          <w:p w:rsidR="00F970FD" w:rsidRDefault="0033491A">
            <w:pPr>
              <w:numPr>
                <w:ilvl w:val="0"/>
                <w:numId w:val="2"/>
              </w:numPr>
              <w:spacing w:line="240" w:lineRule="auto"/>
              <w:ind w:hanging="200"/>
              <w:jc w:val="both"/>
              <w:rPr>
                <w:rFonts w:ascii="Calibri" w:eastAsia="Calibri" w:hAnsi="Calibri" w:cs="Calibri"/>
                <w:b/>
                <w:sz w:val="18"/>
                <w:szCs w:val="18"/>
              </w:rPr>
            </w:pPr>
            <w:r>
              <w:rPr>
                <w:rFonts w:ascii="Calibri" w:eastAsia="Calibri" w:hAnsi="Calibri" w:cs="Calibri"/>
                <w:b/>
                <w:sz w:val="18"/>
                <w:szCs w:val="18"/>
              </w:rPr>
              <w:t>Strong</w:t>
            </w:r>
          </w:p>
          <w:p w:rsidR="00F970FD" w:rsidRDefault="0033491A">
            <w:pPr>
              <w:numPr>
                <w:ilvl w:val="0"/>
                <w:numId w:val="2"/>
              </w:numPr>
              <w:spacing w:line="240" w:lineRule="auto"/>
              <w:ind w:hanging="200"/>
              <w:jc w:val="both"/>
              <w:rPr>
                <w:rFonts w:ascii="Calibri" w:eastAsia="Calibri" w:hAnsi="Calibri" w:cs="Calibri"/>
                <w:b/>
                <w:sz w:val="18"/>
                <w:szCs w:val="18"/>
              </w:rPr>
            </w:pPr>
            <w:r>
              <w:rPr>
                <w:rFonts w:ascii="Calibri" w:eastAsia="Calibri" w:hAnsi="Calibri" w:cs="Calibri"/>
                <w:b/>
                <w:sz w:val="18"/>
                <w:szCs w:val="18"/>
              </w:rPr>
              <w:t>Moderate</w:t>
            </w:r>
          </w:p>
          <w:p w:rsidR="00F970FD" w:rsidRDefault="0033491A">
            <w:pPr>
              <w:numPr>
                <w:ilvl w:val="0"/>
                <w:numId w:val="2"/>
              </w:numPr>
              <w:spacing w:line="240" w:lineRule="auto"/>
              <w:ind w:hanging="200"/>
              <w:jc w:val="both"/>
              <w:rPr>
                <w:rFonts w:ascii="Calibri" w:eastAsia="Calibri" w:hAnsi="Calibri" w:cs="Calibri"/>
                <w:b/>
                <w:sz w:val="18"/>
                <w:szCs w:val="18"/>
              </w:rPr>
            </w:pPr>
            <w:r>
              <w:rPr>
                <w:rFonts w:ascii="Calibri" w:eastAsia="Calibri" w:hAnsi="Calibri" w:cs="Calibri"/>
                <w:b/>
                <w:sz w:val="18"/>
                <w:szCs w:val="18"/>
              </w:rPr>
              <w:t>Minimal</w:t>
            </w:r>
          </w:p>
          <w:p w:rsidR="00F970FD" w:rsidRDefault="0033491A">
            <w:pPr>
              <w:numPr>
                <w:ilvl w:val="0"/>
                <w:numId w:val="2"/>
              </w:numPr>
              <w:spacing w:line="240" w:lineRule="auto"/>
              <w:ind w:hanging="200"/>
              <w:jc w:val="both"/>
              <w:rPr>
                <w:rFonts w:ascii="Calibri" w:eastAsia="Calibri" w:hAnsi="Calibri" w:cs="Calibri"/>
                <w:b/>
                <w:sz w:val="18"/>
                <w:szCs w:val="18"/>
              </w:rPr>
            </w:pPr>
            <w:r>
              <w:rPr>
                <w:rFonts w:ascii="Calibri" w:eastAsia="Calibri" w:hAnsi="Calibri" w:cs="Calibri"/>
                <w:b/>
                <w:sz w:val="18"/>
                <w:szCs w:val="18"/>
              </w:rPr>
              <w:t>None</w:t>
            </w:r>
          </w:p>
        </w:tc>
        <w:tc>
          <w:tcPr>
            <w:tcW w:w="2250" w:type="dxa"/>
            <w:tcBorders>
              <w:right w:val="single" w:sz="4" w:space="0" w:color="000000"/>
            </w:tcBorders>
          </w:tcPr>
          <w:p w:rsidR="00F970FD" w:rsidRDefault="0033491A">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Mini-Justification</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Professional Counseling Orientation &amp; Ethical Practice</w:t>
            </w: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 xml:space="preserve">Understands and applies the basic knowledge needed to be an effective counselor </w:t>
            </w:r>
            <w:proofErr w:type="gramStart"/>
            <w:r>
              <w:rPr>
                <w:rFonts w:ascii="Times New Roman" w:eastAsia="Times New Roman" w:hAnsi="Times New Roman" w:cs="Times New Roman"/>
                <w:sz w:val="17"/>
                <w:szCs w:val="17"/>
              </w:rPr>
              <w:t>including:</w:t>
            </w:r>
            <w:proofErr w:type="gramEnd"/>
            <w:r>
              <w:rPr>
                <w:rFonts w:ascii="Times New Roman" w:eastAsia="Times New Roman" w:hAnsi="Times New Roman" w:cs="Times New Roman"/>
                <w:sz w:val="17"/>
                <w:szCs w:val="17"/>
              </w:rPr>
              <w:t xml:space="preserve"> the history and philosophy of counseling, ethical standards of practice, personal career development, advocacy for clients, consultation &amp; collaboration, and a Refor</w:t>
            </w:r>
            <w:r>
              <w:rPr>
                <w:rFonts w:ascii="Times New Roman" w:eastAsia="Times New Roman" w:hAnsi="Times New Roman" w:cs="Times New Roman"/>
                <w:sz w:val="17"/>
                <w:szCs w:val="17"/>
              </w:rPr>
              <w:t>med, biblical and theological framework for counseling.</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Moderate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review ethics through summarizing portions of the text, through writing a paper, and through the section exams.</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Social &amp; Cultural Diversity</w:t>
            </w:r>
          </w:p>
          <w:p w:rsidR="00F970FD" w:rsidRDefault="00F970FD">
            <w:pPr>
              <w:spacing w:line="240" w:lineRule="auto"/>
              <w:rPr>
                <w:rFonts w:ascii="Calibri" w:eastAsia="Calibri" w:hAnsi="Calibri" w:cs="Calibri"/>
                <w:b/>
                <w:sz w:val="20"/>
                <w:szCs w:val="20"/>
              </w:rPr>
            </w:pPr>
          </w:p>
          <w:p w:rsidR="00F970FD" w:rsidRDefault="00F970FD">
            <w:pPr>
              <w:spacing w:line="240" w:lineRule="auto"/>
              <w:rPr>
                <w:rFonts w:ascii="Calibri" w:eastAsia="Calibri" w:hAnsi="Calibri" w:cs="Calibri"/>
                <w:b/>
                <w:sz w:val="20"/>
                <w:szCs w:val="20"/>
              </w:rPr>
            </w:pP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Understands and demonstrates how l</w:t>
            </w:r>
            <w:r>
              <w:rPr>
                <w:rFonts w:ascii="Times New Roman" w:eastAsia="Times New Roman" w:hAnsi="Times New Roman" w:cs="Times New Roman"/>
                <w:sz w:val="17"/>
                <w:szCs w:val="17"/>
              </w:rPr>
              <w:t>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Mo</w:t>
            </w:r>
            <w:r>
              <w:rPr>
                <w:rFonts w:ascii="Calibri" w:eastAsia="Calibri" w:hAnsi="Calibri" w:cs="Calibri"/>
              </w:rPr>
              <w:t>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cover diversity all throughout the course by summarizing the text, through writing a paper, and through the section exams.</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Human Growth &amp; Development</w:t>
            </w:r>
          </w:p>
          <w:p w:rsidR="00F970FD" w:rsidRDefault="00F970FD">
            <w:pPr>
              <w:spacing w:line="240" w:lineRule="auto"/>
              <w:rPr>
                <w:rFonts w:ascii="Calibri" w:eastAsia="Calibri" w:hAnsi="Calibri" w:cs="Calibri"/>
                <w:b/>
                <w:sz w:val="20"/>
                <w:szCs w:val="20"/>
              </w:rPr>
            </w:pPr>
          </w:p>
          <w:p w:rsidR="00F970FD" w:rsidRDefault="00F970FD">
            <w:pPr>
              <w:spacing w:line="240" w:lineRule="auto"/>
              <w:rPr>
                <w:rFonts w:ascii="Calibri" w:eastAsia="Calibri" w:hAnsi="Calibri" w:cs="Calibri"/>
                <w:b/>
                <w:sz w:val="20"/>
                <w:szCs w:val="20"/>
              </w:rPr>
            </w:pP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Understands and applies knowledge of various theories of individual and family dev</w:t>
            </w:r>
            <w:r>
              <w:rPr>
                <w:rFonts w:ascii="Times New Roman" w:eastAsia="Times New Roman" w:hAnsi="Times New Roman" w:cs="Times New Roman"/>
                <w:sz w:val="17"/>
                <w:szCs w:val="17"/>
              </w:rPr>
              <w:t>elopment, and factors affecting human development. To include biological, neurological, physiological, systemic, and environmental factors, addiction, and effects of crisis, disasters, and traumas.</w:t>
            </w:r>
            <w:r>
              <w:rPr>
                <w:rFonts w:ascii="Calibri" w:eastAsia="Calibri" w:hAnsi="Calibri" w:cs="Calibri"/>
                <w:sz w:val="16"/>
                <w:szCs w:val="16"/>
              </w:rPr>
              <w:t xml:space="preserve">  </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Minimal</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There will be some consideration of development </w:t>
            </w:r>
            <w:r>
              <w:rPr>
                <w:rFonts w:ascii="Calibri" w:eastAsia="Calibri" w:hAnsi="Calibri" w:cs="Calibri"/>
                <w:sz w:val="20"/>
                <w:szCs w:val="20"/>
              </w:rPr>
              <w:t>in the theories studied.</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Career Development</w:t>
            </w: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 xml:space="preserve">Understands and applies theories and models of career development, counseling, and </w:t>
            </w:r>
            <w:proofErr w:type="gramStart"/>
            <w:r>
              <w:rPr>
                <w:rFonts w:ascii="Times New Roman" w:eastAsia="Times New Roman" w:hAnsi="Times New Roman" w:cs="Times New Roman"/>
                <w:sz w:val="17"/>
                <w:szCs w:val="17"/>
              </w:rPr>
              <w:t>decision making</w:t>
            </w:r>
            <w:proofErr w:type="gramEnd"/>
            <w:r>
              <w:rPr>
                <w:rFonts w:ascii="Times New Roman" w:eastAsia="Times New Roman" w:hAnsi="Times New Roman" w:cs="Times New Roman"/>
                <w:sz w:val="17"/>
                <w:szCs w:val="17"/>
              </w:rPr>
              <w:t>.</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Strong</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Throughout the course, students will summarize, write papers, and be tested on theories of career counseling and development</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Counseling &amp; Helping Relationships</w:t>
            </w: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Understands and applies theories and models of counseling, strategies for understanding and pra</w:t>
            </w:r>
            <w:r>
              <w:rPr>
                <w:rFonts w:ascii="Times New Roman" w:eastAsia="Times New Roman" w:hAnsi="Times New Roman" w:cs="Times New Roman"/>
                <w:sz w:val="17"/>
                <w:szCs w:val="17"/>
              </w:rPr>
              <w:t>cticing consultation, and developing relevant counseling treatment and intervention plans.</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Strong</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utilize helping relationship skills in the application of career theories and will concentrate of skill development.</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Group Counseling &amp; Group W</w:t>
            </w:r>
            <w:r>
              <w:rPr>
                <w:rFonts w:ascii="Calibri" w:eastAsia="Calibri" w:hAnsi="Calibri" w:cs="Calibri"/>
                <w:b/>
                <w:sz w:val="20"/>
                <w:szCs w:val="20"/>
              </w:rPr>
              <w:t>ork</w:t>
            </w: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Understands and applies theories and models of group counseling and group work, dynamics of the group process and development, and therapeutic factors that contribute to group effectiveness.</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Minimal</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consider some theories that utilize the group setting.</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Assessment &amp; Testing</w:t>
            </w:r>
          </w:p>
        </w:tc>
        <w:tc>
          <w:tcPr>
            <w:tcW w:w="3780" w:type="dxa"/>
            <w:tcBorders>
              <w:left w:val="single" w:sz="4" w:space="0" w:color="000000"/>
              <w:right w:val="single" w:sz="4" w:space="0" w:color="000000"/>
            </w:tcBorders>
          </w:tcPr>
          <w:p w:rsidR="00F970FD" w:rsidRDefault="0033491A">
            <w:pPr>
              <w:spacing w:line="240" w:lineRule="auto"/>
              <w:rPr>
                <w:rFonts w:ascii="Calibri" w:eastAsia="Calibri" w:hAnsi="Calibri" w:cs="Calibri"/>
                <w:sz w:val="16"/>
                <w:szCs w:val="16"/>
              </w:rPr>
            </w:pPr>
            <w:r>
              <w:rPr>
                <w:rFonts w:ascii="Times New Roman" w:eastAsia="Times New Roman" w:hAnsi="Times New Roman" w:cs="Times New Roman"/>
                <w:sz w:val="17"/>
                <w:szCs w:val="17"/>
              </w:rPr>
              <w:t>Understands and applies clinical knowledge effectively, including various models and approaches to clinical evaluation and their appropriate uses. To include diagnos</w:t>
            </w:r>
            <w:r>
              <w:rPr>
                <w:rFonts w:ascii="Times New Roman" w:eastAsia="Times New Roman" w:hAnsi="Times New Roman" w:cs="Times New Roman"/>
                <w:sz w:val="17"/>
                <w:szCs w:val="17"/>
              </w:rPr>
              <w:t xml:space="preserve">tic interviews, </w:t>
            </w:r>
            <w:r>
              <w:rPr>
                <w:rFonts w:ascii="Times New Roman" w:eastAsia="Times New Roman" w:hAnsi="Times New Roman" w:cs="Times New Roman"/>
                <w:sz w:val="17"/>
                <w:szCs w:val="17"/>
              </w:rPr>
              <w:lastRenderedPageBreak/>
              <w:t>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lastRenderedPageBreak/>
              <w:t>Moderate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 xml:space="preserve">Students will utilize assessments throughout </w:t>
            </w:r>
            <w:r>
              <w:rPr>
                <w:rFonts w:ascii="Calibri" w:eastAsia="Calibri" w:hAnsi="Calibri" w:cs="Calibri"/>
                <w:sz w:val="20"/>
                <w:szCs w:val="20"/>
              </w:rPr>
              <w:lastRenderedPageBreak/>
              <w:t>the course lectures and course assignments</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lastRenderedPageBreak/>
              <w:t>Research &amp; Program Evaluation</w:t>
            </w:r>
          </w:p>
        </w:tc>
        <w:tc>
          <w:tcPr>
            <w:tcW w:w="3780" w:type="dxa"/>
            <w:tcBorders>
              <w:left w:val="single" w:sz="4" w:space="0" w:color="000000"/>
              <w:right w:val="single" w:sz="4" w:space="0" w:color="000000"/>
            </w:tcBorders>
          </w:tcPr>
          <w:p w:rsidR="00F970FD" w:rsidRDefault="0033491A">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Demonstrates the ability to critically evaluate research through a biblical worldview and integrate it into counseling practice. Understa</w:t>
            </w:r>
            <w:r>
              <w:rPr>
                <w:rFonts w:ascii="Times New Roman" w:eastAsia="Times New Roman" w:hAnsi="Times New Roman" w:cs="Times New Roman"/>
                <w:sz w:val="17"/>
                <w:szCs w:val="17"/>
              </w:rPr>
              <w:t>nds the process of program evaluation and its integration into the practice of counseling and clinical mental health counseling.</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Minimal</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review some research around career theories and approaches</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Clinical Mental Health Counseling</w:t>
            </w:r>
          </w:p>
        </w:tc>
        <w:tc>
          <w:tcPr>
            <w:tcW w:w="3780" w:type="dxa"/>
            <w:tcBorders>
              <w:left w:val="single" w:sz="4" w:space="0" w:color="000000"/>
              <w:right w:val="single" w:sz="4" w:space="0" w:color="000000"/>
            </w:tcBorders>
          </w:tcPr>
          <w:p w:rsidR="00F970FD" w:rsidRDefault="0033491A">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Demonstrate</w:t>
            </w:r>
            <w:r>
              <w:rPr>
                <w:rFonts w:ascii="Times New Roman" w:eastAsia="Times New Roman" w:hAnsi="Times New Roman" w:cs="Times New Roman"/>
                <w:sz w:val="17"/>
                <w:szCs w:val="17"/>
              </w:rPr>
              <w:t>s the knowledge and skills necessary to address a wide variety of circumstances within the context of clinical mental health counseling.</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Moderate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conceptualize and apply career theories for a variety of contexts.</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Integration (Biblical/Theolo</w:t>
            </w:r>
            <w:r>
              <w:rPr>
                <w:rFonts w:ascii="Calibri" w:eastAsia="Calibri" w:hAnsi="Calibri" w:cs="Calibri"/>
                <w:b/>
                <w:sz w:val="20"/>
                <w:szCs w:val="20"/>
              </w:rPr>
              <w:t>gical)</w:t>
            </w:r>
          </w:p>
        </w:tc>
        <w:tc>
          <w:tcPr>
            <w:tcW w:w="3780" w:type="dxa"/>
            <w:tcBorders>
              <w:left w:val="single" w:sz="4" w:space="0" w:color="000000"/>
              <w:right w:val="single" w:sz="4" w:space="0" w:color="000000"/>
            </w:tcBorders>
          </w:tcPr>
          <w:p w:rsidR="00F970FD" w:rsidRDefault="0033491A">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Knowledge of and integration of Reformed, biblical and theological concepts with counseling practices.</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Moderate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review theology of work and demonstrate through a presentation and paper</w:t>
            </w:r>
          </w:p>
        </w:tc>
      </w:tr>
      <w:tr w:rsidR="00F970FD">
        <w:tc>
          <w:tcPr>
            <w:tcW w:w="1458" w:type="dxa"/>
            <w:tcBorders>
              <w:right w:val="single" w:sz="4" w:space="0" w:color="000000"/>
            </w:tcBorders>
          </w:tcPr>
          <w:p w:rsidR="00F970FD" w:rsidRDefault="0033491A">
            <w:pPr>
              <w:spacing w:line="240" w:lineRule="auto"/>
              <w:rPr>
                <w:rFonts w:ascii="Calibri" w:eastAsia="Calibri" w:hAnsi="Calibri" w:cs="Calibri"/>
                <w:b/>
                <w:sz w:val="20"/>
                <w:szCs w:val="20"/>
              </w:rPr>
            </w:pPr>
            <w:r>
              <w:rPr>
                <w:rFonts w:ascii="Calibri" w:eastAsia="Calibri" w:hAnsi="Calibri" w:cs="Calibri"/>
                <w:b/>
                <w:sz w:val="20"/>
                <w:szCs w:val="20"/>
              </w:rPr>
              <w:t>Sanctification</w:t>
            </w:r>
          </w:p>
        </w:tc>
        <w:tc>
          <w:tcPr>
            <w:tcW w:w="3780" w:type="dxa"/>
            <w:tcBorders>
              <w:left w:val="single" w:sz="4" w:space="0" w:color="000000"/>
              <w:right w:val="single" w:sz="4" w:space="0" w:color="000000"/>
            </w:tcBorders>
          </w:tcPr>
          <w:p w:rsidR="00F970FD" w:rsidRDefault="0033491A">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Demonstrates a love for the triune God.</w:t>
            </w:r>
          </w:p>
        </w:tc>
        <w:tc>
          <w:tcPr>
            <w:tcW w:w="2160" w:type="dxa"/>
            <w:tcBorders>
              <w:left w:val="single" w:sz="4" w:space="0" w:color="000000"/>
              <w:right w:val="single" w:sz="4" w:space="0" w:color="000000"/>
            </w:tcBorders>
          </w:tcPr>
          <w:p w:rsidR="00F970FD" w:rsidRDefault="0033491A">
            <w:pPr>
              <w:spacing w:line="240" w:lineRule="auto"/>
              <w:rPr>
                <w:rFonts w:ascii="Calibri" w:eastAsia="Calibri" w:hAnsi="Calibri" w:cs="Calibri"/>
              </w:rPr>
            </w:pPr>
            <w:r>
              <w:rPr>
                <w:rFonts w:ascii="Calibri" w:eastAsia="Calibri" w:hAnsi="Calibri" w:cs="Calibri"/>
              </w:rPr>
              <w:t>Moderate</w:t>
            </w:r>
          </w:p>
        </w:tc>
        <w:tc>
          <w:tcPr>
            <w:tcW w:w="2250" w:type="dxa"/>
            <w:tcBorders>
              <w:left w:val="single" w:sz="4" w:space="0" w:color="000000"/>
            </w:tcBorders>
          </w:tcPr>
          <w:p w:rsidR="00F970FD" w:rsidRDefault="0033491A">
            <w:pPr>
              <w:spacing w:line="240" w:lineRule="auto"/>
              <w:rPr>
                <w:rFonts w:ascii="Calibri" w:eastAsia="Calibri" w:hAnsi="Calibri" w:cs="Calibri"/>
                <w:sz w:val="20"/>
                <w:szCs w:val="20"/>
              </w:rPr>
            </w:pPr>
            <w:r>
              <w:rPr>
                <w:rFonts w:ascii="Calibri" w:eastAsia="Calibri" w:hAnsi="Calibri" w:cs="Calibri"/>
                <w:sz w:val="20"/>
                <w:szCs w:val="20"/>
              </w:rPr>
              <w:t>Students will review theology of work and demonstrate through a  presentation and paper</w:t>
            </w:r>
          </w:p>
        </w:tc>
      </w:tr>
    </w:tbl>
    <w:p w:rsidR="00F970FD" w:rsidRDefault="00F970FD">
      <w:pPr>
        <w:spacing w:line="240" w:lineRule="auto"/>
        <w:rPr>
          <w:rFonts w:ascii="Calibri" w:eastAsia="Calibri" w:hAnsi="Calibri" w:cs="Calibri"/>
        </w:rPr>
      </w:pPr>
    </w:p>
    <w:p w:rsidR="00F970FD" w:rsidRDefault="00F970FD">
      <w:pPr>
        <w:spacing w:line="240" w:lineRule="auto"/>
        <w:rPr>
          <w:rFonts w:ascii="Calibri" w:eastAsia="Calibri" w:hAnsi="Calibri" w:cs="Calibri"/>
          <w:color w:val="FF0000"/>
        </w:rPr>
      </w:pPr>
    </w:p>
    <w:p w:rsidR="00F970FD" w:rsidRDefault="00F970FD">
      <w:pPr>
        <w:spacing w:after="200"/>
        <w:rPr>
          <w:rFonts w:ascii="Calibri" w:eastAsia="Calibri" w:hAnsi="Calibri" w:cs="Calibri"/>
          <w:sz w:val="20"/>
          <w:szCs w:val="20"/>
        </w:rPr>
      </w:pPr>
    </w:p>
    <w:p w:rsidR="00F970FD" w:rsidRDefault="00F970FD"/>
    <w:sectPr w:rsidR="00F970FD">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BE5"/>
    <w:multiLevelType w:val="multilevel"/>
    <w:tmpl w:val="C8A610E2"/>
    <w:lvl w:ilvl="0">
      <w:start w:val="1"/>
      <w:numFmt w:val="decimal"/>
      <w:lvlText w:val="M%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227BC"/>
    <w:multiLevelType w:val="multilevel"/>
    <w:tmpl w:val="05947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5682A"/>
    <w:multiLevelType w:val="multilevel"/>
    <w:tmpl w:val="C2002C7C"/>
    <w:lvl w:ilvl="0">
      <w:start w:val="1"/>
      <w:numFmt w:val="decimal"/>
      <w:lvlText w:val="CO%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7E4073"/>
    <w:multiLevelType w:val="multilevel"/>
    <w:tmpl w:val="995E51E8"/>
    <w:lvl w:ilvl="0">
      <w:start w:val="1"/>
      <w:numFmt w:val="decimal"/>
      <w:lvlText w:val="A%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5E20DA"/>
    <w:multiLevelType w:val="multilevel"/>
    <w:tmpl w:val="1A20A01E"/>
    <w:lvl w:ilvl="0">
      <w:start w:val="1"/>
      <w:numFmt w:val="decimal"/>
      <w:lvlText w:val="CO%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FD"/>
    <w:rsid w:val="0033491A"/>
    <w:rsid w:val="00B0518E"/>
    <w:rsid w:val="00F9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C355"/>
  <w15:docId w15:val="{4A1BFC83-0DDA-4D1C-8E55-97C9AE6F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earch.ebscoh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Jaycee Terry</dc:creator>
  <cp:lastModifiedBy>Jaycee Terry</cp:lastModifiedBy>
  <cp:revision>2</cp:revision>
  <dcterms:created xsi:type="dcterms:W3CDTF">2020-11-03T16:00:00Z</dcterms:created>
  <dcterms:modified xsi:type="dcterms:W3CDTF">2020-11-03T16:00:00Z</dcterms:modified>
</cp:coreProperties>
</file>