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4AA1C" w14:textId="08C2F1C8" w:rsidR="00E35098" w:rsidRDefault="00CE38FE" w:rsidP="00A44B55">
      <w:pPr>
        <w:pStyle w:val="Body"/>
        <w:widowControl w:val="0"/>
        <w:jc w:val="center"/>
        <w:rPr>
          <w:rFonts w:ascii="Times New Roman Bold" w:eastAsia="Times New Roman Bold" w:hAnsi="Times New Roman Bold" w:cs="Times New Roman Bold"/>
        </w:rPr>
      </w:pPr>
      <w:r>
        <w:rPr>
          <w:rFonts w:ascii="Times New Roman Bold"/>
        </w:rPr>
        <w:t xml:space="preserve">COURSE SYLLABUS </w:t>
      </w:r>
      <w:r>
        <w:rPr>
          <w:rFonts w:hAnsi="Times New Roman Bold"/>
        </w:rPr>
        <w:t>–</w:t>
      </w:r>
      <w:r>
        <w:rPr>
          <w:rFonts w:hAnsi="Times New Roman Bold"/>
        </w:rPr>
        <w:t xml:space="preserve"> </w:t>
      </w:r>
      <w:r w:rsidR="004B642F">
        <w:rPr>
          <w:rFonts w:ascii="Times New Roman Bold"/>
        </w:rPr>
        <w:t>PT5</w:t>
      </w:r>
      <w:r w:rsidR="00A44B55">
        <w:rPr>
          <w:rFonts w:ascii="Times New Roman Bold"/>
        </w:rPr>
        <w:t>175</w:t>
      </w:r>
    </w:p>
    <w:p w14:paraId="3B6EDF65" w14:textId="77777777" w:rsidR="00E35098" w:rsidRDefault="00CE38FE">
      <w:pPr>
        <w:pStyle w:val="Body"/>
        <w:widowControl w:val="0"/>
        <w:jc w:val="center"/>
        <w:rPr>
          <w:rFonts w:ascii="Times New Roman Bold" w:eastAsia="Times New Roman Bold" w:hAnsi="Times New Roman Bold" w:cs="Times New Roman Bold"/>
        </w:rPr>
      </w:pPr>
      <w:r>
        <w:rPr>
          <w:rFonts w:ascii="Times New Roman Bold"/>
        </w:rPr>
        <w:t>Reformed Theological Seminary</w:t>
      </w:r>
    </w:p>
    <w:p w14:paraId="277CFCD6" w14:textId="77777777" w:rsidR="00E35098" w:rsidRDefault="00CE38FE">
      <w:pPr>
        <w:pStyle w:val="Body"/>
        <w:widowControl w:val="0"/>
        <w:jc w:val="center"/>
        <w:rPr>
          <w:rFonts w:ascii="Times New Roman Bold" w:eastAsia="Times New Roman Bold" w:hAnsi="Times New Roman Bold" w:cs="Times New Roman Bold"/>
        </w:rPr>
      </w:pPr>
      <w:r>
        <w:rPr>
          <w:rFonts w:ascii="Times New Roman Bold"/>
          <w:lang w:val="fr-FR"/>
        </w:rPr>
        <w:t>5422 Clinton Boulevard</w:t>
      </w:r>
    </w:p>
    <w:p w14:paraId="00FC5ABD" w14:textId="77777777" w:rsidR="00E35098" w:rsidRDefault="00CE38FE">
      <w:pPr>
        <w:pStyle w:val="Body"/>
        <w:widowControl w:val="0"/>
        <w:jc w:val="center"/>
        <w:rPr>
          <w:rFonts w:ascii="Times New Roman Bold" w:eastAsia="Times New Roman Bold" w:hAnsi="Times New Roman Bold" w:cs="Times New Roman Bold"/>
        </w:rPr>
      </w:pPr>
      <w:r>
        <w:rPr>
          <w:rFonts w:ascii="Times New Roman Bold"/>
          <w:lang w:val="sv-SE"/>
        </w:rPr>
        <w:t xml:space="preserve">Jackson, MS </w:t>
      </w:r>
      <w:proofErr w:type="gramStart"/>
      <w:r>
        <w:rPr>
          <w:rFonts w:ascii="Times New Roman Bold"/>
          <w:lang w:val="sv-SE"/>
        </w:rPr>
        <w:t>39209</w:t>
      </w:r>
      <w:proofErr w:type="gramEnd"/>
    </w:p>
    <w:p w14:paraId="6C31B297" w14:textId="77777777" w:rsidR="00E35098" w:rsidRDefault="00CE38FE">
      <w:pPr>
        <w:pStyle w:val="Body"/>
        <w:widowControl w:val="0"/>
        <w:jc w:val="center"/>
        <w:rPr>
          <w:rFonts w:ascii="Times New Roman Bold" w:eastAsia="Times New Roman Bold" w:hAnsi="Times New Roman Bold" w:cs="Times New Roman Bold"/>
        </w:rPr>
      </w:pPr>
      <w:r>
        <w:rPr>
          <w:rFonts w:ascii="Times New Roman Bold"/>
        </w:rPr>
        <w:t>601-923-1600</w:t>
      </w:r>
    </w:p>
    <w:p w14:paraId="499D31F5" w14:textId="77777777" w:rsidR="00E35098" w:rsidRDefault="00E35098">
      <w:pPr>
        <w:pStyle w:val="Body"/>
        <w:widowControl w:val="0"/>
        <w:rPr>
          <w:rFonts w:ascii="Times New Roman Bold" w:eastAsia="Times New Roman Bold" w:hAnsi="Times New Roman Bold" w:cs="Times New Roman Bold"/>
        </w:rPr>
      </w:pPr>
    </w:p>
    <w:p w14:paraId="2E9266FC" w14:textId="24EAD3F7" w:rsidR="00E35098" w:rsidRDefault="004B642F">
      <w:pPr>
        <w:pStyle w:val="Body"/>
        <w:widowControl w:val="0"/>
        <w:jc w:val="center"/>
        <w:rPr>
          <w:rFonts w:ascii="Times New Roman Bold" w:eastAsia="Times New Roman Bold" w:hAnsi="Times New Roman Bold" w:cs="Times New Roman Bold"/>
        </w:rPr>
      </w:pPr>
      <w:r>
        <w:rPr>
          <w:rFonts w:ascii="Times New Roman Bold"/>
        </w:rPr>
        <w:t>PREACHING LAB 2</w:t>
      </w:r>
      <w:r w:rsidR="00CE38FE">
        <w:rPr>
          <w:rFonts w:ascii="Times New Roman Bold" w:eastAsia="Times New Roman Bold" w:hAnsi="Times New Roman Bold" w:cs="Times New Roman Bold"/>
        </w:rPr>
        <w:br/>
      </w:r>
      <w:r w:rsidR="005D02EE">
        <w:rPr>
          <w:rFonts w:ascii="Times New Roman Bold"/>
          <w:lang w:val="sv-SE"/>
        </w:rPr>
        <w:t xml:space="preserve">Spring </w:t>
      </w:r>
      <w:r w:rsidR="00A60B43">
        <w:rPr>
          <w:rFonts w:ascii="Times New Roman Bold"/>
          <w:lang w:val="sv-SE"/>
        </w:rPr>
        <w:t>202</w:t>
      </w:r>
      <w:r w:rsidR="00324F03">
        <w:rPr>
          <w:rFonts w:ascii="Times New Roman Bold"/>
          <w:lang w:val="sv-SE"/>
        </w:rPr>
        <w:t>1</w:t>
      </w:r>
    </w:p>
    <w:p w14:paraId="4185A95D" w14:textId="77777777" w:rsidR="00E35098" w:rsidRDefault="00CE38FE">
      <w:pPr>
        <w:pStyle w:val="Body"/>
        <w:widowControl w:val="0"/>
        <w:rPr>
          <w:rFonts w:ascii="Times New Roman Bold" w:eastAsia="Times New Roman Bold" w:hAnsi="Times New Roman Bold" w:cs="Times New Roman Bold"/>
        </w:rPr>
      </w:pPr>
      <w:r>
        <w:rPr>
          <w:rFonts w:ascii="Times New Roman Bold" w:eastAsia="Times New Roman Bold" w:hAnsi="Times New Roman Bold" w:cs="Times New Roman Bold"/>
        </w:rPr>
        <w:tab/>
        <w:t xml:space="preserve">              </w:t>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 </w:t>
      </w:r>
      <w:r>
        <w:rPr>
          <w:rFonts w:ascii="Times New Roman Bold" w:eastAsia="Times New Roman Bold" w:hAnsi="Times New Roman Bold" w:cs="Times New Roman Bold"/>
        </w:rPr>
        <w:tab/>
        <w:t xml:space="preserve"> </w:t>
      </w:r>
    </w:p>
    <w:p w14:paraId="3FBF2A21" w14:textId="77777777" w:rsidR="00E35098" w:rsidRDefault="00CE38FE">
      <w:pPr>
        <w:pStyle w:val="Body"/>
        <w:widowControl w:val="0"/>
        <w:rPr>
          <w:rFonts w:ascii="Times New Roman Bold" w:eastAsia="Times New Roman Bold" w:hAnsi="Times New Roman Bold" w:cs="Times New Roman Bold"/>
        </w:rPr>
      </w:pPr>
      <w:r>
        <w:rPr>
          <w:rFonts w:ascii="Times New Roman Bold"/>
        </w:rPr>
        <w:t>Professor:  Charles M. Wingard, D. Min.</w:t>
      </w:r>
      <w:r>
        <w:rPr>
          <w:rFonts w:ascii="Times New Roman Bold"/>
        </w:rPr>
        <w:tab/>
      </w:r>
      <w:r>
        <w:rPr>
          <w:rFonts w:ascii="Times New Roman Bold"/>
        </w:rPr>
        <w:tab/>
        <w:t xml:space="preserve">E-mail: </w:t>
      </w:r>
      <w:hyperlink r:id="rId7" w:history="1">
        <w:r>
          <w:rPr>
            <w:rStyle w:val="Hyperlink0"/>
            <w:lang w:val="sv-SE"/>
          </w:rPr>
          <w:t>cwingard@rts.edu</w:t>
        </w:r>
      </w:hyperlink>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                                    </w:t>
      </w:r>
      <w:r>
        <w:rPr>
          <w:rFonts w:ascii="Times New Roman Bold"/>
        </w:rPr>
        <w:t>Cell:  256-509-9284</w:t>
      </w:r>
    </w:p>
    <w:p w14:paraId="1D8FE991" w14:textId="070EE2FE" w:rsidR="0008163A" w:rsidRDefault="00CE38FE">
      <w:pPr>
        <w:pStyle w:val="Body"/>
        <w:widowControl w:val="0"/>
        <w:rPr>
          <w:rFonts w:ascii="Times New Roman Bold"/>
        </w:rPr>
      </w:pPr>
      <w:r>
        <w:rPr>
          <w:rFonts w:ascii="Times New Roman Bold"/>
        </w:rPr>
        <w:t xml:space="preserve">Teaching Assistant:  </w:t>
      </w:r>
      <w:r w:rsidR="0008163A">
        <w:rPr>
          <w:rFonts w:ascii="Times New Roman Bold"/>
        </w:rPr>
        <w:t>Jamie Peipon</w:t>
      </w:r>
      <w:r>
        <w:rPr>
          <w:rFonts w:ascii="Times New Roman Bold"/>
        </w:rPr>
        <w:tab/>
      </w:r>
      <w:r>
        <w:rPr>
          <w:rFonts w:ascii="Times New Roman Bold"/>
        </w:rPr>
        <w:tab/>
      </w:r>
      <w:r w:rsidR="00FC144E">
        <w:rPr>
          <w:rFonts w:ascii="Times New Roman Bold"/>
        </w:rPr>
        <w:tab/>
      </w:r>
      <w:r>
        <w:rPr>
          <w:rFonts w:ascii="Times New Roman Bold"/>
        </w:rPr>
        <w:t>E-mail:</w:t>
      </w:r>
      <w:r>
        <w:t xml:space="preserve"> </w:t>
      </w:r>
      <w:hyperlink r:id="rId8" w:history="1">
        <w:r w:rsidR="005A5444" w:rsidRPr="00752BBA">
          <w:rPr>
            <w:rStyle w:val="Hyperlink"/>
            <w:rFonts w:ascii="Times New Roman Bold"/>
          </w:rPr>
          <w:t>jamiepeipon@gmail.com</w:t>
        </w:r>
      </w:hyperlink>
    </w:p>
    <w:p w14:paraId="193B7710" w14:textId="1F889493" w:rsidR="00E35098" w:rsidRDefault="00CE38FE">
      <w:pPr>
        <w:pStyle w:val="Body"/>
        <w:widowControl w:val="0"/>
        <w:rPr>
          <w:rFonts w:ascii="Times New Roman Bold" w:eastAsia="Times New Roman Bold" w:hAnsi="Times New Roman Bold" w:cs="Times New Roman Bold"/>
        </w:rPr>
      </w:pPr>
      <w:r w:rsidRPr="00410A43">
        <w:rPr>
          <w:rFonts w:ascii="Times New Roman Bold"/>
          <w:b/>
        </w:rPr>
        <w:t>Time:</w:t>
      </w:r>
      <w:r w:rsidR="00D20EC0">
        <w:rPr>
          <w:rFonts w:ascii="Times New Roman Bold"/>
        </w:rPr>
        <w:t xml:space="preserve"> </w:t>
      </w:r>
      <w:r w:rsidR="0008163A">
        <w:rPr>
          <w:rFonts w:ascii="Times New Roman Bold"/>
        </w:rPr>
        <w:t>Wednesday</w:t>
      </w:r>
      <w:r w:rsidR="00D20EC0">
        <w:rPr>
          <w:rFonts w:ascii="Times New Roman Bold"/>
        </w:rPr>
        <w:t>, 1-</w:t>
      </w:r>
      <w:r w:rsidR="0008163A">
        <w:rPr>
          <w:rFonts w:ascii="Times New Roman Bold"/>
        </w:rPr>
        <w:t>5</w:t>
      </w:r>
      <w:r>
        <w:rPr>
          <w:rFonts w:ascii="Times New Roman Bold" w:eastAsia="Times New Roman Bold" w:hAnsi="Times New Roman Bold" w:cs="Times New Roman Bold"/>
        </w:rPr>
        <w:tab/>
      </w:r>
    </w:p>
    <w:p w14:paraId="2D79452F" w14:textId="1BC7F521" w:rsidR="00B9217B" w:rsidRDefault="00CE38FE" w:rsidP="00A06B62">
      <w:pPr>
        <w:pStyle w:val="Body"/>
        <w:widowControl w:val="0"/>
        <w:rPr>
          <w:rFonts w:ascii="Times New Roman Bold"/>
        </w:rPr>
      </w:pPr>
      <w:r>
        <w:rPr>
          <w:rFonts w:ascii="Times New Roman Bold"/>
        </w:rPr>
        <w:t xml:space="preserve">Class Hours:  2   </w:t>
      </w:r>
      <w:r>
        <w:rPr>
          <w:rFonts w:ascii="Times New Roman Bold" w:eastAsia="Times New Roman Bold" w:hAnsi="Times New Roman Bold" w:cs="Times New Roman Bold"/>
        </w:rPr>
        <w:br/>
      </w:r>
      <w:r w:rsidR="004B4F54">
        <w:rPr>
          <w:rFonts w:ascii="Times New Roman Bold"/>
        </w:rPr>
        <w:t xml:space="preserve">Syllabus Revised: </w:t>
      </w:r>
      <w:r w:rsidR="004A36AA">
        <w:rPr>
          <w:rFonts w:ascii="Times New Roman Bold"/>
        </w:rPr>
        <w:t>November 20</w:t>
      </w:r>
      <w:r w:rsidR="00A60B43">
        <w:rPr>
          <w:rFonts w:ascii="Times New Roman Bold"/>
        </w:rPr>
        <w:t>, 20</w:t>
      </w:r>
      <w:r w:rsidR="00A26730">
        <w:rPr>
          <w:rFonts w:ascii="Times New Roman Bold"/>
        </w:rPr>
        <w:t>2</w:t>
      </w:r>
      <w:r w:rsidR="00081950">
        <w:rPr>
          <w:rFonts w:ascii="Times New Roman Bold"/>
        </w:rPr>
        <w:t>0</w:t>
      </w:r>
    </w:p>
    <w:p w14:paraId="205FF0BF" w14:textId="1A588D21" w:rsidR="00E35098" w:rsidRDefault="00B9217B">
      <w:pPr>
        <w:pStyle w:val="Body"/>
        <w:widowControl w:val="0"/>
        <w:rPr>
          <w:rFonts w:ascii="Times New Roman Bold" w:eastAsia="Times New Roman Bold" w:hAnsi="Times New Roman Bold" w:cs="Times New Roman Bold"/>
        </w:rPr>
      </w:pPr>
      <w:r w:rsidRPr="00B654B0">
        <w:rPr>
          <w:b/>
          <w:bCs/>
        </w:rPr>
        <w:t>Pr</w:t>
      </w:r>
      <w:r>
        <w:rPr>
          <w:b/>
          <w:bCs/>
        </w:rPr>
        <w:t xml:space="preserve">erequisites: </w:t>
      </w:r>
      <w:r w:rsidR="004B642F">
        <w:rPr>
          <w:rFonts w:ascii="Times New Roman Bold"/>
        </w:rPr>
        <w:t>PT</w:t>
      </w:r>
      <w:r w:rsidR="00A60B43">
        <w:rPr>
          <w:rFonts w:ascii="Times New Roman Bold"/>
        </w:rPr>
        <w:t>5100</w:t>
      </w:r>
      <w:r w:rsidR="004B642F">
        <w:rPr>
          <w:rFonts w:ascii="Times New Roman Bold"/>
        </w:rPr>
        <w:t>, PT</w:t>
      </w:r>
      <w:r w:rsidR="00A60B43">
        <w:rPr>
          <w:rFonts w:ascii="Times New Roman Bold"/>
        </w:rPr>
        <w:t>5125</w:t>
      </w:r>
      <w:r w:rsidR="00CE38FE">
        <w:rPr>
          <w:rFonts w:ascii="Times New Roman Bold"/>
        </w:rPr>
        <w:tab/>
      </w:r>
      <w:r w:rsidR="00CE38FE">
        <w:rPr>
          <w:rFonts w:ascii="Times New Roman Bold"/>
        </w:rPr>
        <w:tab/>
      </w:r>
      <w:r w:rsidR="00CE38FE">
        <w:rPr>
          <w:rFonts w:ascii="Times New Roman Bold"/>
        </w:rPr>
        <w:tab/>
      </w:r>
      <w:r w:rsidR="00CE38FE">
        <w:rPr>
          <w:rFonts w:ascii="Times New Roman Bold"/>
        </w:rPr>
        <w:tab/>
        <w:t xml:space="preserve">            </w:t>
      </w:r>
    </w:p>
    <w:p w14:paraId="1BA38C9B" w14:textId="77777777" w:rsidR="00E35098" w:rsidRDefault="00E35098">
      <w:pPr>
        <w:pStyle w:val="Body"/>
        <w:widowControl w:val="0"/>
        <w:rPr>
          <w:rFonts w:ascii="Times New Roman Bold" w:eastAsia="Times New Roman Bold" w:hAnsi="Times New Roman Bold" w:cs="Times New Roman Bold"/>
        </w:rPr>
      </w:pPr>
    </w:p>
    <w:p w14:paraId="6C55D924" w14:textId="77777777" w:rsidR="00E35098" w:rsidRDefault="00CE38FE">
      <w:pPr>
        <w:pStyle w:val="Body"/>
        <w:widowControl w:val="0"/>
        <w:jc w:val="center"/>
        <w:rPr>
          <w:rFonts w:ascii="Times New Roman Bold" w:eastAsia="Times New Roman Bold" w:hAnsi="Times New Roman Bold" w:cs="Times New Roman Bold"/>
          <w:u w:val="single"/>
        </w:rPr>
      </w:pPr>
      <w:r>
        <w:t xml:space="preserve"> </w:t>
      </w:r>
      <w:r>
        <w:rPr>
          <w:rFonts w:ascii="Times New Roman Bold"/>
          <w:u w:val="single"/>
        </w:rPr>
        <w:t>COURSE PURPOSE</w:t>
      </w:r>
    </w:p>
    <w:p w14:paraId="34783B2E" w14:textId="77777777" w:rsidR="00E35098" w:rsidRDefault="00E35098">
      <w:pPr>
        <w:pStyle w:val="Body"/>
        <w:widowControl w:val="0"/>
        <w:rPr>
          <w:rFonts w:ascii="Times New Roman Bold" w:eastAsia="Times New Roman Bold" w:hAnsi="Times New Roman Bold" w:cs="Times New Roman Bold"/>
        </w:rPr>
      </w:pPr>
    </w:p>
    <w:p w14:paraId="03832C5B" w14:textId="76FC3C84" w:rsidR="00E35098" w:rsidRDefault="00CE38FE">
      <w:pPr>
        <w:pStyle w:val="Body"/>
        <w:widowControl w:val="0"/>
      </w:pPr>
      <w:bookmarkStart w:id="0" w:name="OLE_LINK1"/>
      <w:bookmarkStart w:id="1" w:name="OLE_LINK2"/>
      <w:r>
        <w:t>A course taught in c</w:t>
      </w:r>
      <w:r w:rsidR="004B642F">
        <w:t xml:space="preserve">onjunction with Communication 2 </w:t>
      </w:r>
      <w:r>
        <w:t>that offers students</w:t>
      </w:r>
      <w:r w:rsidR="004B642F">
        <w:t xml:space="preserve"> opportunities to preach</w:t>
      </w:r>
      <w:r>
        <w:t xml:space="preserve">. </w:t>
      </w:r>
    </w:p>
    <w:bookmarkEnd w:id="0"/>
    <w:bookmarkEnd w:id="1"/>
    <w:p w14:paraId="5A494DF6" w14:textId="77777777" w:rsidR="00E35098" w:rsidRDefault="00CE38FE">
      <w:pPr>
        <w:pStyle w:val="Body"/>
        <w:widowControl w:val="0"/>
        <w:jc w:val="center"/>
      </w:pPr>
      <w:r>
        <w:t xml:space="preserve"> </w:t>
      </w:r>
    </w:p>
    <w:p w14:paraId="4940CB54" w14:textId="77777777" w:rsidR="00E35098" w:rsidRDefault="00CE38FE">
      <w:pPr>
        <w:pStyle w:val="Body"/>
        <w:widowControl w:val="0"/>
        <w:jc w:val="center"/>
        <w:rPr>
          <w:rFonts w:ascii="Times New Roman Bold" w:eastAsia="Times New Roman Bold" w:hAnsi="Times New Roman Bold" w:cs="Times New Roman Bold"/>
          <w:u w:val="single"/>
        </w:rPr>
      </w:pPr>
      <w:r>
        <w:rPr>
          <w:rFonts w:ascii="Times New Roman Bold"/>
          <w:u w:val="single"/>
        </w:rPr>
        <w:t>COURSE OBJECTIVE</w:t>
      </w:r>
    </w:p>
    <w:p w14:paraId="55C5441C" w14:textId="77777777" w:rsidR="00E35098" w:rsidRDefault="00E35098">
      <w:pPr>
        <w:pStyle w:val="Body"/>
        <w:widowControl w:val="0"/>
        <w:rPr>
          <w:rFonts w:ascii="Times New Roman Bold" w:eastAsia="Times New Roman Bold" w:hAnsi="Times New Roman Bold" w:cs="Times New Roman Bold"/>
          <w:u w:val="single"/>
        </w:rPr>
      </w:pPr>
    </w:p>
    <w:p w14:paraId="2FB27E0A" w14:textId="56A3D6D1" w:rsidR="00E35098" w:rsidRDefault="00CE38FE">
      <w:pPr>
        <w:pStyle w:val="Body"/>
        <w:widowControl w:val="0"/>
      </w:pPr>
      <w:r>
        <w:t>Preach, preach, preach!</w:t>
      </w:r>
      <w:r>
        <w:br/>
      </w:r>
    </w:p>
    <w:p w14:paraId="0E4982EC" w14:textId="2C80FF5A" w:rsidR="00B9217B" w:rsidRPr="000B7577" w:rsidRDefault="00CE38FE" w:rsidP="000B7577">
      <w:pPr>
        <w:pStyle w:val="Body"/>
        <w:widowControl w:val="0"/>
        <w:jc w:val="center"/>
        <w:rPr>
          <w:rFonts w:ascii="Times New Roman Bold" w:eastAsia="Times New Roman Bold" w:hAnsi="Times New Roman Bold" w:cs="Times New Roman Bold"/>
          <w:u w:val="single"/>
        </w:rPr>
      </w:pPr>
      <w:r>
        <w:rPr>
          <w:rFonts w:ascii="Times New Roman Bold"/>
          <w:u w:val="single"/>
        </w:rPr>
        <w:t>COURSE TEXT (REQUIRED)</w:t>
      </w:r>
    </w:p>
    <w:p w14:paraId="4F1D1BE4" w14:textId="61D65275" w:rsidR="00A14FC8" w:rsidRPr="00B654B0" w:rsidRDefault="00A60B43" w:rsidP="00A60B43">
      <w:pPr>
        <w:pStyle w:val="Body"/>
        <w:widowControl w:val="0"/>
      </w:pPr>
      <w:r>
        <w:t>Carson, D.A</w:t>
      </w:r>
      <w:r w:rsidR="00B9217B" w:rsidRPr="0023709E">
        <w:t xml:space="preserve">. </w:t>
      </w:r>
      <w:r>
        <w:rPr>
          <w:i/>
        </w:rPr>
        <w:t xml:space="preserve">Memoirs of an Ordinary Pastor: The Life and Reflections of Tom Carson. </w:t>
      </w:r>
      <w:r w:rsidR="004B642F">
        <w:t>Wheaton: Crossway, 200</w:t>
      </w:r>
      <w:r>
        <w:t>8</w:t>
      </w:r>
      <w:r w:rsidR="00B9217B">
        <w:t xml:space="preserve">. </w:t>
      </w:r>
    </w:p>
    <w:p w14:paraId="4C0E66DD" w14:textId="77777777" w:rsidR="00E35098" w:rsidRDefault="00E35098">
      <w:pPr>
        <w:pStyle w:val="Body"/>
        <w:widowControl w:val="0"/>
      </w:pPr>
    </w:p>
    <w:p w14:paraId="3E482148" w14:textId="6B6F4247" w:rsidR="00CE38FE" w:rsidRPr="0023709E" w:rsidRDefault="00CE38FE" w:rsidP="00402DC4">
      <w:pPr>
        <w:widowControl w:val="0"/>
        <w:tabs>
          <w:tab w:val="left" w:pos="0"/>
        </w:tabs>
        <w:jc w:val="center"/>
        <w:rPr>
          <w:b/>
          <w:bCs/>
        </w:rPr>
      </w:pPr>
      <w:r w:rsidRPr="0023709E">
        <w:rPr>
          <w:b/>
          <w:bCs/>
          <w:u w:val="single"/>
        </w:rPr>
        <w:t>COURSE REQUIREMENTS</w:t>
      </w:r>
    </w:p>
    <w:p w14:paraId="7031AA95" w14:textId="09C6A6F1" w:rsidR="00CE38FE" w:rsidRDefault="00CE38FE" w:rsidP="00CE38FE">
      <w:pPr>
        <w:pStyle w:val="BodyText"/>
      </w:pPr>
      <w:r w:rsidRPr="0023709E">
        <w:rPr>
          <w:b/>
        </w:rPr>
        <w:t>1.</w:t>
      </w:r>
      <w:r w:rsidRPr="0023709E">
        <w:t xml:space="preserve"> </w:t>
      </w:r>
      <w:r w:rsidRPr="0023709E">
        <w:rPr>
          <w:b/>
          <w:bCs/>
        </w:rPr>
        <w:t xml:space="preserve">ATTENDANCE </w:t>
      </w:r>
      <w:r w:rsidRPr="0023709E">
        <w:rPr>
          <w:b/>
          <w:bCs/>
        </w:rPr>
        <w:t>—</w:t>
      </w:r>
      <w:r w:rsidRPr="0023709E">
        <w:t xml:space="preserve"> </w:t>
      </w:r>
      <w:r>
        <w:t xml:space="preserve">Class attendance is mandatory. If a student anticipates an unavoidable absence, he should notify the instructor in advance. Each hour of unexcused absence subjects the student to reduction of his final grade by one-half of a letter grade. Students missing one or more session (for any reason other than sickness) may either submit an additional, compensatory assignment </w:t>
      </w:r>
      <w:r w:rsidR="000C4549">
        <w:t>(</w:t>
      </w:r>
      <w:r>
        <w:t>determined by the instructor</w:t>
      </w:r>
      <w:r w:rsidR="000C4549">
        <w:t>)</w:t>
      </w:r>
      <w:r>
        <w:t xml:space="preserve"> or choose to receive a half letter grade reduction of their final grade for each hour missed.  In the event of a planned absence, written work and memory verses must be submitted to the teaching assistant electronically by the start time of the class missed. In the event of absence due to sickness, arrangements must still be made with the TA to turn in those assignments that are due on the day that they are due.</w:t>
      </w:r>
    </w:p>
    <w:p w14:paraId="4D1E2A3E" w14:textId="695EEF37" w:rsidR="00C815B8" w:rsidRDefault="00CE38FE" w:rsidP="00CE38FE">
      <w:pPr>
        <w:rPr>
          <w:b/>
        </w:rPr>
      </w:pPr>
      <w:r w:rsidRPr="003D5083">
        <w:rPr>
          <w:b/>
        </w:rPr>
        <w:t xml:space="preserve">2.  </w:t>
      </w:r>
      <w:r w:rsidR="00C815B8">
        <w:rPr>
          <w:b/>
        </w:rPr>
        <w:t>SUBMISSIONS AND GRADES.</w:t>
      </w:r>
    </w:p>
    <w:p w14:paraId="05330CF2" w14:textId="6E2E529E" w:rsidR="00F52AFE" w:rsidRPr="00F52AFE" w:rsidRDefault="00F52AFE" w:rsidP="00CE38FE">
      <w:pPr>
        <w:rPr>
          <w:bCs/>
          <w:u w:val="single"/>
        </w:rPr>
      </w:pPr>
      <w:r w:rsidRPr="00F52AFE">
        <w:rPr>
          <w:bCs/>
          <w:u w:val="single"/>
        </w:rPr>
        <w:t>(a) Submission of Text on Canvas (6%)</w:t>
      </w:r>
    </w:p>
    <w:p w14:paraId="7A0C0724" w14:textId="6670E9B0" w:rsidR="00B1731B" w:rsidRDefault="00F52AFE" w:rsidP="00CE38FE">
      <w:pPr>
        <w:rPr>
          <w:bCs/>
        </w:rPr>
      </w:pPr>
      <w:r>
        <w:rPr>
          <w:bCs/>
        </w:rPr>
        <w:t>You must submit the text you intend to preach via Canvas by the Wednesday before your scheduled preaching date at 11:59 pm central time. The only information required at that point will be the book, chapter, and verses of your text. Late submissions will not be accepted for this assignment.</w:t>
      </w:r>
    </w:p>
    <w:p w14:paraId="5DA38D4F" w14:textId="77777777" w:rsidR="00F52AFE" w:rsidRPr="00B1731B" w:rsidRDefault="00F52AFE" w:rsidP="00CE38FE">
      <w:pPr>
        <w:rPr>
          <w:bCs/>
        </w:rPr>
      </w:pPr>
    </w:p>
    <w:p w14:paraId="135AA781" w14:textId="22E3875C" w:rsidR="004A36AA" w:rsidRDefault="004B642F" w:rsidP="007C2B82">
      <w:r>
        <w:rPr>
          <w:u w:val="single"/>
        </w:rPr>
        <w:t>(</w:t>
      </w:r>
      <w:r w:rsidR="00F52AFE">
        <w:rPr>
          <w:u w:val="single"/>
        </w:rPr>
        <w:t>b</w:t>
      </w:r>
      <w:r>
        <w:rPr>
          <w:u w:val="single"/>
        </w:rPr>
        <w:t xml:space="preserve">) </w:t>
      </w:r>
      <w:r w:rsidR="007C2B82">
        <w:rPr>
          <w:u w:val="single"/>
        </w:rPr>
        <w:t xml:space="preserve">Sermon </w:t>
      </w:r>
      <w:r w:rsidR="00C815B8" w:rsidRPr="00C815B8">
        <w:rPr>
          <w:u w:val="single"/>
        </w:rPr>
        <w:t>Outlines</w:t>
      </w:r>
      <w:r w:rsidR="002C40E5">
        <w:rPr>
          <w:u w:val="single"/>
        </w:rPr>
        <w:t xml:space="preserve"> and Preaching Evaluation</w:t>
      </w:r>
      <w:r w:rsidR="00C815B8">
        <w:rPr>
          <w:u w:val="single"/>
        </w:rPr>
        <w:t xml:space="preserve"> (</w:t>
      </w:r>
      <w:r w:rsidR="00F52AFE">
        <w:rPr>
          <w:u w:val="single"/>
        </w:rPr>
        <w:t>69</w:t>
      </w:r>
      <w:r w:rsidR="00C815B8">
        <w:rPr>
          <w:u w:val="single"/>
        </w:rPr>
        <w:t>%)</w:t>
      </w:r>
      <w:r w:rsidR="00CE38FE" w:rsidRPr="00C815B8">
        <w:rPr>
          <w:u w:val="single"/>
        </w:rPr>
        <w:t>.</w:t>
      </w:r>
      <w:r w:rsidR="0026336F">
        <w:t xml:space="preserve"> </w:t>
      </w:r>
    </w:p>
    <w:p w14:paraId="6D96A6E5" w14:textId="0DCC8A00" w:rsidR="007C2B82" w:rsidRPr="007C2B82" w:rsidRDefault="004A36AA" w:rsidP="007C2B82">
      <w:pPr>
        <w:rPr>
          <w:i/>
        </w:rPr>
      </w:pPr>
      <w:r>
        <w:tab/>
        <w:t>(</w:t>
      </w:r>
      <w:proofErr w:type="spellStart"/>
      <w:r>
        <w:t>i</w:t>
      </w:r>
      <w:proofErr w:type="spellEnd"/>
      <w:r>
        <w:t xml:space="preserve">) </w:t>
      </w:r>
      <w:r w:rsidR="0026336F">
        <w:t>The student</w:t>
      </w:r>
      <w:r w:rsidR="00CE38FE">
        <w:t xml:space="preserve"> will submit </w:t>
      </w:r>
      <w:r w:rsidR="009915D0">
        <w:t>a</w:t>
      </w:r>
      <w:r w:rsidR="00C815B8">
        <w:t xml:space="preserve"> </w:t>
      </w:r>
      <w:r w:rsidR="00464EB8">
        <w:t>homiletical outline</w:t>
      </w:r>
      <w:r w:rsidR="009915D0">
        <w:t xml:space="preserve"> </w:t>
      </w:r>
      <w:r w:rsidR="00BA0DA9" w:rsidRPr="00BA0DA9">
        <w:rPr>
          <w:b/>
          <w:bCs/>
          <w:i/>
          <w:iCs/>
          <w:u w:val="single"/>
        </w:rPr>
        <w:t>via Canvas</w:t>
      </w:r>
      <w:r w:rsidR="00BA0DA9">
        <w:rPr>
          <w:b/>
          <w:bCs/>
        </w:rPr>
        <w:t xml:space="preserve"> </w:t>
      </w:r>
      <w:r w:rsidR="00BA0DA9">
        <w:rPr>
          <w:i/>
        </w:rPr>
        <w:t>before class o</w:t>
      </w:r>
      <w:r w:rsidR="009915D0" w:rsidRPr="006F017E">
        <w:rPr>
          <w:i/>
        </w:rPr>
        <w:t xml:space="preserve">n the </w:t>
      </w:r>
      <w:r w:rsidR="0026336F">
        <w:rPr>
          <w:i/>
        </w:rPr>
        <w:t>date he is</w:t>
      </w:r>
      <w:r w:rsidR="009915D0" w:rsidRPr="006F017E">
        <w:rPr>
          <w:i/>
        </w:rPr>
        <w:t xml:space="preserve"> scheduled to preach</w:t>
      </w:r>
      <w:r w:rsidR="00CE38FE">
        <w:t xml:space="preserve">. </w:t>
      </w:r>
      <w:r w:rsidR="007C2B82">
        <w:rPr>
          <w:i/>
        </w:rPr>
        <w:t xml:space="preserve">Late </w:t>
      </w:r>
      <w:r w:rsidR="007C2B82" w:rsidRPr="007C2B82">
        <w:rPr>
          <w:i/>
        </w:rPr>
        <w:t>outlines will result in a 25-point reduction in your sermon grade.</w:t>
      </w:r>
      <w:r w:rsidR="00BA0DA9">
        <w:rPr>
          <w:i/>
        </w:rPr>
        <w:t xml:space="preserve"> You must also submit a hard copy to the professor as you go into the pulpit.</w:t>
      </w:r>
    </w:p>
    <w:p w14:paraId="57408A88" w14:textId="77777777" w:rsidR="007C2B82" w:rsidRDefault="007C2B82" w:rsidP="007C2B82"/>
    <w:p w14:paraId="4862FD57" w14:textId="6C5C21DE" w:rsidR="007C2B82" w:rsidRDefault="007C2B82" w:rsidP="007C2B82">
      <w:pPr>
        <w:rPr>
          <w:i/>
        </w:rPr>
      </w:pPr>
      <w:r w:rsidRPr="00983486">
        <w:rPr>
          <w:i/>
        </w:rPr>
        <w:t xml:space="preserve">At the end of your </w:t>
      </w:r>
      <w:r w:rsidR="00691A2F">
        <w:rPr>
          <w:i/>
        </w:rPr>
        <w:t>outline</w:t>
      </w:r>
      <w:r w:rsidRPr="00983486">
        <w:rPr>
          <w:i/>
        </w:rPr>
        <w:t>, identify commentaries and other aids you consulted. You must consult at least three commentaries, two of which must be technical commentaries.</w:t>
      </w:r>
      <w:r w:rsidR="00354D11">
        <w:rPr>
          <w:i/>
        </w:rPr>
        <w:t xml:space="preserve"> Please use Turabian formatting to identify your sources.</w:t>
      </w:r>
      <w:r>
        <w:rPr>
          <w:i/>
        </w:rPr>
        <w:t xml:space="preserve"> Failure to attach commentary list will result in an automatic 10-point grade reduction.</w:t>
      </w:r>
    </w:p>
    <w:p w14:paraId="79657B53" w14:textId="5D09EF08" w:rsidR="007C2B82" w:rsidRDefault="007C2B82" w:rsidP="007C2B82"/>
    <w:p w14:paraId="3B3F6A0C" w14:textId="220495FA" w:rsidR="00F7529A" w:rsidRPr="00F7529A" w:rsidRDefault="00F7529A" w:rsidP="00E428F8">
      <w:pPr>
        <w:rPr>
          <w:i/>
        </w:rPr>
      </w:pPr>
      <w:r w:rsidRPr="00F7529A">
        <w:rPr>
          <w:i/>
        </w:rPr>
        <w:t xml:space="preserve">You will preach three (3) sermons from </w:t>
      </w:r>
      <w:r>
        <w:rPr>
          <w:i/>
        </w:rPr>
        <w:t>New Testament</w:t>
      </w:r>
      <w:r w:rsidRPr="00F7529A">
        <w:rPr>
          <w:i/>
        </w:rPr>
        <w:t xml:space="preserve"> texts, one from each of th</w:t>
      </w:r>
      <w:r w:rsidR="0091305A">
        <w:rPr>
          <w:i/>
        </w:rPr>
        <w:t>e following</w:t>
      </w:r>
      <w:r w:rsidRPr="00F7529A">
        <w:rPr>
          <w:i/>
        </w:rPr>
        <w:t xml:space="preserve">: </w:t>
      </w:r>
      <w:proofErr w:type="gramStart"/>
      <w:r w:rsidR="0091305A">
        <w:rPr>
          <w:i/>
          <w:u w:val="single"/>
        </w:rPr>
        <w:t>the</w:t>
      </w:r>
      <w:proofErr w:type="gramEnd"/>
      <w:r w:rsidR="0091305A">
        <w:rPr>
          <w:i/>
          <w:u w:val="single"/>
        </w:rPr>
        <w:t xml:space="preserve"> Gospels</w:t>
      </w:r>
      <w:r w:rsidRPr="00F7529A">
        <w:rPr>
          <w:i/>
        </w:rPr>
        <w:t xml:space="preserve">, </w:t>
      </w:r>
      <w:r w:rsidR="0091305A">
        <w:rPr>
          <w:i/>
          <w:u w:val="single"/>
        </w:rPr>
        <w:t>Acts</w:t>
      </w:r>
      <w:r w:rsidRPr="00F7529A">
        <w:rPr>
          <w:i/>
        </w:rPr>
        <w:t xml:space="preserve">, and </w:t>
      </w:r>
      <w:r w:rsidR="0091305A">
        <w:rPr>
          <w:i/>
          <w:u w:val="single"/>
        </w:rPr>
        <w:t>Epistles</w:t>
      </w:r>
      <w:r w:rsidRPr="00F7529A">
        <w:rPr>
          <w:i/>
        </w:rPr>
        <w:t xml:space="preserve">. You may determine the order in which you preach </w:t>
      </w:r>
      <w:r w:rsidR="00680014">
        <w:rPr>
          <w:i/>
        </w:rPr>
        <w:t>from these texts.</w:t>
      </w:r>
      <w:r w:rsidR="00F52AFE">
        <w:rPr>
          <w:i/>
        </w:rPr>
        <w:t xml:space="preserve"> </w:t>
      </w:r>
    </w:p>
    <w:p w14:paraId="57401A57" w14:textId="77777777" w:rsidR="004B642F" w:rsidRDefault="004B642F" w:rsidP="00E428F8">
      <w:pPr>
        <w:pStyle w:val="BodyText"/>
      </w:pPr>
    </w:p>
    <w:p w14:paraId="7593506B" w14:textId="31978F3D" w:rsidR="00A545A6" w:rsidRDefault="004B642F" w:rsidP="00E428F8">
      <w:pPr>
        <w:pStyle w:val="BodyText"/>
      </w:pPr>
      <w:r>
        <w:rPr>
          <w:u w:val="single"/>
        </w:rPr>
        <w:t>(</w:t>
      </w:r>
      <w:r w:rsidR="00F52AFE">
        <w:rPr>
          <w:u w:val="single"/>
        </w:rPr>
        <w:t>c</w:t>
      </w:r>
      <w:r>
        <w:rPr>
          <w:u w:val="single"/>
        </w:rPr>
        <w:t xml:space="preserve">) </w:t>
      </w:r>
      <w:r w:rsidRPr="004B642F">
        <w:rPr>
          <w:u w:val="single"/>
        </w:rPr>
        <w:t>Pr</w:t>
      </w:r>
      <w:r w:rsidR="00C815B8" w:rsidRPr="004B642F">
        <w:rPr>
          <w:u w:val="single"/>
        </w:rPr>
        <w:t>e</w:t>
      </w:r>
      <w:r w:rsidR="00C815B8" w:rsidRPr="00C815B8">
        <w:rPr>
          <w:u w:val="single"/>
        </w:rPr>
        <w:t xml:space="preserve">sentation </w:t>
      </w:r>
      <w:r w:rsidR="00997A7B">
        <w:rPr>
          <w:u w:val="single"/>
        </w:rPr>
        <w:t xml:space="preserve">on the </w:t>
      </w:r>
      <w:r w:rsidR="00A60B43">
        <w:rPr>
          <w:u w:val="single"/>
        </w:rPr>
        <w:t xml:space="preserve">life of Tom Carson from </w:t>
      </w:r>
      <w:r w:rsidR="00A60B43" w:rsidRPr="00A60B43">
        <w:rPr>
          <w:i/>
          <w:u w:val="single"/>
        </w:rPr>
        <w:t>Memoirs of an Ordinary Pastor</w:t>
      </w:r>
      <w:r w:rsidR="00A06B62">
        <w:rPr>
          <w:u w:val="single"/>
        </w:rPr>
        <w:t xml:space="preserve"> (2</w:t>
      </w:r>
      <w:r w:rsidR="00C815B8" w:rsidRPr="00C815B8">
        <w:rPr>
          <w:u w:val="single"/>
        </w:rPr>
        <w:t>5%).</w:t>
      </w:r>
      <w:r w:rsidR="00AE37F2">
        <w:t xml:space="preserve"> </w:t>
      </w:r>
    </w:p>
    <w:p w14:paraId="67F00C33" w14:textId="0CB57377" w:rsidR="006C5CEB" w:rsidRDefault="0091305A" w:rsidP="00E428F8">
      <w:pPr>
        <w:pStyle w:val="BodyText"/>
        <w:rPr>
          <w:bCs/>
          <w:lang w:val="en"/>
        </w:rPr>
      </w:pPr>
      <w:r>
        <w:t>You</w:t>
      </w:r>
      <w:r w:rsidR="006C5CEB">
        <w:t xml:space="preserve"> will</w:t>
      </w:r>
      <w:r w:rsidR="002D4380">
        <w:t xml:space="preserve"> submit a</w:t>
      </w:r>
      <w:r w:rsidR="006C5CEB" w:rsidRPr="004B4F54">
        <w:rPr>
          <w:bCs/>
          <w:lang w:val="en"/>
        </w:rPr>
        <w:t xml:space="preserve"> </w:t>
      </w:r>
      <w:r w:rsidR="00A60B43">
        <w:rPr>
          <w:bCs/>
          <w:i/>
          <w:lang w:val="en"/>
        </w:rPr>
        <w:t>five</w:t>
      </w:r>
      <w:r w:rsidR="006C5CEB" w:rsidRPr="004B4F54">
        <w:rPr>
          <w:bCs/>
          <w:i/>
          <w:lang w:val="en"/>
        </w:rPr>
        <w:t xml:space="preserve"> (</w:t>
      </w:r>
      <w:r w:rsidR="00A60B43">
        <w:rPr>
          <w:bCs/>
          <w:i/>
          <w:lang w:val="en"/>
        </w:rPr>
        <w:t>5</w:t>
      </w:r>
      <w:r w:rsidR="006C5CEB" w:rsidRPr="004B4F54">
        <w:rPr>
          <w:bCs/>
          <w:i/>
          <w:lang w:val="en"/>
        </w:rPr>
        <w:t>) page presentation</w:t>
      </w:r>
      <w:r w:rsidR="006C5CEB" w:rsidRPr="004B4F54">
        <w:rPr>
          <w:bCs/>
          <w:lang w:val="en"/>
        </w:rPr>
        <w:t xml:space="preserve"> on </w:t>
      </w:r>
      <w:r w:rsidR="00A60B43">
        <w:rPr>
          <w:bCs/>
          <w:lang w:val="en"/>
        </w:rPr>
        <w:t>Tom Carson</w:t>
      </w:r>
      <w:r w:rsidR="006C5CEB" w:rsidRPr="004B4F54">
        <w:rPr>
          <w:bCs/>
          <w:lang w:val="en"/>
        </w:rPr>
        <w:t>. Th</w:t>
      </w:r>
      <w:r w:rsidR="00464EB8">
        <w:rPr>
          <w:bCs/>
          <w:lang w:val="en"/>
        </w:rPr>
        <w:t>is</w:t>
      </w:r>
      <w:r w:rsidR="002D4380">
        <w:rPr>
          <w:bCs/>
          <w:lang w:val="en"/>
        </w:rPr>
        <w:t xml:space="preserve"> written</w:t>
      </w:r>
      <w:r w:rsidR="006C5CEB" w:rsidRPr="004B4F54">
        <w:rPr>
          <w:bCs/>
          <w:lang w:val="en"/>
        </w:rPr>
        <w:t xml:space="preserve"> presentation should give a</w:t>
      </w:r>
      <w:r w:rsidR="00997A7B">
        <w:rPr>
          <w:bCs/>
          <w:lang w:val="en"/>
        </w:rPr>
        <w:t xml:space="preserve"> very</w:t>
      </w:r>
      <w:r w:rsidR="006C5CEB" w:rsidRPr="004B4F54">
        <w:rPr>
          <w:bCs/>
          <w:lang w:val="en"/>
        </w:rPr>
        <w:t xml:space="preserve"> brief overview of </w:t>
      </w:r>
      <w:r w:rsidR="00A60B43">
        <w:rPr>
          <w:bCs/>
          <w:lang w:val="en"/>
        </w:rPr>
        <w:t>his life and work</w:t>
      </w:r>
      <w:r w:rsidR="006C5CEB" w:rsidRPr="004B4F54">
        <w:rPr>
          <w:bCs/>
          <w:lang w:val="en"/>
        </w:rPr>
        <w:t xml:space="preserve">, and practical lessons </w:t>
      </w:r>
      <w:r w:rsidR="00997A7B">
        <w:rPr>
          <w:bCs/>
          <w:lang w:val="en"/>
        </w:rPr>
        <w:t xml:space="preserve">obtained from your reading </w:t>
      </w:r>
      <w:r w:rsidR="00951137">
        <w:rPr>
          <w:bCs/>
          <w:lang w:val="en"/>
        </w:rPr>
        <w:t>that can be</w:t>
      </w:r>
      <w:r w:rsidR="00997A7B">
        <w:rPr>
          <w:bCs/>
          <w:lang w:val="en"/>
        </w:rPr>
        <w:t xml:space="preserve"> used in</w:t>
      </w:r>
      <w:r w:rsidR="006C5CEB" w:rsidRPr="004B4F54">
        <w:rPr>
          <w:bCs/>
          <w:lang w:val="en"/>
        </w:rPr>
        <w:t xml:space="preserve"> pastoral ministry and preaching. Brief quotations are </w:t>
      </w:r>
      <w:r w:rsidR="005840E5" w:rsidRPr="004B4F54">
        <w:rPr>
          <w:bCs/>
          <w:lang w:val="en"/>
        </w:rPr>
        <w:t>permitted but</w:t>
      </w:r>
      <w:r w:rsidR="006C5CEB" w:rsidRPr="004B4F54">
        <w:rPr>
          <w:bCs/>
          <w:lang w:val="en"/>
        </w:rPr>
        <w:t xml:space="preserve"> should be used sparingly. Block quotations are forbidden. This presentation is not a book review. I am interested in how you would introduce </w:t>
      </w:r>
      <w:r w:rsidR="00A60B43">
        <w:rPr>
          <w:bCs/>
          <w:lang w:val="en"/>
        </w:rPr>
        <w:t>this man</w:t>
      </w:r>
      <w:r w:rsidR="00997A7B">
        <w:rPr>
          <w:bCs/>
          <w:lang w:val="en"/>
        </w:rPr>
        <w:t xml:space="preserve"> to </w:t>
      </w:r>
      <w:r w:rsidR="006C5CEB" w:rsidRPr="004B4F54">
        <w:rPr>
          <w:bCs/>
          <w:lang w:val="en"/>
        </w:rPr>
        <w:t>your congregation, perhaps in a Sunday School class.</w:t>
      </w:r>
    </w:p>
    <w:p w14:paraId="631052E6" w14:textId="77338285" w:rsidR="0091305A" w:rsidRPr="00633BD4" w:rsidRDefault="0091305A" w:rsidP="0091305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Pr>
          <w:b/>
          <w:bCs/>
        </w:rPr>
        <w:t>Turabian Formatting (15</w:t>
      </w:r>
      <w:r w:rsidRPr="00633BD4">
        <w:rPr>
          <w:b/>
          <w:bCs/>
        </w:rPr>
        <w:t xml:space="preserve"> pts): </w:t>
      </w:r>
      <w:r w:rsidRPr="00633BD4">
        <w:rPr>
          <w:color w:val="141414"/>
        </w:rPr>
        <w:t>The paper is properly formatted (title page, section headings, margins, footnotes, quotations, etc.) according to Turabian.</w:t>
      </w:r>
      <w:r w:rsidR="0026336F">
        <w:rPr>
          <w:color w:val="141414"/>
        </w:rPr>
        <w:t xml:space="preserve"> </w:t>
      </w:r>
      <w:r w:rsidR="0026336F" w:rsidRPr="0023709E">
        <w:t xml:space="preserve">All </w:t>
      </w:r>
      <w:r w:rsidR="0026336F">
        <w:t xml:space="preserve">presentations </w:t>
      </w:r>
      <w:r w:rsidR="0026336F" w:rsidRPr="0023709E">
        <w:t>must be typed double-spaced us</w:t>
      </w:r>
      <w:r w:rsidR="0026336F">
        <w:t>ing 12 pt. Times New Roman font</w:t>
      </w:r>
      <w:r w:rsidR="0026336F" w:rsidRPr="0023709E">
        <w:t xml:space="preserve"> </w:t>
      </w:r>
      <w:r w:rsidR="0026336F">
        <w:t>and</w:t>
      </w:r>
      <w:r w:rsidR="0026336F" w:rsidRPr="0023709E">
        <w:t xml:space="preserve"> include </w:t>
      </w:r>
      <w:r w:rsidR="0026336F">
        <w:t xml:space="preserve">page numbers. </w:t>
      </w:r>
      <w:r w:rsidR="0026336F" w:rsidRPr="008B4462">
        <w:rPr>
          <w:i/>
        </w:rPr>
        <w:t xml:space="preserve">A 10-point grade reduction will be applied to </w:t>
      </w:r>
      <w:r w:rsidR="0026336F">
        <w:rPr>
          <w:i/>
        </w:rPr>
        <w:t>presentations</w:t>
      </w:r>
      <w:r w:rsidR="0026336F" w:rsidRPr="008B4462">
        <w:rPr>
          <w:i/>
        </w:rPr>
        <w:t xml:space="preserve"> that are not properly formatted.</w:t>
      </w:r>
    </w:p>
    <w:p w14:paraId="04493134" w14:textId="77777777" w:rsidR="0091305A" w:rsidRPr="00633BD4" w:rsidRDefault="0091305A" w:rsidP="0091305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633BD4">
        <w:rPr>
          <w:b/>
          <w:bCs/>
        </w:rPr>
        <w:t>Depth of Paper (</w:t>
      </w:r>
      <w:r>
        <w:rPr>
          <w:b/>
          <w:bCs/>
        </w:rPr>
        <w:t>70</w:t>
      </w:r>
      <w:r w:rsidRPr="00633BD4">
        <w:rPr>
          <w:b/>
          <w:bCs/>
        </w:rPr>
        <w:t xml:space="preserve"> pts): </w:t>
      </w:r>
      <w:r>
        <w:rPr>
          <w:color w:val="141414"/>
        </w:rPr>
        <w:t>Your paper must demonstrate clear and accessible communication</w:t>
      </w:r>
      <w:r w:rsidRPr="00633BD4">
        <w:rPr>
          <w:color w:val="141414"/>
        </w:rPr>
        <w:t>, careful reading, and creativity.</w:t>
      </w:r>
    </w:p>
    <w:p w14:paraId="06F13DBC" w14:textId="77777777" w:rsidR="0091305A" w:rsidRDefault="0091305A" w:rsidP="0091305A">
      <w:pPr>
        <w:pStyle w:val="Body"/>
        <w:widowControl w:val="0"/>
        <w:tabs>
          <w:tab w:val="left" w:pos="3600"/>
        </w:tabs>
        <w:rPr>
          <w:rFonts w:hAnsi="Times New Roman" w:cs="Times New Roman"/>
          <w:color w:val="141414"/>
        </w:rPr>
      </w:pPr>
      <w:r>
        <w:rPr>
          <w:rFonts w:hAnsi="Times New Roman" w:cs="Times New Roman"/>
          <w:b/>
          <w:bCs/>
        </w:rPr>
        <w:t>Presentation of Paper (15</w:t>
      </w:r>
      <w:r w:rsidRPr="00633BD4">
        <w:rPr>
          <w:rFonts w:hAnsi="Times New Roman" w:cs="Times New Roman"/>
          <w:b/>
          <w:bCs/>
        </w:rPr>
        <w:t xml:space="preserve"> pts): </w:t>
      </w:r>
      <w:r w:rsidRPr="00633BD4">
        <w:rPr>
          <w:rFonts w:hAnsi="Times New Roman" w:cs="Times New Roman"/>
          <w:color w:val="141414"/>
        </w:rPr>
        <w:t>Your paper must reflect good grammar, spelling, punctuation, and clarity of expression, and be written in an appropriate academic style.</w:t>
      </w:r>
    </w:p>
    <w:p w14:paraId="6FD9FE5B" w14:textId="77777777" w:rsidR="0091305A" w:rsidRDefault="0091305A" w:rsidP="0091305A">
      <w:pPr>
        <w:pStyle w:val="Body"/>
        <w:widowControl w:val="0"/>
        <w:tabs>
          <w:tab w:val="left" w:pos="3600"/>
        </w:tabs>
        <w:rPr>
          <w:rFonts w:hAnsi="Times New Roman" w:cs="Times New Roman"/>
        </w:rPr>
      </w:pPr>
      <w:r>
        <w:rPr>
          <w:rFonts w:hAnsi="Times New Roman" w:cs="Times New Roman"/>
          <w:b/>
          <w:bCs/>
        </w:rPr>
        <w:t>Reading Report.</w:t>
      </w:r>
      <w:r>
        <w:rPr>
          <w:rFonts w:hAnsi="Times New Roman" w:cs="Times New Roman"/>
        </w:rPr>
        <w:t xml:space="preserve"> </w:t>
      </w:r>
      <w:r w:rsidRPr="0091305A">
        <w:rPr>
          <w:rFonts w:hAnsi="Times New Roman" w:cs="Times New Roman"/>
          <w:i/>
        </w:rPr>
        <w:t>On your paper you will report if you have read the book in its entirety. Failure to read the entire book will result in a 25-point grade reduction.</w:t>
      </w:r>
    </w:p>
    <w:p w14:paraId="18FFD795" w14:textId="77777777" w:rsidR="0091305A" w:rsidRDefault="0091305A" w:rsidP="0091305A">
      <w:pPr>
        <w:pStyle w:val="Body"/>
        <w:widowControl w:val="0"/>
        <w:tabs>
          <w:tab w:val="left" w:pos="3600"/>
        </w:tabs>
        <w:rPr>
          <w:rFonts w:hAnsi="Times New Roman" w:cs="Times New Roman"/>
        </w:rPr>
      </w:pPr>
    </w:p>
    <w:p w14:paraId="6F6B5E51" w14:textId="7DF40090" w:rsidR="0091305A" w:rsidRDefault="007C2B82" w:rsidP="00E428F8">
      <w:pPr>
        <w:pStyle w:val="BodyText"/>
      </w:pPr>
      <w:r>
        <w:rPr>
          <w:rFonts w:hAnsi="Times New Roman" w:cs="Times New Roman"/>
        </w:rPr>
        <w:t>Your presentations</w:t>
      </w:r>
      <w:r>
        <w:t xml:space="preserve"> must be posted on Canvas in </w:t>
      </w:r>
      <w:r w:rsidRPr="00D24771">
        <w:t>pdf format</w:t>
      </w:r>
      <w:r>
        <w:t xml:space="preserve"> by 11:59 p.m. Central Time on May </w:t>
      </w:r>
      <w:r w:rsidR="00A26730">
        <w:t>7</w:t>
      </w:r>
      <w:r>
        <w:t xml:space="preserve">. Do not e-mail your papers to the TA or instructor.  </w:t>
      </w:r>
    </w:p>
    <w:p w14:paraId="4AE38149" w14:textId="77777777" w:rsidR="00F52AFE" w:rsidRDefault="00F52AFE" w:rsidP="00F52AFE">
      <w:pPr>
        <w:pStyle w:val="BodyText"/>
      </w:pPr>
      <w:r>
        <w:rPr>
          <w:b/>
          <w:bCs/>
        </w:rPr>
        <w:t>3. DUE DATE EXTENSION POLICY</w:t>
      </w:r>
    </w:p>
    <w:p w14:paraId="14E3B7D9" w14:textId="14C1E48D" w:rsidR="00F52AFE" w:rsidRDefault="00F52AFE" w:rsidP="00F52AFE">
      <w:pPr>
        <w:pStyle w:val="BodyText"/>
      </w:pPr>
      <w:r>
        <w:t>There will be no extensions granted for any assignments. You receive your full schedule of assignments well before they are due, and you must plan accordingly. Unless otherwise noted in the syllabus, late submissions will be assessed a penalty of 10 points per day late.</w:t>
      </w:r>
    </w:p>
    <w:p w14:paraId="1C0FF7CC" w14:textId="2CC322D8" w:rsidR="00773FDF" w:rsidRPr="00402DC4" w:rsidRDefault="00E347CD" w:rsidP="00E428F8">
      <w:pPr>
        <w:pStyle w:val="BodyText"/>
        <w:rPr>
          <w:b/>
        </w:rPr>
      </w:pPr>
      <w:r>
        <w:rPr>
          <w:b/>
        </w:rPr>
        <w:t>4</w:t>
      </w:r>
      <w:r w:rsidR="00CE38FE" w:rsidRPr="00136813">
        <w:rPr>
          <w:b/>
        </w:rPr>
        <w:t>. PREACHING SCHEDULE.</w:t>
      </w:r>
      <w:r w:rsidR="00CE38FE">
        <w:t xml:space="preserve"> By </w:t>
      </w:r>
      <w:r w:rsidR="00FF710B">
        <w:t>January 15</w:t>
      </w:r>
      <w:r w:rsidR="00CE38FE">
        <w:t xml:space="preserve"> the Teaching Assistant will e-mail those students who have signed up for the class with a preaching schedule for the first two weeks. After the class </w:t>
      </w:r>
      <w:proofErr w:type="gramStart"/>
      <w:r w:rsidR="00CE38FE">
        <w:t>begins</w:t>
      </w:r>
      <w:proofErr w:type="gramEnd"/>
      <w:r w:rsidR="00CE38FE">
        <w:t xml:space="preserve"> he will e-mail the class with a complete schedule for the rest of the semester (giving late students time to sign up and be included in the schedule). The schedule will only be revised because of sickness, emergency, or unavoidable travel. If you are unable to preach on the dates assigned to you, you are responsible to find a replacement and notify the Teaching Assistant and </w:t>
      </w:r>
      <w:r w:rsidR="00CE38FE">
        <w:lastRenderedPageBreak/>
        <w:t xml:space="preserve">give the reason for the rescheduling. </w:t>
      </w:r>
      <w:r w:rsidR="00CE38FE" w:rsidRPr="00FA5A25">
        <w:rPr>
          <w:b/>
        </w:rPr>
        <w:t>Busy schedules are not a valid reason for changing your preaching date.</w:t>
      </w:r>
      <w:r w:rsidR="00402DC4">
        <w:rPr>
          <w:b/>
        </w:rPr>
        <w:t xml:space="preserve"> </w:t>
      </w:r>
      <w:r w:rsidR="00CE38FE" w:rsidRPr="00AE37F2">
        <w:rPr>
          <w:i/>
        </w:rPr>
        <w:t>If you are unprepared to speak, you will be assigned another date to preach and receive a 25-point reduction in your sermon grade.</w:t>
      </w:r>
    </w:p>
    <w:p w14:paraId="01286A3A" w14:textId="7DF5BE50" w:rsidR="00773FDF" w:rsidRPr="00773FDF" w:rsidRDefault="00773FDF" w:rsidP="00E428F8">
      <w:pPr>
        <w:pStyle w:val="BodyText"/>
        <w:rPr>
          <w:b/>
          <w:color w:val="FF0000"/>
          <w:u w:val="single"/>
        </w:rPr>
      </w:pPr>
      <w:r w:rsidRPr="00773FDF">
        <w:rPr>
          <w:b/>
          <w:color w:val="FF0000"/>
          <w:u w:val="single"/>
        </w:rPr>
        <w:t xml:space="preserve">Class does not meet on </w:t>
      </w:r>
      <w:r w:rsidR="00A26730">
        <w:rPr>
          <w:b/>
          <w:color w:val="FF0000"/>
          <w:u w:val="single"/>
        </w:rPr>
        <w:t>March 10</w:t>
      </w:r>
      <w:r w:rsidRPr="00773FDF">
        <w:rPr>
          <w:b/>
          <w:color w:val="FF0000"/>
          <w:u w:val="single"/>
        </w:rPr>
        <w:t>.</w:t>
      </w:r>
    </w:p>
    <w:p w14:paraId="670AAF98" w14:textId="53FBAC7B" w:rsidR="00CE38FE" w:rsidRPr="0023709E" w:rsidRDefault="00E347CD" w:rsidP="00CE38FE">
      <w:pPr>
        <w:pStyle w:val="BodyText"/>
      </w:pPr>
      <w:r>
        <w:rPr>
          <w:b/>
          <w:bCs/>
        </w:rPr>
        <w:t>5</w:t>
      </w:r>
      <w:r w:rsidR="00CE38FE">
        <w:rPr>
          <w:b/>
          <w:bCs/>
        </w:rPr>
        <w:t>.</w:t>
      </w:r>
      <w:r w:rsidR="00CE38FE" w:rsidRPr="0023709E">
        <w:rPr>
          <w:b/>
          <w:bCs/>
        </w:rPr>
        <w:t xml:space="preserve"> GRADING SCALE -</w:t>
      </w:r>
    </w:p>
    <w:p w14:paraId="1FFF437F" w14:textId="77777777"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97-100%</w:t>
      </w:r>
      <w:r w:rsidRPr="0023709E">
        <w:rPr>
          <w:rFonts w:eastAsiaTheme="minorEastAsia"/>
          <w:lang w:eastAsia="ja-JP"/>
        </w:rPr>
        <w:tab/>
        <w:t xml:space="preserve">A </w:t>
      </w:r>
    </w:p>
    <w:p w14:paraId="1ECD1A7B" w14:textId="4246A255"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94-96%</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 xml:space="preserve">A- </w:t>
      </w:r>
    </w:p>
    <w:p w14:paraId="3D7DB521" w14:textId="2ACE7AC3"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91-93%</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 xml:space="preserve">B+ </w:t>
      </w:r>
    </w:p>
    <w:p w14:paraId="1A9A81AA" w14:textId="4E48432F"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88-90%</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 xml:space="preserve">B </w:t>
      </w:r>
    </w:p>
    <w:p w14:paraId="346D25F5" w14:textId="454652B1"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86-87%</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B-</w:t>
      </w:r>
    </w:p>
    <w:p w14:paraId="5A56019E" w14:textId="35DF2A5E"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83-85%</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 xml:space="preserve">C+ </w:t>
      </w:r>
    </w:p>
    <w:p w14:paraId="3088ED88" w14:textId="4D69185D"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80-82%</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 xml:space="preserve">C </w:t>
      </w:r>
    </w:p>
    <w:p w14:paraId="100D39CD" w14:textId="53D874D0"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78-79%</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 xml:space="preserve">C- </w:t>
      </w:r>
    </w:p>
    <w:p w14:paraId="666F1435" w14:textId="32061EEA"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75-77%</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 xml:space="preserve">D+ </w:t>
      </w:r>
    </w:p>
    <w:p w14:paraId="4E6731EF" w14:textId="2FDCB832"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72-74%</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 xml:space="preserve">D </w:t>
      </w:r>
    </w:p>
    <w:p w14:paraId="67F38140" w14:textId="4193310D" w:rsidR="00CE38FE" w:rsidRPr="0023709E" w:rsidRDefault="00CE38FE" w:rsidP="0018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70-71%</w:t>
      </w:r>
      <w:r w:rsidRPr="0023709E">
        <w:rPr>
          <w:rFonts w:eastAsiaTheme="minorEastAsia"/>
          <w:lang w:eastAsia="ja-JP"/>
        </w:rPr>
        <w:tab/>
      </w:r>
      <w:r w:rsidR="00186BAA">
        <w:rPr>
          <w:rFonts w:eastAsiaTheme="minorEastAsia"/>
          <w:lang w:eastAsia="ja-JP"/>
        </w:rPr>
        <w:tab/>
      </w:r>
      <w:r w:rsidRPr="0023709E">
        <w:rPr>
          <w:rFonts w:eastAsiaTheme="minorEastAsia"/>
          <w:lang w:eastAsia="ja-JP"/>
        </w:rPr>
        <w:t xml:space="preserve">D- </w:t>
      </w:r>
    </w:p>
    <w:p w14:paraId="03B275E1" w14:textId="5A6EC521" w:rsidR="00CE38FE" w:rsidRDefault="00186BAA" w:rsidP="00186BAA">
      <w:pPr>
        <w:ind w:left="270"/>
        <w:rPr>
          <w:rFonts w:eastAsiaTheme="minorEastAsia"/>
          <w:lang w:eastAsia="ja-JP"/>
        </w:rPr>
      </w:pPr>
      <w:r>
        <w:rPr>
          <w:rFonts w:eastAsiaTheme="minorEastAsia"/>
          <w:lang w:eastAsia="ja-JP"/>
        </w:rPr>
        <w:t>0-69%</w:t>
      </w:r>
      <w:r>
        <w:rPr>
          <w:rFonts w:eastAsiaTheme="minorEastAsia"/>
          <w:lang w:eastAsia="ja-JP"/>
        </w:rPr>
        <w:tab/>
        <w:t xml:space="preserve">    </w:t>
      </w:r>
      <w:r w:rsidR="00CE38FE" w:rsidRPr="0023709E">
        <w:rPr>
          <w:rFonts w:eastAsiaTheme="minorEastAsia"/>
          <w:lang w:eastAsia="ja-JP"/>
        </w:rPr>
        <w:t>F</w:t>
      </w:r>
    </w:p>
    <w:p w14:paraId="7060F55A" w14:textId="77777777" w:rsidR="00CE38FE" w:rsidRDefault="00CE38FE" w:rsidP="00CE38FE">
      <w:pPr>
        <w:rPr>
          <w:rFonts w:eastAsiaTheme="minorEastAsia"/>
          <w:lang w:eastAsia="ja-JP"/>
        </w:rPr>
      </w:pPr>
    </w:p>
    <w:p w14:paraId="52B17BE0" w14:textId="2EF4A122" w:rsidR="00CE38FE" w:rsidRDefault="00E347CD" w:rsidP="00CE38FE">
      <w:r>
        <w:rPr>
          <w:b/>
        </w:rPr>
        <w:t>6</w:t>
      </w:r>
      <w:r w:rsidR="00CE38FE">
        <w:rPr>
          <w:b/>
        </w:rPr>
        <w:t>. PREACHING YOUR SERMONS –</w:t>
      </w:r>
      <w:r w:rsidR="00CE38FE">
        <w:t xml:space="preserve"> </w:t>
      </w:r>
    </w:p>
    <w:p w14:paraId="7DEA15B7" w14:textId="2E007509" w:rsidR="00CE38FE" w:rsidRDefault="00CE38FE" w:rsidP="004B4F54">
      <w:pPr>
        <w:ind w:left="180"/>
      </w:pPr>
      <w:r>
        <w:t>(a</w:t>
      </w:r>
      <w:r w:rsidR="0008163A">
        <w:t>) Your sermon must not exceed 20</w:t>
      </w:r>
      <w:r>
        <w:t xml:space="preserve"> minutes.</w:t>
      </w:r>
      <w:r>
        <w:br/>
        <w:t>(b) You must wear suit and tie when you pre</w:t>
      </w:r>
      <w:r w:rsidR="00E95F17">
        <w:t>ach.</w:t>
      </w:r>
      <w:r w:rsidR="00E95F17">
        <w:br/>
        <w:t>(c) For sermon</w:t>
      </w:r>
      <w:r w:rsidR="00311366">
        <w:t>s</w:t>
      </w:r>
      <w:r w:rsidR="00EB204D">
        <w:t xml:space="preserve"> one</w:t>
      </w:r>
      <w:r w:rsidR="00311366">
        <w:t xml:space="preserve"> and two</w:t>
      </w:r>
      <w:r>
        <w:t>: You may</w:t>
      </w:r>
      <w:r w:rsidRPr="00AE37F2">
        <w:t xml:space="preserve"> </w:t>
      </w:r>
      <w:r w:rsidR="00062E2E">
        <w:t xml:space="preserve">bring your </w:t>
      </w:r>
      <w:r w:rsidR="00A60B43">
        <w:t>75</w:t>
      </w:r>
      <w:r w:rsidR="00A85336">
        <w:t>-word</w:t>
      </w:r>
      <w:r>
        <w:t xml:space="preserve"> homiletical outline </w:t>
      </w:r>
      <w:r w:rsidR="00062E2E">
        <w:t>into the pulpit</w:t>
      </w:r>
      <w:r>
        <w:t>.</w:t>
      </w:r>
    </w:p>
    <w:p w14:paraId="075B129A" w14:textId="2E3F9D02" w:rsidR="00EB204D" w:rsidRDefault="00311366" w:rsidP="004B4F54">
      <w:pPr>
        <w:ind w:left="180"/>
      </w:pPr>
      <w:r>
        <w:t>(e</w:t>
      </w:r>
      <w:r w:rsidR="00EB204D">
        <w:t xml:space="preserve">) For </w:t>
      </w:r>
      <w:r w:rsidR="005840E5">
        <w:t>one of your three sermons</w:t>
      </w:r>
      <w:r w:rsidR="00CE38FE">
        <w:t xml:space="preserve">: You will preach </w:t>
      </w:r>
      <w:r w:rsidR="00CE38FE" w:rsidRPr="00006244">
        <w:rPr>
          <w:u w:val="single"/>
        </w:rPr>
        <w:t>without</w:t>
      </w:r>
      <w:r w:rsidR="00062E2E">
        <w:t xml:space="preserve"> notes</w:t>
      </w:r>
      <w:r w:rsidR="00CE38FE">
        <w:t>.</w:t>
      </w:r>
      <w:r w:rsidR="005840E5">
        <w:t xml:space="preserve"> Please notify Dr. Wingard as you go into the pulpit when you are about to preach without notes.</w:t>
      </w:r>
    </w:p>
    <w:p w14:paraId="5B288897" w14:textId="77777777" w:rsidR="00311366" w:rsidRDefault="00311366" w:rsidP="00CE38FE"/>
    <w:p w14:paraId="19B2AA41" w14:textId="32B3B9A1" w:rsidR="00CE38FE" w:rsidRDefault="00E347CD" w:rsidP="0008163A">
      <w:r>
        <w:rPr>
          <w:b/>
        </w:rPr>
        <w:t>7</w:t>
      </w:r>
      <w:r w:rsidR="00D7460C">
        <w:rPr>
          <w:b/>
        </w:rPr>
        <w:t xml:space="preserve">. ETTIQUETTE – </w:t>
      </w:r>
      <w:r w:rsidR="00D7460C">
        <w:t>Gentlemen are not to wear hats in the classroom.</w:t>
      </w:r>
    </w:p>
    <w:p w14:paraId="763A303D" w14:textId="77777777" w:rsidR="00CE38FE" w:rsidRDefault="00CE38FE" w:rsidP="00CE38FE">
      <w:pPr>
        <w:widowControl w:val="0"/>
        <w:tabs>
          <w:tab w:val="left" w:pos="0"/>
          <w:tab w:val="left" w:pos="3600"/>
        </w:tabs>
      </w:pPr>
    </w:p>
    <w:p w14:paraId="31598FF1" w14:textId="782D9404" w:rsidR="00CE38FE" w:rsidRDefault="00E347CD" w:rsidP="00CE38FE">
      <w:pPr>
        <w:pStyle w:val="Body"/>
        <w:widowControl w:val="0"/>
        <w:tabs>
          <w:tab w:val="left" w:pos="3600"/>
        </w:tabs>
      </w:pPr>
      <w:r>
        <w:rPr>
          <w:b/>
        </w:rPr>
        <w:t>8</w:t>
      </w:r>
      <w:r w:rsidR="002C40E5">
        <w:rPr>
          <w:b/>
        </w:rPr>
        <w:t>. CANVAS</w:t>
      </w:r>
      <w:r w:rsidR="002C40E5">
        <w:t xml:space="preserve"> </w:t>
      </w:r>
      <w:r w:rsidR="002C40E5">
        <w:t>–</w:t>
      </w:r>
      <w:r w:rsidR="002C40E5">
        <w:t xml:space="preserve"> Canvas is a tool that will be used to track student assignments and grades during the course of the semester. Students can access Canvas at </w:t>
      </w:r>
      <w:hyperlink r:id="rId9" w:history="1">
        <w:r w:rsidR="002C40E5" w:rsidRPr="009B3773">
          <w:rPr>
            <w:rStyle w:val="Hyperlink"/>
          </w:rPr>
          <w:t>https://rts.instructure.com</w:t>
        </w:r>
      </w:hyperlink>
      <w:r w:rsidR="002C40E5">
        <w:t>. Students should check Canvas often, as announcements and updates to the syllabus will be posted there.</w:t>
      </w:r>
      <w:r w:rsidR="00D7460C">
        <w:t xml:space="preserve"> Students should not expect e-mail updates for the class. Rather, any announcements (such as modifications to the syllabus) will be posted on Canvas.</w:t>
      </w:r>
    </w:p>
    <w:p w14:paraId="53F3ED16" w14:textId="77777777" w:rsidR="00CE38FE" w:rsidRPr="0023709E" w:rsidRDefault="00CE38FE" w:rsidP="00CE38FE">
      <w:pPr>
        <w:widowControl w:val="0"/>
        <w:tabs>
          <w:tab w:val="left" w:pos="0"/>
          <w:tab w:val="left" w:pos="3600"/>
        </w:tabs>
      </w:pPr>
    </w:p>
    <w:p w14:paraId="4FDB4B58" w14:textId="5FA0A162" w:rsidR="00CE38FE" w:rsidRDefault="00E347CD" w:rsidP="00CE38FE">
      <w:pPr>
        <w:pStyle w:val="Body"/>
        <w:widowControl w:val="0"/>
        <w:tabs>
          <w:tab w:val="left" w:pos="3600"/>
        </w:tabs>
      </w:pPr>
      <w:r>
        <w:rPr>
          <w:b/>
        </w:rPr>
        <w:t>9</w:t>
      </w:r>
      <w:r w:rsidR="00CE38FE" w:rsidRPr="00271DC6">
        <w:rPr>
          <w:b/>
        </w:rPr>
        <w:t>.  ELECTRONIC DEVICES -</w:t>
      </w:r>
      <w:r w:rsidR="00CE38FE" w:rsidRPr="00271DC6">
        <w:t xml:space="preserve"> </w:t>
      </w:r>
      <w:r w:rsidR="00CE38FE">
        <w:t>Computers and tablets are not permitted in the classroom. Cell phones should be turned off and put away. Voice recorders are not permitted in class.</w:t>
      </w:r>
    </w:p>
    <w:p w14:paraId="2AE64D74" w14:textId="77777777" w:rsidR="00CE38FE" w:rsidRPr="0023709E" w:rsidRDefault="00CE38FE" w:rsidP="00CE38FE">
      <w:pPr>
        <w:widowControl w:val="0"/>
        <w:tabs>
          <w:tab w:val="left" w:pos="0"/>
          <w:tab w:val="left" w:pos="3600"/>
        </w:tabs>
      </w:pPr>
    </w:p>
    <w:p w14:paraId="603636DA" w14:textId="2E0919FF" w:rsidR="00CE38FE" w:rsidRPr="0023709E" w:rsidRDefault="00E347CD" w:rsidP="00CE38FE">
      <w:pPr>
        <w:widowControl w:val="0"/>
        <w:tabs>
          <w:tab w:val="left" w:pos="0"/>
          <w:tab w:val="left" w:pos="3600"/>
        </w:tabs>
        <w:rPr>
          <w:rFonts w:eastAsiaTheme="minorEastAsia"/>
          <w:lang w:eastAsia="ja-JP"/>
        </w:rPr>
      </w:pPr>
      <w:r>
        <w:rPr>
          <w:b/>
        </w:rPr>
        <w:t>10</w:t>
      </w:r>
      <w:r w:rsidR="00CE38FE" w:rsidRPr="0023709E">
        <w:rPr>
          <w:b/>
        </w:rPr>
        <w:t>.</w:t>
      </w:r>
      <w:r w:rsidR="00CE38FE" w:rsidRPr="0023709E">
        <w:t xml:space="preserve"> </w:t>
      </w:r>
      <w:r w:rsidR="00CE38FE" w:rsidRPr="0023709E">
        <w:rPr>
          <w:rFonts w:eastAsiaTheme="minorEastAsia"/>
          <w:b/>
          <w:bCs/>
          <w:lang w:eastAsia="ja-JP"/>
        </w:rPr>
        <w:t>DISCLAIMER</w:t>
      </w:r>
      <w:r w:rsidR="00CE38FE" w:rsidRPr="0023709E">
        <w:rPr>
          <w:rFonts w:eastAsiaTheme="minorEastAsia"/>
          <w:lang w:eastAsia="ja-JP"/>
        </w:rPr>
        <w:t xml:space="preserve"> - The instructor reserves the right to modify any portion of this syllabus during the semester.</w:t>
      </w:r>
    </w:p>
    <w:p w14:paraId="1AE32FA0" w14:textId="77777777" w:rsidR="00CE38FE" w:rsidRPr="0023709E" w:rsidRDefault="00CE38FE" w:rsidP="00CE38FE">
      <w:pPr>
        <w:widowControl w:val="0"/>
        <w:tabs>
          <w:tab w:val="left" w:pos="0"/>
          <w:tab w:val="left" w:pos="3600"/>
        </w:tabs>
        <w:rPr>
          <w:rFonts w:eastAsiaTheme="minorEastAsia"/>
          <w:lang w:eastAsia="ja-JP"/>
        </w:rPr>
      </w:pPr>
    </w:p>
    <w:p w14:paraId="18A6CC38" w14:textId="140A51FB" w:rsidR="00B9217B" w:rsidRPr="00B654B0" w:rsidRDefault="0008163A" w:rsidP="00B9217B">
      <w:pPr>
        <w:pStyle w:val="Body"/>
        <w:widowControl w:val="0"/>
        <w:tabs>
          <w:tab w:val="left" w:pos="3600"/>
        </w:tabs>
      </w:pPr>
      <w:r>
        <w:rPr>
          <w:b/>
        </w:rPr>
        <w:t>1</w:t>
      </w:r>
      <w:r w:rsidR="00E347CD">
        <w:rPr>
          <w:b/>
        </w:rPr>
        <w:t>1</w:t>
      </w:r>
      <w:r w:rsidR="00B9217B">
        <w:rPr>
          <w:b/>
        </w:rPr>
        <w:t xml:space="preserve">. </w:t>
      </w:r>
      <w:r w:rsidR="00B9217B" w:rsidRPr="00691A2F">
        <w:rPr>
          <w:rFonts w:ascii="Times New Roman Bold"/>
          <w:b/>
          <w:kern w:val="0"/>
        </w:rPr>
        <w:t>OFFICE HOURS</w:t>
      </w:r>
      <w:r w:rsidR="00B9217B" w:rsidRPr="00B654B0">
        <w:rPr>
          <w:rFonts w:ascii="Times New Roman Bold"/>
          <w:kern w:val="0"/>
        </w:rPr>
        <w:t xml:space="preserve"> </w:t>
      </w:r>
      <w:r w:rsidR="00B9217B" w:rsidRPr="00B654B0">
        <w:rPr>
          <w:rFonts w:hAnsi="Times New Roman Bold"/>
          <w:kern w:val="0"/>
        </w:rPr>
        <w:t>–</w:t>
      </w:r>
      <w:r w:rsidR="00B9217B" w:rsidRPr="00B654B0">
        <w:rPr>
          <w:rFonts w:hAnsi="Times New Roman Bold"/>
          <w:kern w:val="0"/>
        </w:rPr>
        <w:t xml:space="preserve"> </w:t>
      </w:r>
      <w:r w:rsidR="00B9217B" w:rsidRPr="00B654B0">
        <w:rPr>
          <w:kern w:val="0"/>
        </w:rPr>
        <w:t xml:space="preserve">Monday through </w:t>
      </w:r>
      <w:r w:rsidR="00EB204D">
        <w:rPr>
          <w:kern w:val="0"/>
        </w:rPr>
        <w:t>Thursday</w:t>
      </w:r>
      <w:r w:rsidR="00B9217B" w:rsidRPr="00B654B0">
        <w:rPr>
          <w:kern w:val="0"/>
        </w:rPr>
        <w:t xml:space="preserve">, by appointment or whenever my office door is open. My office is in the Dean Center attic. </w:t>
      </w:r>
    </w:p>
    <w:p w14:paraId="6CB99708" w14:textId="551C70F7" w:rsidR="00A60B43" w:rsidRDefault="00CE38FE" w:rsidP="00CE38FE">
      <w:pPr>
        <w:widowControl w:val="0"/>
        <w:tabs>
          <w:tab w:val="left" w:pos="0"/>
          <w:tab w:val="left" w:pos="3600"/>
        </w:tabs>
        <w:rPr>
          <w:rFonts w:eastAsiaTheme="minorEastAsia"/>
          <w:bCs/>
          <w:lang w:eastAsia="ja-JP"/>
        </w:rPr>
      </w:pPr>
      <w:r w:rsidRPr="0023709E">
        <w:rPr>
          <w:rFonts w:eastAsiaTheme="minorEastAsia"/>
          <w:bCs/>
          <w:lang w:eastAsia="ja-JP"/>
        </w:rPr>
        <w:br/>
      </w:r>
      <w:r w:rsidR="0008163A">
        <w:rPr>
          <w:rFonts w:eastAsiaTheme="minorEastAsia"/>
          <w:b/>
          <w:bCs/>
          <w:lang w:eastAsia="ja-JP"/>
        </w:rPr>
        <w:t>1</w:t>
      </w:r>
      <w:r w:rsidR="00E347CD">
        <w:rPr>
          <w:rFonts w:eastAsiaTheme="minorEastAsia"/>
          <w:b/>
          <w:bCs/>
          <w:lang w:eastAsia="ja-JP"/>
        </w:rPr>
        <w:t>2</w:t>
      </w:r>
      <w:r w:rsidR="0008163A">
        <w:rPr>
          <w:rFonts w:eastAsiaTheme="minorEastAsia"/>
          <w:b/>
          <w:bCs/>
          <w:lang w:eastAsia="ja-JP"/>
        </w:rPr>
        <w:t xml:space="preserve">. </w:t>
      </w:r>
      <w:r w:rsidR="00EB204D">
        <w:rPr>
          <w:rFonts w:eastAsiaTheme="minorEastAsia"/>
          <w:b/>
          <w:bCs/>
          <w:lang w:eastAsia="ja-JP"/>
        </w:rPr>
        <w:t xml:space="preserve">COMMUNICATION 2 </w:t>
      </w:r>
      <w:r w:rsidRPr="0023709E">
        <w:rPr>
          <w:rFonts w:eastAsiaTheme="minorEastAsia"/>
          <w:b/>
          <w:bCs/>
          <w:lang w:eastAsia="ja-JP"/>
        </w:rPr>
        <w:t xml:space="preserve">– </w:t>
      </w:r>
      <w:r w:rsidRPr="0023709E">
        <w:rPr>
          <w:rFonts w:eastAsiaTheme="minorEastAsia"/>
          <w:bCs/>
          <w:lang w:eastAsia="ja-JP"/>
        </w:rPr>
        <w:t xml:space="preserve">This course is taken in conjunction with </w:t>
      </w:r>
      <w:r w:rsidR="00120B13">
        <w:rPr>
          <w:rFonts w:eastAsiaTheme="minorEastAsia"/>
          <w:bCs/>
          <w:lang w:eastAsia="ja-JP"/>
        </w:rPr>
        <w:t xml:space="preserve">Communication 2 </w:t>
      </w:r>
      <w:r w:rsidR="00EB204D">
        <w:rPr>
          <w:rFonts w:eastAsiaTheme="minorEastAsia"/>
          <w:bCs/>
          <w:lang w:eastAsia="ja-JP"/>
        </w:rPr>
        <w:t>(PT5</w:t>
      </w:r>
      <w:r w:rsidR="00773FDF">
        <w:rPr>
          <w:rFonts w:eastAsiaTheme="minorEastAsia"/>
          <w:bCs/>
          <w:lang w:eastAsia="ja-JP"/>
        </w:rPr>
        <w:t>150</w:t>
      </w:r>
      <w:r w:rsidR="00181AE4">
        <w:rPr>
          <w:rFonts w:eastAsiaTheme="minorEastAsia"/>
          <w:bCs/>
          <w:lang w:eastAsia="ja-JP"/>
        </w:rPr>
        <w:t>).</w:t>
      </w:r>
    </w:p>
    <w:p w14:paraId="6C0CC8B1" w14:textId="77777777" w:rsidR="00A60B43" w:rsidRPr="00E1336F" w:rsidRDefault="00A60B43" w:rsidP="00A60B43">
      <w:pPr>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A60B43" w:rsidRPr="009B22DE" w14:paraId="218E8BEF" w14:textId="77777777" w:rsidTr="00F36600">
        <w:trPr>
          <w:trHeight w:val="1294"/>
        </w:trPr>
        <w:tc>
          <w:tcPr>
            <w:tcW w:w="5238" w:type="dxa"/>
            <w:gridSpan w:val="2"/>
            <w:tcBorders>
              <w:right w:val="single" w:sz="4" w:space="0" w:color="auto"/>
            </w:tcBorders>
          </w:tcPr>
          <w:p w14:paraId="417C0E6F" w14:textId="77777777" w:rsidR="00A60B43" w:rsidRDefault="00A60B43" w:rsidP="00F36600">
            <w:pPr>
              <w:jc w:val="center"/>
              <w:rPr>
                <w:b/>
                <w:sz w:val="28"/>
                <w:szCs w:val="28"/>
                <w:u w:val="single"/>
              </w:rPr>
            </w:pPr>
            <w:r w:rsidRPr="004036B5">
              <w:rPr>
                <w:b/>
                <w:sz w:val="28"/>
                <w:szCs w:val="28"/>
                <w:u w:val="single"/>
              </w:rPr>
              <w:lastRenderedPageBreak/>
              <w:t>MDiv</w:t>
            </w:r>
            <w:r>
              <w:rPr>
                <w:b/>
                <w:sz w:val="28"/>
                <w:szCs w:val="28"/>
                <w:u w:val="single"/>
              </w:rPr>
              <w:t>*</w:t>
            </w:r>
            <w:r w:rsidRPr="004036B5">
              <w:rPr>
                <w:b/>
                <w:sz w:val="28"/>
                <w:szCs w:val="28"/>
                <w:u w:val="single"/>
              </w:rPr>
              <w:t xml:space="preserve"> Student Learning Outcomes</w:t>
            </w:r>
          </w:p>
          <w:p w14:paraId="4F4293F6" w14:textId="77777777" w:rsidR="00A60B43" w:rsidRPr="008832AD" w:rsidRDefault="00A60B43" w:rsidP="00F36600">
            <w:pPr>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483323D3" w14:textId="77777777" w:rsidR="00A60B43" w:rsidRPr="008832AD" w:rsidRDefault="00A60B43" w:rsidP="00F36600">
            <w:pPr>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6CF23F39" w14:textId="77777777" w:rsidR="00A60B43" w:rsidRDefault="00A60B43" w:rsidP="00F36600">
            <w:pPr>
              <w:jc w:val="center"/>
              <w:rPr>
                <w:b/>
                <w:sz w:val="28"/>
                <w:szCs w:val="28"/>
                <w:u w:val="single"/>
              </w:rPr>
            </w:pPr>
            <w:r>
              <w:rPr>
                <w:b/>
                <w:sz w:val="28"/>
                <w:szCs w:val="28"/>
                <w:u w:val="single"/>
              </w:rPr>
              <w:t>Rubric</w:t>
            </w:r>
          </w:p>
          <w:p w14:paraId="24706B4A" w14:textId="77777777" w:rsidR="00A60B43" w:rsidRPr="00F111D7" w:rsidRDefault="00A60B43" w:rsidP="00F3660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hanging="200"/>
              <w:jc w:val="both"/>
              <w:rPr>
                <w:b/>
                <w:sz w:val="18"/>
                <w:szCs w:val="18"/>
              </w:rPr>
            </w:pPr>
            <w:r w:rsidRPr="00F111D7">
              <w:rPr>
                <w:b/>
                <w:sz w:val="18"/>
                <w:szCs w:val="18"/>
              </w:rPr>
              <w:t>Strong</w:t>
            </w:r>
          </w:p>
          <w:p w14:paraId="07D0B9D9" w14:textId="77777777" w:rsidR="00A60B43" w:rsidRPr="00F111D7" w:rsidRDefault="00A60B43" w:rsidP="00F3660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hanging="200"/>
              <w:jc w:val="both"/>
              <w:rPr>
                <w:b/>
                <w:sz w:val="18"/>
                <w:szCs w:val="18"/>
              </w:rPr>
            </w:pPr>
            <w:r w:rsidRPr="00F111D7">
              <w:rPr>
                <w:b/>
                <w:sz w:val="18"/>
                <w:szCs w:val="18"/>
              </w:rPr>
              <w:t>Moderate</w:t>
            </w:r>
          </w:p>
          <w:p w14:paraId="6D7663A4" w14:textId="77777777" w:rsidR="00A60B43" w:rsidRDefault="00A60B43" w:rsidP="00F3660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hanging="200"/>
              <w:jc w:val="both"/>
              <w:rPr>
                <w:b/>
                <w:sz w:val="18"/>
                <w:szCs w:val="18"/>
              </w:rPr>
            </w:pPr>
            <w:r w:rsidRPr="00F111D7">
              <w:rPr>
                <w:b/>
                <w:sz w:val="18"/>
                <w:szCs w:val="18"/>
              </w:rPr>
              <w:t>Minimal</w:t>
            </w:r>
          </w:p>
          <w:p w14:paraId="71D9720D" w14:textId="77777777" w:rsidR="00A60B43" w:rsidRPr="00F111D7" w:rsidRDefault="00A60B43" w:rsidP="00F3660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hanging="200"/>
              <w:jc w:val="both"/>
              <w:rPr>
                <w:b/>
                <w:sz w:val="18"/>
                <w:szCs w:val="18"/>
              </w:rPr>
            </w:pPr>
            <w:r>
              <w:rPr>
                <w:b/>
                <w:sz w:val="18"/>
                <w:szCs w:val="18"/>
              </w:rPr>
              <w:t>None</w:t>
            </w:r>
          </w:p>
        </w:tc>
        <w:tc>
          <w:tcPr>
            <w:tcW w:w="2250" w:type="dxa"/>
            <w:tcBorders>
              <w:right w:val="single" w:sz="4" w:space="0" w:color="auto"/>
            </w:tcBorders>
          </w:tcPr>
          <w:p w14:paraId="3DF95715" w14:textId="77777777" w:rsidR="00A60B43" w:rsidRPr="004036B5" w:rsidRDefault="00A60B43" w:rsidP="00F36600">
            <w:pPr>
              <w:jc w:val="center"/>
              <w:rPr>
                <w:b/>
                <w:sz w:val="28"/>
                <w:szCs w:val="28"/>
                <w:u w:val="single"/>
              </w:rPr>
            </w:pPr>
            <w:r>
              <w:rPr>
                <w:b/>
                <w:sz w:val="28"/>
                <w:szCs w:val="28"/>
                <w:u w:val="single"/>
              </w:rPr>
              <w:t>Mini-Justification</w:t>
            </w:r>
          </w:p>
        </w:tc>
      </w:tr>
      <w:tr w:rsidR="00A60B43" w:rsidRPr="009B22DE" w14:paraId="5C72BA17" w14:textId="77777777" w:rsidTr="00F36600">
        <w:tc>
          <w:tcPr>
            <w:tcW w:w="1458" w:type="dxa"/>
            <w:tcBorders>
              <w:right w:val="single" w:sz="4" w:space="0" w:color="auto"/>
            </w:tcBorders>
          </w:tcPr>
          <w:p w14:paraId="749B185A" w14:textId="77777777" w:rsidR="00A60B43" w:rsidRPr="00373E24" w:rsidRDefault="00A60B43" w:rsidP="00F36600">
            <w:pPr>
              <w:rPr>
                <w:b/>
                <w:sz w:val="20"/>
                <w:szCs w:val="20"/>
              </w:rPr>
            </w:pPr>
            <w:r w:rsidRPr="00373E24">
              <w:rPr>
                <w:b/>
                <w:sz w:val="20"/>
                <w:szCs w:val="20"/>
              </w:rPr>
              <w:t xml:space="preserve">Articulation </w:t>
            </w:r>
          </w:p>
          <w:p w14:paraId="7D022E4D" w14:textId="77777777" w:rsidR="00A60B43" w:rsidRPr="00373E24" w:rsidRDefault="00A60B43" w:rsidP="00F36600">
            <w:pPr>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57B738AE" w14:textId="77777777" w:rsidR="00A60B43" w:rsidRPr="00373E24" w:rsidRDefault="00A60B43" w:rsidP="00F36600">
            <w:pPr>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2B065D07" w14:textId="77777777" w:rsidR="00A60B43" w:rsidRPr="009B22DE" w:rsidRDefault="00A60B43" w:rsidP="00F36600">
            <w:r>
              <w:t>Strong</w:t>
            </w:r>
          </w:p>
        </w:tc>
        <w:tc>
          <w:tcPr>
            <w:tcW w:w="2250" w:type="dxa"/>
            <w:tcBorders>
              <w:left w:val="single" w:sz="4" w:space="0" w:color="auto"/>
            </w:tcBorders>
          </w:tcPr>
          <w:p w14:paraId="2E2BAC03" w14:textId="77777777" w:rsidR="00A60B43" w:rsidRPr="00A26C13" w:rsidRDefault="00A60B43" w:rsidP="00F36600">
            <w:pPr>
              <w:rPr>
                <w:color w:val="000000" w:themeColor="text1"/>
                <w:sz w:val="20"/>
                <w:szCs w:val="20"/>
              </w:rPr>
            </w:pPr>
            <w:r>
              <w:rPr>
                <w:color w:val="000000" w:themeColor="text1"/>
                <w:sz w:val="20"/>
                <w:szCs w:val="20"/>
              </w:rPr>
              <w:t>All oral and written work must demonstrate good style, grammar, and syntax.</w:t>
            </w:r>
          </w:p>
        </w:tc>
      </w:tr>
      <w:tr w:rsidR="00A60B43" w:rsidRPr="009B22DE" w14:paraId="68D4FC8F" w14:textId="77777777" w:rsidTr="00F36600">
        <w:tc>
          <w:tcPr>
            <w:tcW w:w="1458" w:type="dxa"/>
            <w:tcBorders>
              <w:right w:val="single" w:sz="4" w:space="0" w:color="auto"/>
            </w:tcBorders>
          </w:tcPr>
          <w:p w14:paraId="3859FDBD" w14:textId="77777777" w:rsidR="00A60B43" w:rsidRPr="00373E24" w:rsidRDefault="00A60B43" w:rsidP="00F36600">
            <w:pPr>
              <w:rPr>
                <w:b/>
                <w:sz w:val="20"/>
                <w:szCs w:val="20"/>
              </w:rPr>
            </w:pPr>
            <w:r w:rsidRPr="00373E24">
              <w:rPr>
                <w:b/>
                <w:sz w:val="20"/>
                <w:szCs w:val="20"/>
              </w:rPr>
              <w:t>Scripture</w:t>
            </w:r>
          </w:p>
          <w:p w14:paraId="6F681F63" w14:textId="77777777" w:rsidR="00A60B43" w:rsidRPr="00373E24" w:rsidRDefault="00A60B43" w:rsidP="00F36600">
            <w:pPr>
              <w:rPr>
                <w:b/>
                <w:sz w:val="20"/>
                <w:szCs w:val="20"/>
              </w:rPr>
            </w:pPr>
          </w:p>
          <w:p w14:paraId="0889101B" w14:textId="77777777" w:rsidR="00A60B43" w:rsidRPr="00373E24" w:rsidRDefault="00A60B43" w:rsidP="00F36600">
            <w:pPr>
              <w:rPr>
                <w:b/>
                <w:sz w:val="20"/>
                <w:szCs w:val="20"/>
              </w:rPr>
            </w:pPr>
          </w:p>
        </w:tc>
        <w:tc>
          <w:tcPr>
            <w:tcW w:w="3780" w:type="dxa"/>
            <w:tcBorders>
              <w:left w:val="single" w:sz="4" w:space="0" w:color="auto"/>
              <w:right w:val="single" w:sz="4" w:space="0" w:color="auto"/>
            </w:tcBorders>
          </w:tcPr>
          <w:p w14:paraId="0D3B8818" w14:textId="77777777" w:rsidR="00A60B43" w:rsidRPr="00373E24" w:rsidRDefault="00A60B43" w:rsidP="00F36600">
            <w:pPr>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3FE0C19B" w14:textId="77777777" w:rsidR="00A60B43" w:rsidRPr="009B22DE" w:rsidRDefault="00A60B43" w:rsidP="00F36600">
            <w:r>
              <w:t>Strong</w:t>
            </w:r>
          </w:p>
        </w:tc>
        <w:tc>
          <w:tcPr>
            <w:tcW w:w="2250" w:type="dxa"/>
            <w:tcBorders>
              <w:left w:val="single" w:sz="4" w:space="0" w:color="auto"/>
            </w:tcBorders>
          </w:tcPr>
          <w:p w14:paraId="2C703CB0" w14:textId="2C74A1AA" w:rsidR="00A60B43" w:rsidRPr="00B12506" w:rsidRDefault="00A60B43" w:rsidP="00F36600">
            <w:pPr>
              <w:rPr>
                <w:sz w:val="20"/>
                <w:szCs w:val="20"/>
              </w:rPr>
            </w:pPr>
            <w:r>
              <w:rPr>
                <w:sz w:val="20"/>
                <w:szCs w:val="20"/>
              </w:rPr>
              <w:t>Student sermon</w:t>
            </w:r>
            <w:r w:rsidR="00A17D5E">
              <w:rPr>
                <w:sz w:val="20"/>
                <w:szCs w:val="20"/>
              </w:rPr>
              <w:t>s</w:t>
            </w:r>
            <w:r>
              <w:rPr>
                <w:sz w:val="20"/>
                <w:szCs w:val="20"/>
              </w:rPr>
              <w:t xml:space="preserve"> must demonstrate solid scriptural exegesis.</w:t>
            </w:r>
          </w:p>
        </w:tc>
      </w:tr>
      <w:tr w:rsidR="00A60B43" w:rsidRPr="009B22DE" w14:paraId="622A05AF" w14:textId="77777777" w:rsidTr="00F36600">
        <w:tc>
          <w:tcPr>
            <w:tcW w:w="1458" w:type="dxa"/>
            <w:tcBorders>
              <w:right w:val="single" w:sz="4" w:space="0" w:color="auto"/>
            </w:tcBorders>
          </w:tcPr>
          <w:p w14:paraId="4DE9E4DF" w14:textId="77777777" w:rsidR="00A60B43" w:rsidRPr="00373E24" w:rsidRDefault="00A60B43" w:rsidP="00F36600">
            <w:pPr>
              <w:rPr>
                <w:b/>
                <w:sz w:val="20"/>
                <w:szCs w:val="20"/>
              </w:rPr>
            </w:pPr>
            <w:r w:rsidRPr="00373E24">
              <w:rPr>
                <w:b/>
                <w:sz w:val="20"/>
                <w:szCs w:val="20"/>
              </w:rPr>
              <w:t>Reformed Theology</w:t>
            </w:r>
          </w:p>
          <w:p w14:paraId="20FE2092" w14:textId="77777777" w:rsidR="00A60B43" w:rsidRPr="00373E24" w:rsidRDefault="00A60B43" w:rsidP="00F36600">
            <w:pPr>
              <w:rPr>
                <w:b/>
                <w:sz w:val="20"/>
                <w:szCs w:val="20"/>
              </w:rPr>
            </w:pPr>
          </w:p>
          <w:p w14:paraId="5034478C" w14:textId="77777777" w:rsidR="00A60B43" w:rsidRPr="00373E24" w:rsidRDefault="00A60B43" w:rsidP="00F36600">
            <w:pPr>
              <w:rPr>
                <w:b/>
                <w:sz w:val="20"/>
                <w:szCs w:val="20"/>
              </w:rPr>
            </w:pPr>
          </w:p>
        </w:tc>
        <w:tc>
          <w:tcPr>
            <w:tcW w:w="3780" w:type="dxa"/>
            <w:tcBorders>
              <w:left w:val="single" w:sz="4" w:space="0" w:color="auto"/>
              <w:right w:val="single" w:sz="4" w:space="0" w:color="auto"/>
            </w:tcBorders>
          </w:tcPr>
          <w:p w14:paraId="00A99CC8" w14:textId="77777777" w:rsidR="00A60B43" w:rsidRPr="00373E24" w:rsidRDefault="00A60B43" w:rsidP="00F36600">
            <w:pPr>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05F04CBF" w14:textId="77777777" w:rsidR="00A60B43" w:rsidRPr="009B22DE" w:rsidRDefault="00A60B43" w:rsidP="00F36600">
            <w:r>
              <w:t>Strong</w:t>
            </w:r>
          </w:p>
        </w:tc>
        <w:tc>
          <w:tcPr>
            <w:tcW w:w="2250" w:type="dxa"/>
            <w:tcBorders>
              <w:left w:val="single" w:sz="4" w:space="0" w:color="auto"/>
            </w:tcBorders>
          </w:tcPr>
          <w:p w14:paraId="6EBCF5AE" w14:textId="3920988D" w:rsidR="00A60B43" w:rsidRPr="00B12506" w:rsidRDefault="00A60B43" w:rsidP="00F36600">
            <w:pPr>
              <w:rPr>
                <w:sz w:val="20"/>
                <w:szCs w:val="20"/>
              </w:rPr>
            </w:pPr>
            <w:r>
              <w:rPr>
                <w:sz w:val="20"/>
                <w:szCs w:val="20"/>
              </w:rPr>
              <w:t xml:space="preserve">Student papers </w:t>
            </w:r>
            <w:r w:rsidR="00D634B8">
              <w:rPr>
                <w:sz w:val="20"/>
                <w:szCs w:val="20"/>
              </w:rPr>
              <w:t xml:space="preserve">and sermons </w:t>
            </w:r>
            <w:r>
              <w:rPr>
                <w:sz w:val="20"/>
                <w:szCs w:val="20"/>
              </w:rPr>
              <w:t>will demonstrate a solid grasp of Reformed Theology.</w:t>
            </w:r>
          </w:p>
        </w:tc>
      </w:tr>
      <w:tr w:rsidR="00A60B43" w:rsidRPr="009B22DE" w14:paraId="3D21784A" w14:textId="77777777" w:rsidTr="00F36600">
        <w:tc>
          <w:tcPr>
            <w:tcW w:w="1458" w:type="dxa"/>
            <w:tcBorders>
              <w:right w:val="single" w:sz="4" w:space="0" w:color="auto"/>
            </w:tcBorders>
          </w:tcPr>
          <w:p w14:paraId="0128F3B4" w14:textId="77777777" w:rsidR="00A60B43" w:rsidRPr="00373E24" w:rsidRDefault="00A60B43" w:rsidP="00F36600">
            <w:pPr>
              <w:rPr>
                <w:b/>
                <w:sz w:val="20"/>
                <w:szCs w:val="20"/>
              </w:rPr>
            </w:pPr>
            <w:r w:rsidRPr="00373E24">
              <w:rPr>
                <w:b/>
                <w:sz w:val="20"/>
                <w:szCs w:val="20"/>
              </w:rPr>
              <w:t>Sanctification</w:t>
            </w:r>
          </w:p>
          <w:p w14:paraId="1B19EDCD" w14:textId="77777777" w:rsidR="00A60B43" w:rsidRPr="00373E24" w:rsidRDefault="00A60B43" w:rsidP="00F36600">
            <w:pPr>
              <w:rPr>
                <w:b/>
                <w:sz w:val="20"/>
                <w:szCs w:val="20"/>
              </w:rPr>
            </w:pPr>
          </w:p>
          <w:p w14:paraId="4CC487CC" w14:textId="77777777" w:rsidR="00A60B43" w:rsidRPr="00373E24" w:rsidRDefault="00A60B43" w:rsidP="00F36600">
            <w:pPr>
              <w:rPr>
                <w:b/>
                <w:sz w:val="20"/>
                <w:szCs w:val="20"/>
              </w:rPr>
            </w:pPr>
          </w:p>
        </w:tc>
        <w:tc>
          <w:tcPr>
            <w:tcW w:w="3780" w:type="dxa"/>
            <w:tcBorders>
              <w:left w:val="single" w:sz="4" w:space="0" w:color="auto"/>
              <w:right w:val="single" w:sz="4" w:space="0" w:color="auto"/>
            </w:tcBorders>
          </w:tcPr>
          <w:p w14:paraId="2A9A768A" w14:textId="77777777" w:rsidR="00A60B43" w:rsidRPr="00373E24" w:rsidRDefault="00A60B43" w:rsidP="00F36600">
            <w:pPr>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02C24AA1" w14:textId="77777777" w:rsidR="00A60B43" w:rsidRPr="009B22DE" w:rsidRDefault="00A60B43" w:rsidP="00F36600">
            <w:r>
              <w:t>Moderate</w:t>
            </w:r>
          </w:p>
        </w:tc>
        <w:tc>
          <w:tcPr>
            <w:tcW w:w="2250" w:type="dxa"/>
            <w:tcBorders>
              <w:left w:val="single" w:sz="4" w:space="0" w:color="auto"/>
            </w:tcBorders>
          </w:tcPr>
          <w:p w14:paraId="72B5A254" w14:textId="77777777" w:rsidR="00A60B43" w:rsidRPr="00B12506" w:rsidRDefault="00A60B43" w:rsidP="00F36600">
            <w:pPr>
              <w:rPr>
                <w:sz w:val="20"/>
                <w:szCs w:val="20"/>
              </w:rPr>
            </w:pPr>
            <w:r>
              <w:rPr>
                <w:sz w:val="20"/>
                <w:szCs w:val="20"/>
              </w:rPr>
              <w:t>Student will study the connection between personal holiness and powerful sermons.</w:t>
            </w:r>
          </w:p>
        </w:tc>
      </w:tr>
      <w:tr w:rsidR="00A60B43" w:rsidRPr="009B22DE" w14:paraId="297CD900" w14:textId="77777777" w:rsidTr="00F36600">
        <w:tc>
          <w:tcPr>
            <w:tcW w:w="1458" w:type="dxa"/>
            <w:tcBorders>
              <w:right w:val="single" w:sz="4" w:space="0" w:color="auto"/>
            </w:tcBorders>
          </w:tcPr>
          <w:p w14:paraId="48107E88" w14:textId="77777777" w:rsidR="00A60B43" w:rsidRPr="00373E24" w:rsidRDefault="00A60B43" w:rsidP="00F36600">
            <w:pPr>
              <w:rPr>
                <w:b/>
                <w:sz w:val="20"/>
                <w:szCs w:val="20"/>
              </w:rPr>
            </w:pPr>
            <w:r w:rsidRPr="00373E24">
              <w:rPr>
                <w:b/>
                <w:sz w:val="20"/>
                <w:szCs w:val="20"/>
              </w:rPr>
              <w:t>Worldview</w:t>
            </w:r>
            <w:r>
              <w:rPr>
                <w:b/>
                <w:sz w:val="20"/>
                <w:szCs w:val="20"/>
              </w:rPr>
              <w:t xml:space="preserve"> </w:t>
            </w:r>
          </w:p>
          <w:p w14:paraId="3BD30478" w14:textId="77777777" w:rsidR="00A60B43" w:rsidRPr="00373E24" w:rsidRDefault="00A60B43" w:rsidP="00F36600">
            <w:pPr>
              <w:rPr>
                <w:b/>
                <w:sz w:val="20"/>
                <w:szCs w:val="20"/>
              </w:rPr>
            </w:pPr>
          </w:p>
        </w:tc>
        <w:tc>
          <w:tcPr>
            <w:tcW w:w="3780" w:type="dxa"/>
            <w:tcBorders>
              <w:left w:val="single" w:sz="4" w:space="0" w:color="auto"/>
              <w:right w:val="single" w:sz="4" w:space="0" w:color="auto"/>
            </w:tcBorders>
          </w:tcPr>
          <w:p w14:paraId="295F3A00" w14:textId="77777777" w:rsidR="00A60B43" w:rsidRPr="00373E24" w:rsidRDefault="00A60B43" w:rsidP="00F36600">
            <w:pPr>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4540D3A3" w14:textId="1C14E375" w:rsidR="00A60B43" w:rsidRPr="009B22DE" w:rsidRDefault="00A60B43" w:rsidP="00F36600">
            <w:r>
              <w:t>Moderate</w:t>
            </w:r>
          </w:p>
        </w:tc>
        <w:tc>
          <w:tcPr>
            <w:tcW w:w="2250" w:type="dxa"/>
            <w:tcBorders>
              <w:left w:val="single" w:sz="4" w:space="0" w:color="auto"/>
            </w:tcBorders>
          </w:tcPr>
          <w:p w14:paraId="6303F28C" w14:textId="77777777" w:rsidR="00A60B43" w:rsidRPr="002F0CF3" w:rsidRDefault="00A60B43" w:rsidP="00F36600">
            <w:pPr>
              <w:rPr>
                <w:color w:val="000000" w:themeColor="text1"/>
                <w:sz w:val="20"/>
                <w:szCs w:val="20"/>
              </w:rPr>
            </w:pPr>
            <w:r>
              <w:rPr>
                <w:color w:val="000000" w:themeColor="text1"/>
                <w:sz w:val="20"/>
                <w:szCs w:val="20"/>
              </w:rPr>
              <w:t>Students will address contemporary issues in a manner informed by scripture.</w:t>
            </w:r>
          </w:p>
        </w:tc>
      </w:tr>
      <w:tr w:rsidR="00A60B43" w:rsidRPr="009B22DE" w14:paraId="7AABF7D4" w14:textId="77777777" w:rsidTr="00F36600">
        <w:tc>
          <w:tcPr>
            <w:tcW w:w="1458" w:type="dxa"/>
            <w:tcBorders>
              <w:right w:val="single" w:sz="4" w:space="0" w:color="auto"/>
            </w:tcBorders>
          </w:tcPr>
          <w:p w14:paraId="359D9D4F" w14:textId="77777777" w:rsidR="00A60B43" w:rsidRPr="00373E24" w:rsidRDefault="00A60B43" w:rsidP="00F36600">
            <w:pPr>
              <w:rPr>
                <w:b/>
                <w:sz w:val="20"/>
                <w:szCs w:val="20"/>
              </w:rPr>
            </w:pPr>
            <w:r w:rsidRPr="00373E24">
              <w:rPr>
                <w:b/>
                <w:sz w:val="20"/>
                <w:szCs w:val="20"/>
              </w:rPr>
              <w:t>Winsomely Reformed</w:t>
            </w:r>
          </w:p>
          <w:p w14:paraId="7AA89E09" w14:textId="77777777" w:rsidR="00A60B43" w:rsidRPr="00373E24" w:rsidRDefault="00A60B43" w:rsidP="00F36600">
            <w:pPr>
              <w:rPr>
                <w:b/>
                <w:sz w:val="20"/>
                <w:szCs w:val="20"/>
              </w:rPr>
            </w:pPr>
          </w:p>
        </w:tc>
        <w:tc>
          <w:tcPr>
            <w:tcW w:w="3780" w:type="dxa"/>
            <w:tcBorders>
              <w:left w:val="single" w:sz="4" w:space="0" w:color="auto"/>
              <w:right w:val="single" w:sz="4" w:space="0" w:color="auto"/>
            </w:tcBorders>
          </w:tcPr>
          <w:p w14:paraId="31C3C445" w14:textId="77777777" w:rsidR="00A60B43" w:rsidRPr="00373E24" w:rsidRDefault="00A60B43" w:rsidP="00F36600">
            <w:pPr>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3E4D4E6D" w14:textId="77777777" w:rsidR="00A60B43" w:rsidRPr="009B22DE" w:rsidRDefault="00A60B43" w:rsidP="00F36600">
            <w:r>
              <w:t>Strong</w:t>
            </w:r>
          </w:p>
        </w:tc>
        <w:tc>
          <w:tcPr>
            <w:tcW w:w="2250" w:type="dxa"/>
            <w:tcBorders>
              <w:left w:val="single" w:sz="4" w:space="0" w:color="auto"/>
            </w:tcBorders>
          </w:tcPr>
          <w:p w14:paraId="36C690C0" w14:textId="77777777" w:rsidR="00A60B43" w:rsidRPr="002F0CF3" w:rsidRDefault="00A60B43" w:rsidP="00F36600">
            <w:pPr>
              <w:rPr>
                <w:color w:val="000000" w:themeColor="text1"/>
                <w:sz w:val="20"/>
                <w:szCs w:val="20"/>
              </w:rPr>
            </w:pPr>
            <w:r>
              <w:rPr>
                <w:color w:val="000000" w:themeColor="text1"/>
                <w:sz w:val="20"/>
                <w:szCs w:val="20"/>
              </w:rPr>
              <w:t>Student sermons will appeal to the conscience while showing grace and sympathy to worshipers.</w:t>
            </w:r>
          </w:p>
        </w:tc>
      </w:tr>
      <w:tr w:rsidR="00A60B43" w:rsidRPr="009B22DE" w14:paraId="7E0E6781" w14:textId="77777777" w:rsidTr="00F36600">
        <w:tc>
          <w:tcPr>
            <w:tcW w:w="1458" w:type="dxa"/>
            <w:tcBorders>
              <w:right w:val="single" w:sz="4" w:space="0" w:color="auto"/>
            </w:tcBorders>
          </w:tcPr>
          <w:p w14:paraId="324F774D" w14:textId="77777777" w:rsidR="00A60B43" w:rsidRPr="00974AC8" w:rsidRDefault="00A60B43" w:rsidP="00F36600">
            <w:pPr>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2DA0A568" w14:textId="77777777" w:rsidR="00A60B43" w:rsidRPr="00974AC8" w:rsidRDefault="00A60B43" w:rsidP="00F36600">
            <w:pPr>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06F657DC" w14:textId="77777777" w:rsidR="00A60B43" w:rsidRPr="009B22DE" w:rsidRDefault="00A60B43" w:rsidP="00F36600">
            <w:r>
              <w:t>Strong</w:t>
            </w:r>
          </w:p>
        </w:tc>
        <w:tc>
          <w:tcPr>
            <w:tcW w:w="2250" w:type="dxa"/>
            <w:tcBorders>
              <w:left w:val="single" w:sz="4" w:space="0" w:color="auto"/>
            </w:tcBorders>
          </w:tcPr>
          <w:p w14:paraId="33953491" w14:textId="77777777" w:rsidR="00A60B43" w:rsidRPr="00A26C13" w:rsidRDefault="00A60B43" w:rsidP="00F36600">
            <w:pPr>
              <w:rPr>
                <w:color w:val="000000" w:themeColor="text1"/>
                <w:sz w:val="20"/>
                <w:szCs w:val="20"/>
              </w:rPr>
            </w:pPr>
            <w:r>
              <w:rPr>
                <w:color w:val="000000" w:themeColor="text1"/>
                <w:sz w:val="20"/>
                <w:szCs w:val="20"/>
              </w:rPr>
              <w:t>Students must use language that is accessible to ordinary congregations.</w:t>
            </w:r>
          </w:p>
        </w:tc>
      </w:tr>
    </w:tbl>
    <w:p w14:paraId="09A5AEFC" w14:textId="77777777" w:rsidR="00A60B43" w:rsidRDefault="00A60B43" w:rsidP="00A60B43"/>
    <w:p w14:paraId="3436BB69" w14:textId="77777777" w:rsidR="00A60B43" w:rsidRPr="002862FE" w:rsidRDefault="00A60B43" w:rsidP="00A60B43">
      <w:pPr>
        <w:widowControl w:val="0"/>
        <w:tabs>
          <w:tab w:val="left" w:pos="220"/>
          <w:tab w:val="left" w:pos="720"/>
        </w:tabs>
        <w:autoSpaceDE w:val="0"/>
        <w:autoSpaceDN w:val="0"/>
        <w:adjustRightInd w:val="0"/>
        <w:rPr>
          <w:rFonts w:cs="Helvetica"/>
        </w:rPr>
      </w:pPr>
    </w:p>
    <w:p w14:paraId="145A6CCE" w14:textId="77777777" w:rsidR="00A60B43" w:rsidRDefault="00A60B43" w:rsidP="00CE38FE">
      <w:pPr>
        <w:widowControl w:val="0"/>
        <w:tabs>
          <w:tab w:val="left" w:pos="0"/>
          <w:tab w:val="left" w:pos="3600"/>
        </w:tabs>
        <w:rPr>
          <w:rFonts w:eastAsiaTheme="minorEastAsia"/>
          <w:bCs/>
          <w:lang w:eastAsia="ja-JP"/>
        </w:rPr>
      </w:pPr>
    </w:p>
    <w:p w14:paraId="5D0B2E73" w14:textId="77777777" w:rsidR="00062E2E" w:rsidRDefault="00062E2E" w:rsidP="00062E2E">
      <w:pPr>
        <w:pStyle w:val="Body"/>
        <w:widowControl w:val="0"/>
        <w:pBdr>
          <w:top w:val="none" w:sz="0" w:space="0" w:color="auto"/>
        </w:pBdr>
      </w:pPr>
    </w:p>
    <w:p w14:paraId="7BBC9792" w14:textId="77777777" w:rsidR="001C0ECD" w:rsidRDefault="001C0ECD" w:rsidP="00062E2E">
      <w:pPr>
        <w:jc w:val="center"/>
        <w:rPr>
          <w:b/>
        </w:rPr>
      </w:pPr>
    </w:p>
    <w:p w14:paraId="0D0FB880" w14:textId="77777777" w:rsidR="001C0ECD" w:rsidRDefault="001C0ECD" w:rsidP="00062E2E">
      <w:pPr>
        <w:jc w:val="center"/>
        <w:rPr>
          <w:b/>
        </w:rPr>
      </w:pPr>
    </w:p>
    <w:p w14:paraId="183C6E18" w14:textId="77777777" w:rsidR="00691A2F" w:rsidRDefault="00691A2F">
      <w:pPr>
        <w:rPr>
          <w:b/>
        </w:rPr>
      </w:pPr>
      <w:r>
        <w:rPr>
          <w:b/>
        </w:rPr>
        <w:br w:type="page"/>
      </w:r>
    </w:p>
    <w:p w14:paraId="667A124E" w14:textId="77777777" w:rsidR="000B7577" w:rsidRDefault="000B7577" w:rsidP="00062E2E">
      <w:pPr>
        <w:widowControl w:val="0"/>
        <w:tabs>
          <w:tab w:val="left" w:pos="220"/>
          <w:tab w:val="left" w:pos="720"/>
        </w:tabs>
        <w:autoSpaceDE w:val="0"/>
        <w:autoSpaceDN w:val="0"/>
        <w:adjustRightInd w:val="0"/>
        <w:rPr>
          <w:rFonts w:cs="Helvetica"/>
          <w:u w:val="single"/>
        </w:rPr>
      </w:pPr>
    </w:p>
    <w:p w14:paraId="1E75C7AA" w14:textId="77777777" w:rsidR="000B7577" w:rsidRPr="00A14FC8" w:rsidRDefault="000B7577" w:rsidP="000B7577">
      <w:pPr>
        <w:pStyle w:val="Body"/>
        <w:widowControl w:val="0"/>
        <w:tabs>
          <w:tab w:val="left" w:pos="720"/>
        </w:tabs>
        <w:jc w:val="center"/>
        <w:rPr>
          <w:rFonts w:hAnsi="Times New Roman"/>
          <w:b/>
          <w:bCs/>
          <w:caps/>
          <w:u w:val="single"/>
        </w:rPr>
      </w:pPr>
      <w:r w:rsidRPr="00A14FC8">
        <w:rPr>
          <w:rFonts w:hAnsi="Times New Roman"/>
          <w:b/>
          <w:bCs/>
          <w:caps/>
          <w:u w:val="single"/>
        </w:rPr>
        <w:t>Readings in Preaching and Pastoral Theology</w:t>
      </w:r>
    </w:p>
    <w:p w14:paraId="27797DC8" w14:textId="77777777" w:rsidR="000B7577" w:rsidRDefault="000B7577" w:rsidP="000B7577">
      <w:pPr>
        <w:pStyle w:val="Body"/>
        <w:widowControl w:val="0"/>
        <w:tabs>
          <w:tab w:val="left" w:pos="720"/>
        </w:tabs>
      </w:pPr>
    </w:p>
    <w:p w14:paraId="7ADB1DE5" w14:textId="77777777" w:rsidR="000B7577" w:rsidRDefault="000B7577" w:rsidP="000B7577">
      <w:pPr>
        <w:pStyle w:val="Body"/>
        <w:ind w:left="720" w:hanging="720"/>
        <w:rPr>
          <w:rFonts w:eastAsia="Times New Roman" w:hAnsi="Times New Roman" w:cs="Times New Roman"/>
        </w:rPr>
      </w:pPr>
      <w:r>
        <w:t xml:space="preserve">Adams, Jay E. </w:t>
      </w:r>
      <w:r>
        <w:rPr>
          <w:i/>
          <w:iCs/>
        </w:rPr>
        <w:t>Preaching with Purpose</w:t>
      </w:r>
      <w:r>
        <w:t>. Grand Rapids: Zondervan; Phillipsburg, NJ: P&amp;R, 1982.</w:t>
      </w:r>
    </w:p>
    <w:p w14:paraId="4316DBE4" w14:textId="77777777" w:rsidR="000B7577" w:rsidRDefault="000B7577" w:rsidP="000B7577">
      <w:pPr>
        <w:pStyle w:val="Body"/>
        <w:ind w:left="720" w:hanging="720"/>
        <w:rPr>
          <w:rFonts w:eastAsia="Times New Roman" w:hAnsi="Times New Roman" w:cs="Times New Roman"/>
        </w:rPr>
      </w:pPr>
    </w:p>
    <w:p w14:paraId="5EFEA3DA"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Shepherding God</w:t>
      </w:r>
      <w:r>
        <w:rPr>
          <w:rFonts w:hAnsi="Times New Roman"/>
          <w:i/>
          <w:iCs/>
        </w:rPr>
        <w:t>’</w:t>
      </w:r>
      <w:r>
        <w:rPr>
          <w:i/>
          <w:iCs/>
        </w:rPr>
        <w:t>s Flock</w:t>
      </w:r>
      <w:r>
        <w:t>. Grand Rapids: Zondervan, 1974, 1975.</w:t>
      </w:r>
    </w:p>
    <w:p w14:paraId="69E0BCDB" w14:textId="77777777" w:rsidR="000B7577" w:rsidRDefault="000B7577" w:rsidP="000B7577">
      <w:pPr>
        <w:pStyle w:val="Body"/>
        <w:ind w:left="720" w:hanging="720"/>
        <w:rPr>
          <w:rFonts w:eastAsia="Times New Roman" w:hAnsi="Times New Roman" w:cs="Times New Roman"/>
        </w:rPr>
      </w:pPr>
    </w:p>
    <w:p w14:paraId="6DBA1584" w14:textId="77777777" w:rsidR="000B7577" w:rsidRDefault="000B7577" w:rsidP="000B7577">
      <w:pPr>
        <w:pStyle w:val="Body"/>
        <w:ind w:left="720" w:hanging="720"/>
        <w:rPr>
          <w:rFonts w:eastAsia="Times New Roman" w:hAnsi="Times New Roman" w:cs="Times New Roman"/>
        </w:rPr>
      </w:pPr>
      <w:r>
        <w:t xml:space="preserve">Alexander, J. W. </w:t>
      </w:r>
      <w:r>
        <w:rPr>
          <w:i/>
          <w:iCs/>
        </w:rPr>
        <w:t xml:space="preserve"> Thoughts on Preaching</w:t>
      </w:r>
      <w:r>
        <w:t xml:space="preserve">. Carlisle: Banner of Truth, 1988. </w:t>
      </w:r>
    </w:p>
    <w:p w14:paraId="16D861BE" w14:textId="77777777" w:rsidR="000B7577" w:rsidRDefault="000B7577" w:rsidP="000B7577">
      <w:pPr>
        <w:pStyle w:val="Body"/>
        <w:ind w:left="720" w:hanging="720"/>
        <w:rPr>
          <w:rFonts w:eastAsia="Times New Roman" w:hAnsi="Times New Roman" w:cs="Times New Roman"/>
        </w:rPr>
      </w:pPr>
    </w:p>
    <w:p w14:paraId="062A6203" w14:textId="77777777" w:rsidR="000B7577" w:rsidRDefault="000B7577" w:rsidP="000B7577">
      <w:pPr>
        <w:pStyle w:val="Body"/>
        <w:ind w:left="450" w:hanging="450"/>
        <w:rPr>
          <w:rFonts w:eastAsia="Times New Roman" w:hAnsi="Times New Roman" w:cs="Times New Roman"/>
        </w:rPr>
      </w:pPr>
      <w:r>
        <w:t xml:space="preserve">Ash, Christopher. </w:t>
      </w:r>
      <w:r>
        <w:rPr>
          <w:i/>
          <w:iCs/>
        </w:rPr>
        <w:t>The Priority of Preaching</w:t>
      </w:r>
      <w:r>
        <w:t>. Ross-shire: Christian Focus, 2010.</w:t>
      </w:r>
    </w:p>
    <w:p w14:paraId="22FEB21B" w14:textId="77777777" w:rsidR="000B7577" w:rsidRDefault="000B7577" w:rsidP="000B7577">
      <w:pPr>
        <w:pStyle w:val="Body"/>
        <w:rPr>
          <w:rFonts w:eastAsia="Times New Roman" w:hAnsi="Times New Roman" w:cs="Times New Roman"/>
        </w:rPr>
      </w:pPr>
    </w:p>
    <w:p w14:paraId="2003854F" w14:textId="77777777" w:rsidR="000B7577" w:rsidRDefault="000B7577" w:rsidP="000B7577">
      <w:pPr>
        <w:pStyle w:val="Body"/>
        <w:ind w:left="720" w:hanging="720"/>
        <w:rPr>
          <w:rFonts w:eastAsia="Times New Roman" w:hAnsi="Times New Roman" w:cs="Times New Roman"/>
        </w:rPr>
      </w:pPr>
      <w:proofErr w:type="spellStart"/>
      <w:r>
        <w:t>Azurdia</w:t>
      </w:r>
      <w:proofErr w:type="spellEnd"/>
      <w:r>
        <w:t xml:space="preserve">, Arturo G III. </w:t>
      </w:r>
      <w:r>
        <w:rPr>
          <w:i/>
          <w:iCs/>
        </w:rPr>
        <w:t>Spirit Empowered Preaching: Involving the Holy Spirit in your ministry</w:t>
      </w:r>
      <w:r>
        <w:t xml:space="preserve">. Ross-shire: Christian Focus, 1998 </w:t>
      </w:r>
    </w:p>
    <w:p w14:paraId="421DF6D3" w14:textId="77777777" w:rsidR="000B7577" w:rsidRDefault="000B7577" w:rsidP="000B7577">
      <w:pPr>
        <w:pStyle w:val="Body"/>
        <w:ind w:left="720" w:hanging="720"/>
        <w:rPr>
          <w:rFonts w:eastAsia="Times New Roman" w:hAnsi="Times New Roman" w:cs="Times New Roman"/>
        </w:rPr>
      </w:pPr>
    </w:p>
    <w:p w14:paraId="1292CF4D" w14:textId="77777777" w:rsidR="000B7577" w:rsidRDefault="000B7577" w:rsidP="000B7577">
      <w:pPr>
        <w:pStyle w:val="Body"/>
        <w:ind w:left="720" w:hanging="720"/>
        <w:rPr>
          <w:rFonts w:eastAsia="Times New Roman" w:hAnsi="Times New Roman" w:cs="Times New Roman"/>
        </w:rPr>
      </w:pPr>
      <w:r>
        <w:t xml:space="preserve">Bannerman, James. </w:t>
      </w:r>
      <w:r>
        <w:rPr>
          <w:i/>
          <w:iCs/>
        </w:rPr>
        <w:t xml:space="preserve"> The Church of Christ: A treatise on the nature, powers, ordinances, discipline, and government of the Christian Church</w:t>
      </w:r>
      <w:r>
        <w:t>. Edmonton, AB Canada: Still Waters Revival Books, 1991.</w:t>
      </w:r>
    </w:p>
    <w:p w14:paraId="25277DDD" w14:textId="77777777" w:rsidR="000B7577" w:rsidRDefault="000B7577" w:rsidP="000B7577">
      <w:pPr>
        <w:pStyle w:val="Body"/>
        <w:ind w:left="720" w:hanging="720"/>
        <w:rPr>
          <w:rFonts w:eastAsia="Times New Roman" w:hAnsi="Times New Roman" w:cs="Times New Roman"/>
        </w:rPr>
      </w:pPr>
    </w:p>
    <w:p w14:paraId="7714464C" w14:textId="77777777" w:rsidR="000B7577" w:rsidRDefault="000B7577" w:rsidP="000B7577">
      <w:pPr>
        <w:pStyle w:val="Body"/>
        <w:ind w:left="720" w:hanging="720"/>
        <w:rPr>
          <w:rFonts w:eastAsia="Times New Roman" w:hAnsi="Times New Roman" w:cs="Times New Roman"/>
        </w:rPr>
      </w:pPr>
      <w:r>
        <w:t xml:space="preserve">Baxter, Richard. </w:t>
      </w:r>
      <w:r>
        <w:rPr>
          <w:i/>
          <w:iCs/>
        </w:rPr>
        <w:t>The Reformed Pastor</w:t>
      </w:r>
      <w:r>
        <w:t>. Carlisle: Banner of Truth, 1989.</w:t>
      </w:r>
    </w:p>
    <w:p w14:paraId="5FD9C898" w14:textId="77777777" w:rsidR="000B7577" w:rsidRDefault="000B7577" w:rsidP="000B7577">
      <w:pPr>
        <w:pStyle w:val="Body"/>
        <w:ind w:left="720" w:hanging="720"/>
        <w:rPr>
          <w:rFonts w:eastAsia="Times New Roman" w:hAnsi="Times New Roman" w:cs="Times New Roman"/>
        </w:rPr>
      </w:pPr>
    </w:p>
    <w:p w14:paraId="40F15A24" w14:textId="77777777" w:rsidR="000B7577" w:rsidRDefault="000B7577" w:rsidP="000B7577">
      <w:pPr>
        <w:pStyle w:val="Body"/>
        <w:ind w:left="720" w:hanging="720"/>
        <w:rPr>
          <w:rFonts w:eastAsia="Times New Roman" w:hAnsi="Times New Roman" w:cs="Times New Roman"/>
        </w:rPr>
      </w:pPr>
      <w:r>
        <w:t xml:space="preserve">Bennett, Arthur. </w:t>
      </w:r>
      <w:r>
        <w:rPr>
          <w:i/>
          <w:iCs/>
        </w:rPr>
        <w:t>The Valley of Vision</w:t>
      </w:r>
      <w:r>
        <w:t>. Carlisle: Banner of Truth, 2003.</w:t>
      </w:r>
    </w:p>
    <w:p w14:paraId="061BF8A3" w14:textId="77777777" w:rsidR="000B7577" w:rsidRDefault="000B7577" w:rsidP="000B7577">
      <w:pPr>
        <w:pStyle w:val="Body"/>
        <w:ind w:left="720" w:hanging="720"/>
        <w:rPr>
          <w:rFonts w:eastAsia="Times New Roman" w:hAnsi="Times New Roman" w:cs="Times New Roman"/>
        </w:rPr>
      </w:pPr>
    </w:p>
    <w:p w14:paraId="7A1E4BB8" w14:textId="77777777" w:rsidR="000B7577" w:rsidRDefault="000B7577" w:rsidP="000B7577">
      <w:pPr>
        <w:pStyle w:val="Body"/>
        <w:ind w:left="720" w:hanging="720"/>
        <w:rPr>
          <w:rFonts w:eastAsia="Times New Roman" w:hAnsi="Times New Roman" w:cs="Times New Roman"/>
        </w:rPr>
      </w:pPr>
      <w:proofErr w:type="spellStart"/>
      <w:r>
        <w:t>Bewes</w:t>
      </w:r>
      <w:proofErr w:type="spellEnd"/>
      <w:r>
        <w:t xml:space="preserve">, Richard. </w:t>
      </w:r>
      <w:r>
        <w:rPr>
          <w:i/>
          <w:iCs/>
        </w:rPr>
        <w:t>Speaking in Public Effectively</w:t>
      </w:r>
      <w:r>
        <w:t>. Ross-shire: Christian Focus, 1998.</w:t>
      </w:r>
    </w:p>
    <w:p w14:paraId="774BCF1F" w14:textId="77777777" w:rsidR="000B7577" w:rsidRDefault="000B7577" w:rsidP="000B7577">
      <w:pPr>
        <w:pStyle w:val="Body"/>
        <w:ind w:left="720" w:hanging="720"/>
        <w:rPr>
          <w:rFonts w:eastAsia="Times New Roman" w:hAnsi="Times New Roman" w:cs="Times New Roman"/>
        </w:rPr>
      </w:pPr>
    </w:p>
    <w:p w14:paraId="3255CD13" w14:textId="77777777" w:rsidR="000B7577" w:rsidRDefault="000B7577" w:rsidP="000B7577">
      <w:pPr>
        <w:pStyle w:val="Body"/>
        <w:ind w:left="720" w:hanging="720"/>
        <w:rPr>
          <w:rFonts w:eastAsia="Times New Roman" w:hAnsi="Times New Roman" w:cs="Times New Roman"/>
        </w:rPr>
      </w:pPr>
      <w:r>
        <w:t xml:space="preserve">Blaikie, William G. </w:t>
      </w:r>
      <w:r>
        <w:rPr>
          <w:i/>
          <w:iCs/>
        </w:rPr>
        <w:t>For the Work of the Ministry: A manual of homiletical and pastoral theology</w:t>
      </w:r>
      <w:r>
        <w:t xml:space="preserve">. Birmingham, AL: Solid Ground Christian Books, 2005. </w:t>
      </w:r>
    </w:p>
    <w:p w14:paraId="20A932A3" w14:textId="77777777" w:rsidR="000B7577" w:rsidRDefault="000B7577" w:rsidP="000B7577">
      <w:pPr>
        <w:pStyle w:val="Body"/>
        <w:ind w:left="720" w:hanging="720"/>
        <w:rPr>
          <w:rFonts w:eastAsia="Times New Roman" w:hAnsi="Times New Roman" w:cs="Times New Roman"/>
        </w:rPr>
      </w:pPr>
    </w:p>
    <w:p w14:paraId="16085DCD" w14:textId="77777777" w:rsidR="000B7577" w:rsidRDefault="000B7577" w:rsidP="000B7577">
      <w:pPr>
        <w:pStyle w:val="Body"/>
        <w:ind w:left="720" w:hanging="720"/>
        <w:rPr>
          <w:rFonts w:eastAsia="Times New Roman" w:hAnsi="Times New Roman" w:cs="Times New Roman"/>
        </w:rPr>
      </w:pPr>
      <w:r>
        <w:t xml:space="preserve">Bridges, Charles. </w:t>
      </w:r>
      <w:r>
        <w:rPr>
          <w:i/>
          <w:iCs/>
        </w:rPr>
        <w:t>The Christian Ministry: with an inquiry into the causes of its inefficiency</w:t>
      </w:r>
      <w:r>
        <w:t>. Carlisle: Banner of Truth, 1991.</w:t>
      </w:r>
    </w:p>
    <w:p w14:paraId="5A0338FE" w14:textId="77777777" w:rsidR="000B7577" w:rsidRDefault="000B7577" w:rsidP="000B7577">
      <w:pPr>
        <w:pStyle w:val="Body"/>
        <w:ind w:left="720" w:hanging="720"/>
        <w:rPr>
          <w:rFonts w:eastAsia="Times New Roman" w:hAnsi="Times New Roman" w:cs="Times New Roman"/>
        </w:rPr>
      </w:pPr>
    </w:p>
    <w:p w14:paraId="48AE58F7" w14:textId="77777777" w:rsidR="000B7577" w:rsidRDefault="000B7577" w:rsidP="000B7577">
      <w:pPr>
        <w:pStyle w:val="Body"/>
        <w:ind w:left="720" w:hanging="720"/>
        <w:rPr>
          <w:rFonts w:eastAsia="Times New Roman" w:hAnsi="Times New Roman" w:cs="Times New Roman"/>
        </w:rPr>
      </w:pPr>
      <w:r>
        <w:t xml:space="preserve">Bridges, Jerry. </w:t>
      </w:r>
      <w:r>
        <w:rPr>
          <w:i/>
          <w:iCs/>
        </w:rPr>
        <w:t>Respectable Sins: Confronting the sins we tolerate</w:t>
      </w:r>
      <w:r>
        <w:t>. Colorado Springs: NavPress, 2007.</w:t>
      </w:r>
    </w:p>
    <w:p w14:paraId="6397DCC3" w14:textId="77777777" w:rsidR="000B7577" w:rsidRDefault="000B7577" w:rsidP="000B7577">
      <w:pPr>
        <w:pStyle w:val="Body"/>
        <w:ind w:left="720" w:hanging="720"/>
        <w:rPr>
          <w:rFonts w:eastAsia="Times New Roman" w:hAnsi="Times New Roman" w:cs="Times New Roman"/>
        </w:rPr>
      </w:pPr>
    </w:p>
    <w:p w14:paraId="53FD074B" w14:textId="77777777" w:rsidR="000B7577" w:rsidRDefault="000B7577" w:rsidP="000B7577">
      <w:pPr>
        <w:pStyle w:val="Body"/>
        <w:ind w:left="720" w:hanging="720"/>
        <w:rPr>
          <w:rFonts w:eastAsia="Times New Roman" w:hAnsi="Times New Roman" w:cs="Times New Roman"/>
        </w:rPr>
      </w:pPr>
      <w:r>
        <w:t xml:space="preserve">Broadus, John A. </w:t>
      </w:r>
      <w:r>
        <w:rPr>
          <w:i/>
          <w:iCs/>
        </w:rPr>
        <w:t>Lectures on the History of Preaching</w:t>
      </w:r>
      <w:r>
        <w:t>. Vestavia Hills, AL: Solid Ground Christian Books, 2004.</w:t>
      </w:r>
    </w:p>
    <w:p w14:paraId="2D0DBC03" w14:textId="77777777" w:rsidR="000B7577" w:rsidRDefault="000B7577" w:rsidP="000B7577">
      <w:pPr>
        <w:pStyle w:val="Body"/>
        <w:ind w:left="720" w:hanging="720"/>
        <w:rPr>
          <w:rFonts w:eastAsia="Times New Roman" w:hAnsi="Times New Roman" w:cs="Times New Roman"/>
        </w:rPr>
      </w:pPr>
    </w:p>
    <w:p w14:paraId="02F28AEC" w14:textId="77777777" w:rsidR="000B7577" w:rsidRDefault="000B7577" w:rsidP="000B7577">
      <w:pPr>
        <w:pStyle w:val="Body"/>
        <w:ind w:left="720" w:hanging="720"/>
      </w:pPr>
      <w:r>
        <w:rPr>
          <w:rFonts w:hAnsi="Times New Roman"/>
        </w:rPr>
        <w:t>—————</w:t>
      </w:r>
      <w:r>
        <w:t xml:space="preserve">. </w:t>
      </w:r>
      <w:r>
        <w:rPr>
          <w:i/>
          <w:iCs/>
        </w:rPr>
        <w:t>On the Preparation and Delivery of Sermons</w:t>
      </w:r>
      <w:r>
        <w:t>. Vestavia Hills, AL: Solid Ground Christian Books, 2005.</w:t>
      </w:r>
    </w:p>
    <w:p w14:paraId="2DC82C51" w14:textId="77777777" w:rsidR="000B7577" w:rsidRDefault="000B7577" w:rsidP="000B7577">
      <w:pPr>
        <w:pStyle w:val="Body"/>
        <w:ind w:left="720" w:hanging="720"/>
      </w:pPr>
    </w:p>
    <w:p w14:paraId="7358FC30" w14:textId="77777777" w:rsidR="000B7577" w:rsidRPr="00207EA1" w:rsidRDefault="000B7577" w:rsidP="000B7577">
      <w:pPr>
        <w:pStyle w:val="Body"/>
        <w:ind w:left="720" w:hanging="720"/>
      </w:pPr>
      <w:r>
        <w:t xml:space="preserve">Brown, Charles. </w:t>
      </w:r>
      <w:r>
        <w:rPr>
          <w:i/>
          <w:iCs/>
        </w:rPr>
        <w:t>The Ministry</w:t>
      </w:r>
      <w:r>
        <w:t xml:space="preserve">. Carlisle: Banner of Truth, 2006. </w:t>
      </w:r>
    </w:p>
    <w:p w14:paraId="37CFA956" w14:textId="77777777" w:rsidR="000B7577" w:rsidRDefault="000B7577" w:rsidP="000B7577">
      <w:pPr>
        <w:pStyle w:val="Body"/>
        <w:ind w:left="720" w:hanging="720"/>
        <w:rPr>
          <w:rFonts w:eastAsia="Times New Roman" w:hAnsi="Times New Roman" w:cs="Times New Roman"/>
        </w:rPr>
      </w:pPr>
    </w:p>
    <w:p w14:paraId="34A0114C" w14:textId="77777777" w:rsidR="000B7577" w:rsidRDefault="000B7577" w:rsidP="000B7577">
      <w:pPr>
        <w:pStyle w:val="Body"/>
        <w:ind w:left="720" w:hanging="720"/>
        <w:rPr>
          <w:rFonts w:eastAsia="Times New Roman" w:hAnsi="Times New Roman" w:cs="Times New Roman"/>
        </w:rPr>
      </w:pPr>
      <w:proofErr w:type="spellStart"/>
      <w:r>
        <w:t>Bucer</w:t>
      </w:r>
      <w:proofErr w:type="spellEnd"/>
      <w:r>
        <w:t xml:space="preserve">, Martin. </w:t>
      </w:r>
      <w:r>
        <w:rPr>
          <w:i/>
          <w:iCs/>
        </w:rPr>
        <w:t>Concerning the True Care of Souls</w:t>
      </w:r>
      <w:r>
        <w:t>. Carlisle: Banner of Truth, 2009.</w:t>
      </w:r>
    </w:p>
    <w:p w14:paraId="7BC46E44" w14:textId="77777777" w:rsidR="000B7577" w:rsidRDefault="000B7577" w:rsidP="000B7577">
      <w:pPr>
        <w:pStyle w:val="Body"/>
        <w:ind w:left="720" w:hanging="720"/>
        <w:rPr>
          <w:rFonts w:eastAsia="Times New Roman" w:hAnsi="Times New Roman" w:cs="Times New Roman"/>
        </w:rPr>
      </w:pPr>
    </w:p>
    <w:p w14:paraId="39C728DB" w14:textId="77777777" w:rsidR="000B7577" w:rsidRDefault="000B7577" w:rsidP="000B7577">
      <w:pPr>
        <w:pStyle w:val="Body"/>
        <w:ind w:left="720" w:hanging="720"/>
        <w:rPr>
          <w:rFonts w:eastAsia="Times New Roman" w:hAnsi="Times New Roman" w:cs="Times New Roman"/>
        </w:rPr>
      </w:pPr>
      <w:r>
        <w:t xml:space="preserve">Bunyan, John. </w:t>
      </w:r>
      <w:r>
        <w:rPr>
          <w:i/>
          <w:iCs/>
        </w:rPr>
        <w:t>The Pilgrim</w:t>
      </w:r>
      <w:r>
        <w:rPr>
          <w:rFonts w:hAnsi="Times New Roman"/>
          <w:i/>
          <w:iCs/>
        </w:rPr>
        <w:t>’</w:t>
      </w:r>
      <w:r>
        <w:rPr>
          <w:i/>
          <w:iCs/>
        </w:rPr>
        <w:t>s Progress</w:t>
      </w:r>
      <w:r>
        <w:t>. Carlisle: Banner of Truth, 2005.</w:t>
      </w:r>
    </w:p>
    <w:p w14:paraId="287720AB" w14:textId="77777777" w:rsidR="000B7577" w:rsidRDefault="000B7577" w:rsidP="000B7577">
      <w:pPr>
        <w:pStyle w:val="Body"/>
        <w:ind w:left="720" w:hanging="720"/>
        <w:rPr>
          <w:rFonts w:eastAsia="Times New Roman" w:hAnsi="Times New Roman" w:cs="Times New Roman"/>
        </w:rPr>
      </w:pPr>
    </w:p>
    <w:p w14:paraId="7D2D020E" w14:textId="77777777" w:rsidR="000B7577" w:rsidRDefault="000B7577" w:rsidP="000B7577">
      <w:pPr>
        <w:pStyle w:val="Body"/>
        <w:ind w:left="720" w:hanging="720"/>
        <w:rPr>
          <w:rFonts w:eastAsia="Times New Roman" w:hAnsi="Times New Roman" w:cs="Times New Roman"/>
        </w:rPr>
      </w:pPr>
      <w:r>
        <w:lastRenderedPageBreak/>
        <w:t xml:space="preserve">Calhoun, David. </w:t>
      </w:r>
      <w:r>
        <w:rPr>
          <w:i/>
          <w:iCs/>
        </w:rPr>
        <w:t>Prayers on the Psalms: From the Scottish Psalter of 1595</w:t>
      </w:r>
      <w:r>
        <w:t xml:space="preserve">. Carlisle: Banner of Truth, 2010. </w:t>
      </w:r>
    </w:p>
    <w:p w14:paraId="42B4CD4B" w14:textId="77777777" w:rsidR="000B7577" w:rsidRDefault="000B7577" w:rsidP="000B7577">
      <w:pPr>
        <w:pStyle w:val="Body"/>
        <w:ind w:left="720" w:hanging="720"/>
        <w:rPr>
          <w:rFonts w:eastAsia="Times New Roman" w:hAnsi="Times New Roman" w:cs="Times New Roman"/>
        </w:rPr>
      </w:pPr>
    </w:p>
    <w:p w14:paraId="6D3285B6" w14:textId="77777777" w:rsidR="000B7577" w:rsidRPr="00213FA8" w:rsidRDefault="000B7577" w:rsidP="000B7577">
      <w:pPr>
        <w:pStyle w:val="Body"/>
        <w:ind w:left="720" w:hanging="720"/>
      </w:pPr>
      <w:r>
        <w:t xml:space="preserve">Carson, D. A. </w:t>
      </w:r>
      <w:r>
        <w:rPr>
          <w:i/>
        </w:rPr>
        <w:t>A Call to Spiritual Reformation: Priorities from Paul and His Prayers</w:t>
      </w:r>
      <w:r>
        <w:t>. Grand Rapids: Baker, 1994.</w:t>
      </w:r>
    </w:p>
    <w:p w14:paraId="464096CC" w14:textId="77777777" w:rsidR="000B7577" w:rsidRDefault="000B7577" w:rsidP="000B7577">
      <w:pPr>
        <w:pStyle w:val="Body"/>
        <w:ind w:left="720" w:hanging="720"/>
      </w:pPr>
    </w:p>
    <w:p w14:paraId="36E5D75E" w14:textId="77777777" w:rsidR="000B7577" w:rsidRDefault="000B7577" w:rsidP="000B7577">
      <w:pPr>
        <w:pStyle w:val="Body"/>
        <w:ind w:left="720" w:hanging="720"/>
        <w:rPr>
          <w:rFonts w:eastAsia="Times New Roman" w:hAnsi="Times New Roman" w:cs="Times New Roman"/>
        </w:rPr>
      </w:pPr>
      <w:r>
        <w:t xml:space="preserve">Carson, D. A. </w:t>
      </w:r>
      <w:r>
        <w:rPr>
          <w:i/>
          <w:iCs/>
        </w:rPr>
        <w:t>The Cross and Christian Ministry: Leadership lessons from 1 Corinthians</w:t>
      </w:r>
      <w:r>
        <w:t>. Grand Rapids: Baker, 1993.</w:t>
      </w:r>
    </w:p>
    <w:p w14:paraId="2A840106" w14:textId="77777777" w:rsidR="000B7577" w:rsidRDefault="000B7577" w:rsidP="000B7577">
      <w:pPr>
        <w:pStyle w:val="Body"/>
        <w:ind w:left="720" w:hanging="720"/>
        <w:rPr>
          <w:rFonts w:eastAsia="Times New Roman" w:hAnsi="Times New Roman" w:cs="Times New Roman"/>
        </w:rPr>
      </w:pPr>
    </w:p>
    <w:p w14:paraId="25280EC9" w14:textId="77777777" w:rsidR="000B7577" w:rsidRDefault="000B7577" w:rsidP="000B7577">
      <w:pPr>
        <w:pStyle w:val="Body"/>
        <w:ind w:left="720" w:hanging="720"/>
        <w:rPr>
          <w:rFonts w:eastAsia="Times New Roman" w:hAnsi="Times New Roman" w:cs="Times New Roman"/>
        </w:rPr>
      </w:pPr>
      <w:r>
        <w:t xml:space="preserve">Chappell, Bryan. </w:t>
      </w:r>
      <w:r>
        <w:rPr>
          <w:i/>
          <w:iCs/>
        </w:rPr>
        <w:t>Christ-Centered Preaching: Redeeming the expository sermon</w:t>
      </w:r>
      <w:r>
        <w:t>. Grand Rapids: Baker, 2005.</w:t>
      </w:r>
    </w:p>
    <w:p w14:paraId="0CCBF310" w14:textId="77777777" w:rsidR="000B7577" w:rsidRDefault="000B7577" w:rsidP="000B7577">
      <w:pPr>
        <w:pStyle w:val="Body"/>
        <w:ind w:left="720" w:hanging="720"/>
        <w:rPr>
          <w:rFonts w:eastAsia="Times New Roman" w:hAnsi="Times New Roman" w:cs="Times New Roman"/>
        </w:rPr>
      </w:pPr>
    </w:p>
    <w:p w14:paraId="07386F94"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Christ-Centered Worship: Letting the gospel shape our practice</w:t>
      </w:r>
      <w:r>
        <w:t>. Grand Rapids: Baker, 2009.</w:t>
      </w:r>
    </w:p>
    <w:p w14:paraId="1B1D2E2D" w14:textId="77777777" w:rsidR="000B7577" w:rsidRDefault="000B7577" w:rsidP="000B7577">
      <w:pPr>
        <w:pStyle w:val="Body"/>
        <w:ind w:left="720" w:hanging="720"/>
        <w:rPr>
          <w:rFonts w:eastAsia="Times New Roman" w:hAnsi="Times New Roman" w:cs="Times New Roman"/>
        </w:rPr>
      </w:pPr>
    </w:p>
    <w:p w14:paraId="49812AAC"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Using Illustrations to Preach with Power</w:t>
      </w:r>
      <w:r>
        <w:t xml:space="preserve">. Wheaton: Crossway, 2001. </w:t>
      </w:r>
    </w:p>
    <w:p w14:paraId="7B4ED668" w14:textId="77777777" w:rsidR="000B7577" w:rsidRDefault="000B7577" w:rsidP="000B7577">
      <w:pPr>
        <w:pStyle w:val="Body"/>
        <w:ind w:left="720" w:hanging="720"/>
        <w:rPr>
          <w:rFonts w:eastAsia="Times New Roman" w:hAnsi="Times New Roman" w:cs="Times New Roman"/>
        </w:rPr>
      </w:pPr>
    </w:p>
    <w:p w14:paraId="1A845064" w14:textId="77777777" w:rsidR="000B7577" w:rsidRPr="00B654B0" w:rsidRDefault="000B7577" w:rsidP="000B7577">
      <w:pPr>
        <w:pStyle w:val="Body"/>
        <w:widowControl w:val="0"/>
        <w:ind w:left="720" w:hanging="720"/>
      </w:pPr>
      <w:r w:rsidRPr="00B654B0">
        <w:t xml:space="preserve">Charles, H.B., Jr. </w:t>
      </w:r>
      <w:r w:rsidRPr="00B654B0">
        <w:rPr>
          <w:i/>
        </w:rPr>
        <w:t>On Preaching:</w:t>
      </w:r>
      <w:r w:rsidRPr="00B654B0">
        <w:t xml:space="preserve"> </w:t>
      </w:r>
      <w:r w:rsidRPr="00B654B0">
        <w:rPr>
          <w:i/>
        </w:rPr>
        <w:t>Personal and Pastoral Insights for the Preparation and Practice of Preaching.</w:t>
      </w:r>
      <w:r w:rsidRPr="00B654B0">
        <w:t xml:space="preserve"> Chicago: Moody, 2014.</w:t>
      </w:r>
    </w:p>
    <w:p w14:paraId="610CC280" w14:textId="77777777" w:rsidR="000B7577" w:rsidRDefault="000B7577" w:rsidP="000B7577">
      <w:pPr>
        <w:pStyle w:val="Body"/>
        <w:rPr>
          <w:rFonts w:eastAsia="Times New Roman" w:hAnsi="Times New Roman" w:cs="Times New Roman"/>
        </w:rPr>
      </w:pPr>
    </w:p>
    <w:p w14:paraId="418E8EDA" w14:textId="77777777" w:rsidR="000B7577" w:rsidRDefault="000B7577" w:rsidP="000B7577">
      <w:pPr>
        <w:pStyle w:val="Body"/>
        <w:ind w:left="720" w:hanging="720"/>
        <w:rPr>
          <w:rFonts w:eastAsia="Times New Roman" w:hAnsi="Times New Roman" w:cs="Times New Roman"/>
        </w:rPr>
      </w:pPr>
      <w:r>
        <w:t xml:space="preserve">Chrysostom, St. John. </w:t>
      </w:r>
      <w:r>
        <w:rPr>
          <w:i/>
          <w:iCs/>
        </w:rPr>
        <w:t>Six Books on the Priesthood</w:t>
      </w:r>
      <w:r>
        <w:t>. Crestwood, NY: St. Vladimir</w:t>
      </w:r>
      <w:r>
        <w:rPr>
          <w:rFonts w:hAnsi="Times New Roman"/>
        </w:rPr>
        <w:t>’</w:t>
      </w:r>
      <w:r>
        <w:t>s Seminary Press, 1984.</w:t>
      </w:r>
    </w:p>
    <w:p w14:paraId="150B1FAF" w14:textId="77777777" w:rsidR="000B7577" w:rsidRDefault="000B7577" w:rsidP="000B7577">
      <w:pPr>
        <w:pStyle w:val="Body"/>
        <w:ind w:left="720" w:hanging="720"/>
        <w:rPr>
          <w:rFonts w:eastAsia="Times New Roman" w:hAnsi="Times New Roman" w:cs="Times New Roman"/>
        </w:rPr>
      </w:pPr>
    </w:p>
    <w:p w14:paraId="66CB31EC" w14:textId="77777777" w:rsidR="000B7577" w:rsidRDefault="000B7577" w:rsidP="000B7577">
      <w:pPr>
        <w:pStyle w:val="Body"/>
        <w:ind w:left="720" w:hanging="720"/>
        <w:rPr>
          <w:rFonts w:eastAsia="Times New Roman" w:hAnsi="Times New Roman" w:cs="Times New Roman"/>
        </w:rPr>
      </w:pPr>
      <w:proofErr w:type="spellStart"/>
      <w:r>
        <w:t>Clebsch</w:t>
      </w:r>
      <w:proofErr w:type="spellEnd"/>
      <w:r>
        <w:t xml:space="preserve">, William A., and </w:t>
      </w:r>
      <w:proofErr w:type="spellStart"/>
      <w:r>
        <w:t>Jaekle</w:t>
      </w:r>
      <w:proofErr w:type="spellEnd"/>
      <w:r>
        <w:t xml:space="preserve">, Charles. </w:t>
      </w:r>
      <w:r>
        <w:rPr>
          <w:i/>
          <w:iCs/>
        </w:rPr>
        <w:t>Pastoral Care in Historical Perspective</w:t>
      </w:r>
      <w:r>
        <w:t>. New York: Jason Aronson, 1983.</w:t>
      </w:r>
    </w:p>
    <w:p w14:paraId="1C47112A" w14:textId="77777777" w:rsidR="000B7577" w:rsidRDefault="000B7577" w:rsidP="000B7577">
      <w:pPr>
        <w:pStyle w:val="Body"/>
        <w:ind w:left="720" w:hanging="720"/>
        <w:rPr>
          <w:rFonts w:eastAsia="Times New Roman" w:hAnsi="Times New Roman" w:cs="Times New Roman"/>
        </w:rPr>
      </w:pPr>
    </w:p>
    <w:p w14:paraId="6D6A3758" w14:textId="77777777" w:rsidR="000B7577" w:rsidRDefault="000B7577" w:rsidP="000B7577">
      <w:pPr>
        <w:pStyle w:val="Body"/>
        <w:ind w:left="720" w:hanging="720"/>
        <w:rPr>
          <w:rFonts w:eastAsia="Times New Roman" w:hAnsi="Times New Roman" w:cs="Times New Roman"/>
        </w:rPr>
      </w:pPr>
      <w:proofErr w:type="spellStart"/>
      <w:r>
        <w:t>Clowney</w:t>
      </w:r>
      <w:proofErr w:type="spellEnd"/>
      <w:r>
        <w:t>, Edmund P.</w:t>
      </w:r>
      <w:r>
        <w:rPr>
          <w:i/>
          <w:iCs/>
        </w:rPr>
        <w:t xml:space="preserve"> Preaching Christ in All of Scripture</w:t>
      </w:r>
      <w:r>
        <w:t>. Wheaton: Crossway, 2003.</w:t>
      </w:r>
    </w:p>
    <w:p w14:paraId="1EDA28ED" w14:textId="77777777" w:rsidR="000B7577" w:rsidRDefault="000B7577" w:rsidP="000B7577">
      <w:pPr>
        <w:pStyle w:val="Body"/>
        <w:ind w:left="720" w:hanging="720"/>
        <w:rPr>
          <w:rFonts w:eastAsia="Times New Roman" w:hAnsi="Times New Roman" w:cs="Times New Roman"/>
        </w:rPr>
      </w:pPr>
    </w:p>
    <w:p w14:paraId="3260CC9D"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The Unfolding Mystery: Discovering Christ in the Old Testament</w:t>
      </w:r>
      <w:r>
        <w:t>. Colorado Springs: NavPress,1988.</w:t>
      </w:r>
    </w:p>
    <w:p w14:paraId="46966592" w14:textId="77777777" w:rsidR="000B7577" w:rsidRDefault="000B7577" w:rsidP="000B7577">
      <w:pPr>
        <w:pStyle w:val="Body"/>
        <w:ind w:left="720" w:hanging="720"/>
        <w:rPr>
          <w:rFonts w:eastAsia="Times New Roman" w:hAnsi="Times New Roman" w:cs="Times New Roman"/>
        </w:rPr>
      </w:pPr>
    </w:p>
    <w:p w14:paraId="12C37745" w14:textId="77777777" w:rsidR="000B7577" w:rsidRDefault="000B7577" w:rsidP="000B7577">
      <w:pPr>
        <w:pStyle w:val="Body"/>
        <w:ind w:left="720" w:hanging="720"/>
        <w:rPr>
          <w:rFonts w:eastAsia="Times New Roman" w:hAnsi="Times New Roman" w:cs="Times New Roman"/>
        </w:rPr>
      </w:pPr>
      <w:r>
        <w:t xml:space="preserve">Dabney, Robert Lewis. </w:t>
      </w:r>
      <w:r>
        <w:rPr>
          <w:i/>
          <w:iCs/>
        </w:rPr>
        <w:t xml:space="preserve">Sacred Rhetoric </w:t>
      </w:r>
      <w:proofErr w:type="gramStart"/>
      <w:r>
        <w:rPr>
          <w:i/>
          <w:iCs/>
        </w:rPr>
        <w:t>Or</w:t>
      </w:r>
      <w:proofErr w:type="gramEnd"/>
      <w:r>
        <w:rPr>
          <w:i/>
          <w:iCs/>
        </w:rPr>
        <w:t xml:space="preserve"> A Course of Lectures On Preaching; Delivered In the Union Theological Seminary Of the General Assembly Of the Presbyterian Church in the U.S. (1870)</w:t>
      </w:r>
      <w:r>
        <w:t>. Whitefish, MT: Kessinger Publishing, 2010.</w:t>
      </w:r>
    </w:p>
    <w:p w14:paraId="6FC354C0" w14:textId="77777777" w:rsidR="000B7577" w:rsidRDefault="000B7577" w:rsidP="000B7577">
      <w:pPr>
        <w:pStyle w:val="Body"/>
        <w:ind w:left="720" w:hanging="720"/>
        <w:rPr>
          <w:rFonts w:eastAsia="Times New Roman" w:hAnsi="Times New Roman" w:cs="Times New Roman"/>
        </w:rPr>
      </w:pPr>
    </w:p>
    <w:p w14:paraId="33973CEA" w14:textId="77777777" w:rsidR="000B7577" w:rsidRDefault="000B7577" w:rsidP="000B7577">
      <w:pPr>
        <w:pStyle w:val="Body"/>
        <w:ind w:left="720" w:hanging="720"/>
        <w:rPr>
          <w:rFonts w:eastAsia="Times New Roman" w:hAnsi="Times New Roman" w:cs="Times New Roman"/>
        </w:rPr>
      </w:pPr>
      <w:proofErr w:type="spellStart"/>
      <w:r>
        <w:t>Dallimore</w:t>
      </w:r>
      <w:proofErr w:type="spellEnd"/>
      <w:r>
        <w:t xml:space="preserve">, Arnold. </w:t>
      </w:r>
      <w:r w:rsidRPr="00B540E4">
        <w:rPr>
          <w:i/>
        </w:rPr>
        <w:t>Spurgeon: A New Biography</w:t>
      </w:r>
      <w:r>
        <w:t>. Edinburgh: Banner of Truth, 1985.</w:t>
      </w:r>
    </w:p>
    <w:p w14:paraId="4C08BDE4" w14:textId="77777777" w:rsidR="000B7577" w:rsidRDefault="000B7577" w:rsidP="000B7577">
      <w:pPr>
        <w:pStyle w:val="Body"/>
        <w:ind w:left="720" w:hanging="720"/>
        <w:rPr>
          <w:rFonts w:eastAsia="Times New Roman" w:hAnsi="Times New Roman" w:cs="Times New Roman"/>
        </w:rPr>
      </w:pPr>
    </w:p>
    <w:p w14:paraId="0669A85A" w14:textId="77777777" w:rsidR="000B7577" w:rsidRDefault="000B7577" w:rsidP="000B7577">
      <w:pPr>
        <w:pStyle w:val="Body"/>
        <w:ind w:left="720" w:hanging="720"/>
        <w:rPr>
          <w:rFonts w:eastAsia="Times New Roman" w:hAnsi="Times New Roman" w:cs="Times New Roman"/>
        </w:rPr>
      </w:pPr>
      <w:r>
        <w:t xml:space="preserve">Dargan, Edwin Charles. </w:t>
      </w:r>
      <w:r>
        <w:rPr>
          <w:i/>
          <w:iCs/>
        </w:rPr>
        <w:t>The History of Preaching</w:t>
      </w:r>
      <w:r>
        <w:t>. Grand Rapids: Baker, 1954.</w:t>
      </w:r>
    </w:p>
    <w:p w14:paraId="1E6C33FA" w14:textId="77777777" w:rsidR="000B7577" w:rsidRDefault="000B7577" w:rsidP="000B7577">
      <w:pPr>
        <w:pStyle w:val="Body"/>
        <w:ind w:left="720" w:hanging="720"/>
        <w:rPr>
          <w:rFonts w:eastAsia="Times New Roman" w:hAnsi="Times New Roman" w:cs="Times New Roman"/>
        </w:rPr>
      </w:pPr>
    </w:p>
    <w:p w14:paraId="3812C8E6" w14:textId="77777777" w:rsidR="000B7577" w:rsidRDefault="000B7577" w:rsidP="000B7577">
      <w:pPr>
        <w:pStyle w:val="Body"/>
        <w:ind w:left="720" w:hanging="720"/>
        <w:rPr>
          <w:rFonts w:eastAsia="Times New Roman" w:hAnsi="Times New Roman" w:cs="Times New Roman"/>
        </w:rPr>
      </w:pPr>
      <w:r>
        <w:t xml:space="preserve">Davis, Dale Ralph. </w:t>
      </w:r>
      <w:r>
        <w:rPr>
          <w:i/>
          <w:iCs/>
        </w:rPr>
        <w:t>The Word Became Fresh: How to preach from Old Testament narrative texts</w:t>
      </w:r>
      <w:r>
        <w:t>. Ross-shire: Christian Focus, 2006.</w:t>
      </w:r>
    </w:p>
    <w:p w14:paraId="43B1F98B" w14:textId="77777777" w:rsidR="000B7577" w:rsidRDefault="000B7577" w:rsidP="000B7577">
      <w:pPr>
        <w:pStyle w:val="Body"/>
        <w:ind w:left="720" w:hanging="720"/>
        <w:rPr>
          <w:rFonts w:eastAsia="Times New Roman" w:hAnsi="Times New Roman" w:cs="Times New Roman"/>
        </w:rPr>
      </w:pPr>
    </w:p>
    <w:p w14:paraId="1DBF291B" w14:textId="77777777" w:rsidR="000B7577" w:rsidRDefault="000B7577" w:rsidP="000B7577">
      <w:pPr>
        <w:pStyle w:val="Body"/>
        <w:ind w:left="720" w:hanging="720"/>
        <w:rPr>
          <w:rFonts w:eastAsia="Times New Roman" w:hAnsi="Times New Roman" w:cs="Times New Roman"/>
        </w:rPr>
      </w:pPr>
      <w:proofErr w:type="spellStart"/>
      <w:r>
        <w:t>Dever</w:t>
      </w:r>
      <w:proofErr w:type="spellEnd"/>
      <w:r>
        <w:t xml:space="preserve">, Mark and Gilbert, Greg. </w:t>
      </w:r>
      <w:r>
        <w:rPr>
          <w:i/>
          <w:iCs/>
        </w:rPr>
        <w:t>Preach: Theology meets practice</w:t>
      </w:r>
      <w:r>
        <w:t>. Nashville: B&amp;H, 2012.</w:t>
      </w:r>
    </w:p>
    <w:p w14:paraId="4998C1F5" w14:textId="77777777" w:rsidR="000B7577" w:rsidRDefault="000B7577" w:rsidP="000B7577">
      <w:pPr>
        <w:pStyle w:val="Body"/>
        <w:ind w:left="720" w:hanging="720"/>
        <w:rPr>
          <w:rFonts w:eastAsia="Times New Roman" w:hAnsi="Times New Roman" w:cs="Times New Roman"/>
        </w:rPr>
      </w:pPr>
    </w:p>
    <w:p w14:paraId="0455A2FB" w14:textId="77777777" w:rsidR="000B7577" w:rsidRDefault="000B7577" w:rsidP="000B7577">
      <w:pPr>
        <w:pStyle w:val="Body"/>
        <w:ind w:left="720" w:hanging="720"/>
        <w:rPr>
          <w:rFonts w:eastAsia="Times New Roman" w:hAnsi="Times New Roman" w:cs="Times New Roman"/>
        </w:rPr>
      </w:pPr>
      <w:r>
        <w:t xml:space="preserve">Dickson, David. </w:t>
      </w:r>
      <w:r>
        <w:rPr>
          <w:i/>
          <w:iCs/>
        </w:rPr>
        <w:t>The Elder &amp; His Work</w:t>
      </w:r>
      <w:r>
        <w:t>. Phillipsburg: P&amp;R, 2004.</w:t>
      </w:r>
    </w:p>
    <w:p w14:paraId="645A3BE4" w14:textId="77777777" w:rsidR="000B7577" w:rsidRDefault="000B7577" w:rsidP="000B7577">
      <w:pPr>
        <w:pStyle w:val="Body"/>
        <w:ind w:left="720" w:hanging="720"/>
        <w:rPr>
          <w:rFonts w:eastAsia="Times New Roman" w:hAnsi="Times New Roman" w:cs="Times New Roman"/>
        </w:rPr>
      </w:pPr>
    </w:p>
    <w:p w14:paraId="74B88952" w14:textId="77777777" w:rsidR="000B7577" w:rsidRDefault="000B7577" w:rsidP="000B7577">
      <w:pPr>
        <w:pStyle w:val="Body"/>
        <w:ind w:left="720" w:hanging="720"/>
        <w:rPr>
          <w:rFonts w:eastAsia="Times New Roman" w:hAnsi="Times New Roman" w:cs="Times New Roman"/>
        </w:rPr>
      </w:pPr>
      <w:r>
        <w:lastRenderedPageBreak/>
        <w:t xml:space="preserve">Drucker, Peter F. </w:t>
      </w:r>
      <w:r>
        <w:rPr>
          <w:i/>
          <w:iCs/>
        </w:rPr>
        <w:t>The Effective Executive: The definitive guide to getting the right things done</w:t>
      </w:r>
      <w:r>
        <w:t>. New York: Harper Collins Publishers, 2002.</w:t>
      </w:r>
    </w:p>
    <w:p w14:paraId="6678F36A" w14:textId="77777777" w:rsidR="000B7577" w:rsidRDefault="000B7577" w:rsidP="000B7577">
      <w:pPr>
        <w:pStyle w:val="Body"/>
        <w:ind w:left="720" w:hanging="720"/>
        <w:rPr>
          <w:rFonts w:eastAsia="Times New Roman" w:hAnsi="Times New Roman" w:cs="Times New Roman"/>
        </w:rPr>
      </w:pPr>
    </w:p>
    <w:p w14:paraId="491F279D" w14:textId="77777777" w:rsidR="000B7577" w:rsidRDefault="000B7577" w:rsidP="000B7577">
      <w:pPr>
        <w:pStyle w:val="Body"/>
        <w:ind w:left="720" w:hanging="720"/>
        <w:rPr>
          <w:rFonts w:eastAsia="Times New Roman" w:hAnsi="Times New Roman" w:cs="Times New Roman"/>
        </w:rPr>
      </w:pPr>
      <w:proofErr w:type="spellStart"/>
      <w:r>
        <w:t>Eby</w:t>
      </w:r>
      <w:proofErr w:type="spellEnd"/>
      <w:r>
        <w:t xml:space="preserve">, David. </w:t>
      </w:r>
      <w:r>
        <w:rPr>
          <w:i/>
          <w:iCs/>
        </w:rPr>
        <w:t>Power Preaching for Church Growth: The role of preaching in growing churches</w:t>
      </w:r>
      <w:r>
        <w:t xml:space="preserve">. Ross-Shire, Christian Focus, 1996. </w:t>
      </w:r>
    </w:p>
    <w:p w14:paraId="4B3F8069" w14:textId="77777777" w:rsidR="000B7577" w:rsidRDefault="000B7577" w:rsidP="000B7577">
      <w:pPr>
        <w:pStyle w:val="Body"/>
        <w:ind w:left="720" w:hanging="720"/>
        <w:rPr>
          <w:rFonts w:eastAsia="Times New Roman" w:hAnsi="Times New Roman" w:cs="Times New Roman"/>
        </w:rPr>
      </w:pPr>
    </w:p>
    <w:p w14:paraId="5E2E15D5" w14:textId="77777777" w:rsidR="000B7577" w:rsidRDefault="000B7577" w:rsidP="000B7577">
      <w:pPr>
        <w:pStyle w:val="Body"/>
        <w:ind w:left="720" w:hanging="720"/>
        <w:rPr>
          <w:rFonts w:eastAsia="Times New Roman" w:hAnsi="Times New Roman" w:cs="Times New Roman"/>
        </w:rPr>
      </w:pPr>
      <w:r>
        <w:t xml:space="preserve">Episcopal Church. </w:t>
      </w:r>
      <w:r>
        <w:rPr>
          <w:i/>
          <w:iCs/>
        </w:rPr>
        <w:t>The Book of Common Prayer: and administration of the sacraments and other rites and ceremonies of the Church: according to the use of the Protestant Episcopal Church in the United States of America: together with the Psalter or Psalms of David</w:t>
      </w:r>
      <w:r>
        <w:t>. New York: Oxford University Press, 1993.</w:t>
      </w:r>
    </w:p>
    <w:p w14:paraId="2908767B" w14:textId="77777777" w:rsidR="000B7577" w:rsidRDefault="000B7577" w:rsidP="000B7577">
      <w:pPr>
        <w:pStyle w:val="Body"/>
        <w:ind w:left="720" w:hanging="720"/>
        <w:rPr>
          <w:rFonts w:eastAsia="Times New Roman" w:hAnsi="Times New Roman" w:cs="Times New Roman"/>
        </w:rPr>
      </w:pPr>
    </w:p>
    <w:p w14:paraId="44B607F4" w14:textId="77777777" w:rsidR="000B7577" w:rsidRDefault="000B7577" w:rsidP="000B7577">
      <w:pPr>
        <w:pStyle w:val="Body"/>
        <w:ind w:left="720" w:hanging="720"/>
        <w:rPr>
          <w:rFonts w:eastAsia="Times New Roman" w:hAnsi="Times New Roman" w:cs="Times New Roman"/>
        </w:rPr>
      </w:pPr>
      <w:r>
        <w:t xml:space="preserve">Fairbairn, Patrick. </w:t>
      </w:r>
      <w:r>
        <w:rPr>
          <w:i/>
          <w:iCs/>
        </w:rPr>
        <w:t>Pastoral Theology A Treatise: On the office and duties of the Christian pastor</w:t>
      </w:r>
      <w:r>
        <w:t>. Audubon, NJ: Old Paths Publications, 1992.</w:t>
      </w:r>
    </w:p>
    <w:p w14:paraId="165BE91F" w14:textId="77777777" w:rsidR="000B7577" w:rsidRDefault="000B7577" w:rsidP="000B7577">
      <w:pPr>
        <w:pStyle w:val="Body"/>
        <w:ind w:left="720" w:hanging="720"/>
        <w:rPr>
          <w:rFonts w:eastAsia="Times New Roman" w:hAnsi="Times New Roman" w:cs="Times New Roman"/>
        </w:rPr>
      </w:pPr>
    </w:p>
    <w:p w14:paraId="5F0AF6B1" w14:textId="77777777" w:rsidR="000B7577" w:rsidRDefault="000B7577" w:rsidP="000B7577">
      <w:pPr>
        <w:pStyle w:val="Body"/>
        <w:ind w:left="720" w:hanging="720"/>
        <w:rPr>
          <w:rFonts w:eastAsia="Times New Roman" w:hAnsi="Times New Roman" w:cs="Times New Roman"/>
        </w:rPr>
      </w:pPr>
      <w:r>
        <w:t xml:space="preserve">Garretson, James. M. </w:t>
      </w:r>
      <w:r>
        <w:rPr>
          <w:i/>
          <w:iCs/>
        </w:rPr>
        <w:t>Princeton and Preaching: Archibald Alexander and the Christian ministry</w:t>
      </w:r>
      <w:r>
        <w:t>. Carlisle: Banner of Truth, 2005.</w:t>
      </w:r>
    </w:p>
    <w:p w14:paraId="42A6D97D" w14:textId="77777777" w:rsidR="000B7577" w:rsidRDefault="000B7577" w:rsidP="000B7577">
      <w:pPr>
        <w:pStyle w:val="Body"/>
        <w:ind w:left="720" w:hanging="720"/>
        <w:rPr>
          <w:rFonts w:eastAsia="Times New Roman" w:hAnsi="Times New Roman" w:cs="Times New Roman"/>
        </w:rPr>
      </w:pPr>
    </w:p>
    <w:p w14:paraId="15F26D8D"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Princeton and the Work of the Christian Ministry</w:t>
      </w:r>
      <w:r>
        <w:t>, 2 vols. Carlisle: Banner of Truth, 2012.</w:t>
      </w:r>
    </w:p>
    <w:p w14:paraId="1061653C" w14:textId="77777777" w:rsidR="000B7577" w:rsidRDefault="000B7577" w:rsidP="000B7577">
      <w:pPr>
        <w:pStyle w:val="Body"/>
        <w:ind w:left="720" w:hanging="720"/>
        <w:rPr>
          <w:rFonts w:eastAsia="Times New Roman" w:hAnsi="Times New Roman" w:cs="Times New Roman"/>
        </w:rPr>
      </w:pPr>
    </w:p>
    <w:p w14:paraId="03756C51" w14:textId="77777777" w:rsidR="000B7577" w:rsidRDefault="000B7577" w:rsidP="000B7577">
      <w:pPr>
        <w:pStyle w:val="Body"/>
        <w:ind w:left="720" w:hanging="720"/>
        <w:rPr>
          <w:rFonts w:eastAsia="Times New Roman" w:hAnsi="Times New Roman" w:cs="Times New Roman"/>
        </w:rPr>
      </w:pPr>
      <w:r>
        <w:t xml:space="preserve">Goldsworthy, Graeme. </w:t>
      </w:r>
      <w:r>
        <w:rPr>
          <w:i/>
          <w:iCs/>
        </w:rPr>
        <w:t>Preaching the Whole Bible as Christian Scripture</w:t>
      </w:r>
      <w:r>
        <w:t>. Grand Rapids: Eerdmans, 2000.</w:t>
      </w:r>
    </w:p>
    <w:p w14:paraId="4AC917C6" w14:textId="77777777" w:rsidR="000B7577" w:rsidRDefault="000B7577" w:rsidP="000B7577">
      <w:pPr>
        <w:pStyle w:val="Body"/>
        <w:ind w:left="720" w:hanging="720"/>
        <w:rPr>
          <w:rFonts w:eastAsia="Times New Roman" w:hAnsi="Times New Roman" w:cs="Times New Roman"/>
        </w:rPr>
      </w:pPr>
    </w:p>
    <w:p w14:paraId="1FA1D130" w14:textId="77777777" w:rsidR="000B7577" w:rsidRDefault="000B7577" w:rsidP="000B7577">
      <w:pPr>
        <w:pStyle w:val="Body"/>
        <w:ind w:left="720" w:hanging="720"/>
        <w:rPr>
          <w:rFonts w:eastAsia="Times New Roman" w:hAnsi="Times New Roman" w:cs="Times New Roman"/>
        </w:rPr>
      </w:pPr>
      <w:r>
        <w:t xml:space="preserve">Gordon, T. David. </w:t>
      </w:r>
      <w:r>
        <w:rPr>
          <w:i/>
          <w:iCs/>
        </w:rPr>
        <w:t>Why Johnny Can</w:t>
      </w:r>
      <w:r>
        <w:rPr>
          <w:rFonts w:hAnsi="Times New Roman"/>
          <w:i/>
          <w:iCs/>
        </w:rPr>
        <w:t>’</w:t>
      </w:r>
      <w:r>
        <w:rPr>
          <w:i/>
          <w:iCs/>
        </w:rPr>
        <w:t>t Preach: The media have shaped the messengers</w:t>
      </w:r>
      <w:r>
        <w:t>. Phillipsburg: P&amp;R, 2009.</w:t>
      </w:r>
    </w:p>
    <w:p w14:paraId="1DE2D224" w14:textId="77777777" w:rsidR="000B7577" w:rsidRDefault="000B7577" w:rsidP="000B7577">
      <w:pPr>
        <w:pStyle w:val="Body"/>
        <w:ind w:left="720" w:hanging="720"/>
        <w:rPr>
          <w:rFonts w:eastAsia="Times New Roman" w:hAnsi="Times New Roman" w:cs="Times New Roman"/>
        </w:rPr>
      </w:pPr>
    </w:p>
    <w:p w14:paraId="21A46F4B" w14:textId="77777777" w:rsidR="000B7577" w:rsidRDefault="000B7577" w:rsidP="000B7577">
      <w:pPr>
        <w:pStyle w:val="Body"/>
        <w:ind w:left="720" w:hanging="720"/>
        <w:rPr>
          <w:rFonts w:eastAsia="Times New Roman" w:hAnsi="Times New Roman" w:cs="Times New Roman"/>
        </w:rPr>
      </w:pPr>
      <w:r>
        <w:t xml:space="preserve">Gordon, T. David. </w:t>
      </w:r>
      <w:r>
        <w:rPr>
          <w:i/>
          <w:iCs/>
        </w:rPr>
        <w:t>Why Johnny Can</w:t>
      </w:r>
      <w:r>
        <w:rPr>
          <w:rFonts w:hAnsi="Times New Roman"/>
          <w:i/>
          <w:iCs/>
        </w:rPr>
        <w:t>’</w:t>
      </w:r>
      <w:r>
        <w:rPr>
          <w:i/>
          <w:iCs/>
        </w:rPr>
        <w:t>t Sing Hymns: How pop culture rewrote the hymnal</w:t>
      </w:r>
      <w:r>
        <w:t>. Phillipsburg: P&amp;R, 2010.</w:t>
      </w:r>
    </w:p>
    <w:p w14:paraId="3C4E5D46" w14:textId="77777777" w:rsidR="000B7577" w:rsidRDefault="000B7577" w:rsidP="000B7577">
      <w:pPr>
        <w:pStyle w:val="Body"/>
        <w:ind w:left="720" w:hanging="720"/>
        <w:rPr>
          <w:rFonts w:eastAsia="Times New Roman" w:hAnsi="Times New Roman" w:cs="Times New Roman"/>
        </w:rPr>
      </w:pPr>
    </w:p>
    <w:p w14:paraId="255D15C8" w14:textId="77777777" w:rsidR="000B7577" w:rsidRDefault="000B7577" w:rsidP="000B7577">
      <w:pPr>
        <w:pStyle w:val="Body"/>
        <w:ind w:left="720" w:hanging="720"/>
        <w:rPr>
          <w:rFonts w:eastAsia="Times New Roman" w:hAnsi="Times New Roman" w:cs="Times New Roman"/>
        </w:rPr>
      </w:pPr>
      <w:r>
        <w:t xml:space="preserve">Gregory. </w:t>
      </w:r>
      <w:r>
        <w:rPr>
          <w:i/>
          <w:iCs/>
        </w:rPr>
        <w:t>The Book of Pastoral Rule</w:t>
      </w:r>
      <w:r>
        <w:t>. Crestwood, NY: St. Vladimir</w:t>
      </w:r>
      <w:r>
        <w:rPr>
          <w:rFonts w:hAnsi="Times New Roman"/>
        </w:rPr>
        <w:t>’</w:t>
      </w:r>
      <w:r>
        <w:t>s Seminary Press, 2007.</w:t>
      </w:r>
    </w:p>
    <w:p w14:paraId="7F195AD7" w14:textId="77777777" w:rsidR="000B7577" w:rsidRDefault="000B7577" w:rsidP="000B7577">
      <w:pPr>
        <w:pStyle w:val="Body"/>
        <w:ind w:left="720" w:hanging="720"/>
        <w:rPr>
          <w:rFonts w:eastAsia="Times New Roman" w:hAnsi="Times New Roman" w:cs="Times New Roman"/>
        </w:rPr>
      </w:pPr>
    </w:p>
    <w:p w14:paraId="0ABEEB5C" w14:textId="77777777" w:rsidR="000B7577" w:rsidRDefault="000B7577" w:rsidP="000B7577">
      <w:pPr>
        <w:pStyle w:val="Body"/>
        <w:ind w:left="720" w:hanging="720"/>
        <w:rPr>
          <w:rFonts w:eastAsia="Times New Roman" w:hAnsi="Times New Roman" w:cs="Times New Roman"/>
        </w:rPr>
      </w:pPr>
      <w:r>
        <w:t xml:space="preserve">Houghton, Elsie. </w:t>
      </w:r>
      <w:r>
        <w:rPr>
          <w:i/>
          <w:iCs/>
        </w:rPr>
        <w:t>Classic Christian Hymn-Writers</w:t>
      </w:r>
      <w:r>
        <w:t>. Fort Washington: Christian Literature Crusade; Wales: Evangelical Press, 1982.</w:t>
      </w:r>
    </w:p>
    <w:p w14:paraId="5957E8A2" w14:textId="77777777" w:rsidR="000B7577" w:rsidRDefault="000B7577" w:rsidP="000B7577">
      <w:pPr>
        <w:pStyle w:val="Body"/>
        <w:ind w:left="720" w:hanging="720"/>
        <w:rPr>
          <w:rFonts w:eastAsia="Times New Roman" w:hAnsi="Times New Roman" w:cs="Times New Roman"/>
        </w:rPr>
      </w:pPr>
    </w:p>
    <w:p w14:paraId="1C84823E" w14:textId="77777777" w:rsidR="000B7577" w:rsidRDefault="000B7577" w:rsidP="000B7577">
      <w:pPr>
        <w:pStyle w:val="Body"/>
        <w:ind w:left="720" w:hanging="720"/>
        <w:rPr>
          <w:rFonts w:eastAsia="Times New Roman" w:hAnsi="Times New Roman" w:cs="Times New Roman"/>
        </w:rPr>
      </w:pPr>
      <w:r>
        <w:t xml:space="preserve">James, John Angell. </w:t>
      </w:r>
      <w:r>
        <w:rPr>
          <w:i/>
          <w:iCs/>
        </w:rPr>
        <w:t>An Earnest Ministry: The want of the times</w:t>
      </w:r>
      <w:r>
        <w:t>. Carlisle: Banner of Truth, 1993.</w:t>
      </w:r>
    </w:p>
    <w:p w14:paraId="228553E0" w14:textId="77777777" w:rsidR="000B7577" w:rsidRDefault="000B7577" w:rsidP="000B7577">
      <w:pPr>
        <w:pStyle w:val="Body"/>
        <w:ind w:left="720" w:hanging="720"/>
        <w:rPr>
          <w:rFonts w:eastAsia="Times New Roman" w:hAnsi="Times New Roman" w:cs="Times New Roman"/>
        </w:rPr>
      </w:pPr>
    </w:p>
    <w:p w14:paraId="6FEF798F" w14:textId="77777777" w:rsidR="000B7577" w:rsidRDefault="000B7577" w:rsidP="000B7577">
      <w:pPr>
        <w:pStyle w:val="Body"/>
        <w:ind w:left="720" w:hanging="720"/>
        <w:rPr>
          <w:rFonts w:eastAsia="Times New Roman" w:hAnsi="Times New Roman" w:cs="Times New Roman"/>
        </w:rPr>
      </w:pPr>
      <w:r>
        <w:t xml:space="preserve">Johnson, Terry L. </w:t>
      </w:r>
      <w:r>
        <w:rPr>
          <w:i/>
          <w:iCs/>
        </w:rPr>
        <w:t>Leading in Worship</w:t>
      </w:r>
      <w:r>
        <w:t xml:space="preserve">. Oak Ridge, TN: The Covenant Foundation, 1996. </w:t>
      </w:r>
    </w:p>
    <w:p w14:paraId="51176433" w14:textId="77777777" w:rsidR="000B7577" w:rsidRDefault="000B7577" w:rsidP="000B7577">
      <w:pPr>
        <w:pStyle w:val="Body"/>
        <w:ind w:left="720" w:hanging="720"/>
        <w:rPr>
          <w:rFonts w:eastAsia="Times New Roman" w:hAnsi="Times New Roman" w:cs="Times New Roman"/>
        </w:rPr>
      </w:pPr>
    </w:p>
    <w:p w14:paraId="096BDF1C"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Reformed Worship: Worship that is according to Scripture</w:t>
      </w:r>
      <w:r>
        <w:t>. Greenville: Reformed Academic Press, 2000.</w:t>
      </w:r>
    </w:p>
    <w:p w14:paraId="0A5ADBD7" w14:textId="77777777" w:rsidR="000B7577" w:rsidRDefault="000B7577" w:rsidP="000B7577">
      <w:pPr>
        <w:pStyle w:val="Body"/>
        <w:ind w:left="720" w:hanging="720"/>
        <w:rPr>
          <w:rFonts w:eastAsia="Times New Roman" w:hAnsi="Times New Roman" w:cs="Times New Roman"/>
        </w:rPr>
      </w:pPr>
    </w:p>
    <w:p w14:paraId="5AB07017" w14:textId="77777777" w:rsidR="000B7577" w:rsidRDefault="000B7577" w:rsidP="000B7577">
      <w:pPr>
        <w:pStyle w:val="Body"/>
        <w:ind w:left="720" w:hanging="720"/>
      </w:pPr>
      <w:r>
        <w:rPr>
          <w:rFonts w:hAnsi="Times New Roman"/>
        </w:rPr>
        <w:t>—————</w:t>
      </w:r>
      <w:r>
        <w:t xml:space="preserve">. </w:t>
      </w:r>
      <w:r>
        <w:rPr>
          <w:i/>
          <w:iCs/>
        </w:rPr>
        <w:t>Worshiping with Calvin: Recovering the Historic Ministry and Worship of Reformed Protestantism</w:t>
      </w:r>
      <w:r>
        <w:t>. Darlington, England: EP Books, 2014.</w:t>
      </w:r>
    </w:p>
    <w:p w14:paraId="3DC909E8" w14:textId="77777777" w:rsidR="000B7577" w:rsidRDefault="000B7577" w:rsidP="000B7577">
      <w:pPr>
        <w:pStyle w:val="Body"/>
        <w:ind w:left="720" w:hanging="720"/>
        <w:rPr>
          <w:rFonts w:eastAsia="Times New Roman" w:hAnsi="Times New Roman" w:cs="Times New Roman"/>
        </w:rPr>
      </w:pPr>
    </w:p>
    <w:p w14:paraId="648DE42B" w14:textId="77777777" w:rsidR="000B7577" w:rsidRDefault="000B7577" w:rsidP="000B7577">
      <w:pPr>
        <w:pStyle w:val="Body"/>
        <w:ind w:left="720" w:hanging="720"/>
        <w:rPr>
          <w:rFonts w:eastAsia="Times New Roman" w:hAnsi="Times New Roman" w:cs="Times New Roman"/>
        </w:rPr>
      </w:pPr>
    </w:p>
    <w:p w14:paraId="32772C20" w14:textId="77777777" w:rsidR="000B7577" w:rsidRDefault="000B7577" w:rsidP="000B7577">
      <w:pPr>
        <w:pStyle w:val="Body"/>
        <w:ind w:left="720" w:hanging="720"/>
        <w:rPr>
          <w:rFonts w:eastAsia="Times New Roman" w:hAnsi="Times New Roman" w:cs="Times New Roman"/>
        </w:rPr>
      </w:pPr>
      <w:r>
        <w:lastRenderedPageBreak/>
        <w:t xml:space="preserve">Jones, Paul S. </w:t>
      </w:r>
      <w:r>
        <w:rPr>
          <w:i/>
          <w:iCs/>
        </w:rPr>
        <w:t>Singing and Making Music: Issues in Church Music Today</w:t>
      </w:r>
      <w:r>
        <w:t>. Phillipsburg: P&amp;R, 2006.</w:t>
      </w:r>
    </w:p>
    <w:p w14:paraId="20E48DAF" w14:textId="77777777" w:rsidR="000B7577" w:rsidRDefault="000B7577" w:rsidP="000B7577">
      <w:pPr>
        <w:pStyle w:val="Body"/>
        <w:ind w:left="720" w:hanging="720"/>
        <w:rPr>
          <w:rFonts w:eastAsia="Times New Roman" w:hAnsi="Times New Roman" w:cs="Times New Roman"/>
        </w:rPr>
      </w:pPr>
    </w:p>
    <w:p w14:paraId="7B1C460B" w14:textId="77777777" w:rsidR="000B7577" w:rsidRDefault="000B7577" w:rsidP="000B7577">
      <w:pPr>
        <w:pStyle w:val="Body"/>
        <w:ind w:left="720" w:hanging="720"/>
        <w:rPr>
          <w:rFonts w:eastAsia="Times New Roman" w:hAnsi="Times New Roman" w:cs="Times New Roman"/>
        </w:rPr>
      </w:pPr>
      <w:r>
        <w:t xml:space="preserve">Kelly, Douglas. </w:t>
      </w:r>
      <w:r>
        <w:rPr>
          <w:i/>
          <w:iCs/>
        </w:rPr>
        <w:t>Preachers with Power: Four stalwarts of the south</w:t>
      </w:r>
      <w:r>
        <w:t>. Carlisle: Banner of Truth, 1992.</w:t>
      </w:r>
    </w:p>
    <w:p w14:paraId="06B7FB2D" w14:textId="77777777" w:rsidR="000B7577" w:rsidRDefault="000B7577" w:rsidP="000B7577">
      <w:pPr>
        <w:pStyle w:val="Body"/>
        <w:ind w:left="720" w:hanging="720"/>
        <w:rPr>
          <w:rFonts w:eastAsia="Times New Roman" w:hAnsi="Times New Roman" w:cs="Times New Roman"/>
        </w:rPr>
      </w:pPr>
    </w:p>
    <w:p w14:paraId="5B2BA578" w14:textId="77777777" w:rsidR="000B7577" w:rsidRDefault="000B7577" w:rsidP="000B7577">
      <w:pPr>
        <w:pStyle w:val="Body"/>
        <w:ind w:left="720" w:hanging="720"/>
        <w:rPr>
          <w:rFonts w:eastAsia="Times New Roman" w:hAnsi="Times New Roman" w:cs="Times New Roman"/>
        </w:rPr>
      </w:pPr>
      <w:r>
        <w:t xml:space="preserve">Kistler, Don, ed. </w:t>
      </w:r>
      <w:r>
        <w:rPr>
          <w:i/>
          <w:iCs/>
        </w:rPr>
        <w:t>Feed My Sheep: A passionate plea for preaching</w:t>
      </w:r>
      <w:r>
        <w:t>. Orlando: Soli Deo Gloria Publications, 2002.</w:t>
      </w:r>
    </w:p>
    <w:p w14:paraId="3477C84F" w14:textId="77777777" w:rsidR="000B7577" w:rsidRDefault="000B7577" w:rsidP="000B7577">
      <w:pPr>
        <w:pStyle w:val="Body"/>
        <w:ind w:left="720" w:hanging="720"/>
        <w:rPr>
          <w:rFonts w:eastAsia="Times New Roman" w:hAnsi="Times New Roman" w:cs="Times New Roman"/>
        </w:rPr>
      </w:pPr>
    </w:p>
    <w:p w14:paraId="724C3EC3" w14:textId="77777777" w:rsidR="000B7577" w:rsidRDefault="000B7577" w:rsidP="000B7577">
      <w:pPr>
        <w:pStyle w:val="Body"/>
        <w:ind w:left="720" w:hanging="720"/>
        <w:rPr>
          <w:rFonts w:eastAsia="Times New Roman" w:hAnsi="Times New Roman" w:cs="Times New Roman"/>
        </w:rPr>
      </w:pPr>
      <w:r>
        <w:t xml:space="preserve">Lloyd-Jones, D. Martyn. </w:t>
      </w:r>
      <w:r>
        <w:rPr>
          <w:i/>
          <w:iCs/>
        </w:rPr>
        <w:t>Preaching &amp; Preachers</w:t>
      </w:r>
      <w:r>
        <w:t>. Grand Rapids: Zondervan, 2011.</w:t>
      </w:r>
    </w:p>
    <w:p w14:paraId="7210A44A" w14:textId="77777777" w:rsidR="000B7577" w:rsidRDefault="000B7577" w:rsidP="000B7577">
      <w:pPr>
        <w:pStyle w:val="Body"/>
        <w:ind w:left="720" w:hanging="720"/>
        <w:rPr>
          <w:rFonts w:eastAsia="Times New Roman" w:hAnsi="Times New Roman" w:cs="Times New Roman"/>
        </w:rPr>
      </w:pPr>
    </w:p>
    <w:p w14:paraId="037BA8FE" w14:textId="77777777" w:rsidR="000B7577" w:rsidRDefault="000B7577" w:rsidP="000B7577">
      <w:pPr>
        <w:pStyle w:val="Body"/>
        <w:ind w:left="720" w:hanging="720"/>
        <w:rPr>
          <w:rFonts w:eastAsia="Times New Roman" w:hAnsi="Times New Roman" w:cs="Times New Roman"/>
        </w:rPr>
      </w:pPr>
      <w:r>
        <w:t xml:space="preserve">Macartney, Clarence Edward. </w:t>
      </w:r>
      <w:r>
        <w:rPr>
          <w:i/>
          <w:iCs/>
        </w:rPr>
        <w:t>Preaching Without Notes</w:t>
      </w:r>
      <w:r>
        <w:t>. Nashville: Abingdon Press, 1946.</w:t>
      </w:r>
    </w:p>
    <w:p w14:paraId="3A0EC05C" w14:textId="77777777" w:rsidR="000B7577" w:rsidRDefault="000B7577" w:rsidP="000B7577">
      <w:pPr>
        <w:pStyle w:val="Body"/>
        <w:ind w:left="720" w:hanging="720"/>
        <w:rPr>
          <w:rFonts w:eastAsia="Times New Roman" w:hAnsi="Times New Roman" w:cs="Times New Roman"/>
        </w:rPr>
      </w:pPr>
    </w:p>
    <w:p w14:paraId="62F66A14" w14:textId="77777777" w:rsidR="000B7577" w:rsidRDefault="000B7577" w:rsidP="000B7577">
      <w:pPr>
        <w:pStyle w:val="Body"/>
        <w:ind w:left="720" w:hanging="720"/>
        <w:rPr>
          <w:rFonts w:eastAsia="Times New Roman" w:hAnsi="Times New Roman" w:cs="Times New Roman"/>
        </w:rPr>
      </w:pPr>
      <w:proofErr w:type="spellStart"/>
      <w:r>
        <w:t>Manetsch</w:t>
      </w:r>
      <w:proofErr w:type="spellEnd"/>
      <w:r>
        <w:t xml:space="preserve">, Scott M. </w:t>
      </w:r>
      <w:r>
        <w:rPr>
          <w:i/>
          <w:iCs/>
        </w:rPr>
        <w:t>Calvin</w:t>
      </w:r>
      <w:r>
        <w:rPr>
          <w:rFonts w:hAnsi="Times New Roman"/>
          <w:i/>
          <w:iCs/>
        </w:rPr>
        <w:t>’</w:t>
      </w:r>
      <w:r>
        <w:rPr>
          <w:i/>
          <w:iCs/>
        </w:rPr>
        <w:t>s Company of Pastors: Pastoral care and the emerging Reformed Church, 1536-1609</w:t>
      </w:r>
      <w:r>
        <w:t>. New York: Oxford University Press, 2013.</w:t>
      </w:r>
    </w:p>
    <w:p w14:paraId="2250673F" w14:textId="77777777" w:rsidR="000B7577" w:rsidRDefault="000B7577" w:rsidP="000B7577">
      <w:pPr>
        <w:pStyle w:val="Body"/>
      </w:pPr>
    </w:p>
    <w:p w14:paraId="01959789" w14:textId="77777777" w:rsidR="000B7577" w:rsidRDefault="000B7577" w:rsidP="000B7577">
      <w:pPr>
        <w:pStyle w:val="Body"/>
        <w:ind w:left="720" w:hanging="720"/>
        <w:rPr>
          <w:rFonts w:eastAsia="Times New Roman" w:hAnsi="Times New Roman" w:cs="Times New Roman"/>
        </w:rPr>
      </w:pPr>
      <w:r>
        <w:t xml:space="preserve">Martin, Albert N. </w:t>
      </w:r>
      <w:r>
        <w:rPr>
          <w:i/>
          <w:iCs/>
        </w:rPr>
        <w:t>You Lift Me Up: Overcoming Ministry Challenges</w:t>
      </w:r>
      <w:r>
        <w:t>. Ross-shire: Christian Focus, 2013.</w:t>
      </w:r>
    </w:p>
    <w:p w14:paraId="62E3065C" w14:textId="77777777" w:rsidR="000B7577" w:rsidRDefault="000B7577" w:rsidP="000B7577">
      <w:pPr>
        <w:pStyle w:val="Body"/>
        <w:ind w:left="720" w:hanging="720"/>
        <w:rPr>
          <w:rFonts w:eastAsia="Times New Roman" w:hAnsi="Times New Roman" w:cs="Times New Roman"/>
        </w:rPr>
      </w:pPr>
    </w:p>
    <w:p w14:paraId="3A77DBFA" w14:textId="77777777" w:rsidR="000B7577" w:rsidRDefault="000B7577" w:rsidP="000B7577">
      <w:pPr>
        <w:pStyle w:val="Body"/>
        <w:ind w:left="720" w:hanging="720"/>
        <w:rPr>
          <w:rFonts w:eastAsia="Times New Roman" w:hAnsi="Times New Roman" w:cs="Times New Roman"/>
        </w:rPr>
      </w:pPr>
      <w:r>
        <w:t xml:space="preserve">McNeill, John T. </w:t>
      </w:r>
      <w:r>
        <w:rPr>
          <w:i/>
          <w:iCs/>
        </w:rPr>
        <w:t>A History of the Cure of Souls</w:t>
      </w:r>
      <w:r>
        <w:t>. New York: Harper &amp; Row Publishers, 1951.</w:t>
      </w:r>
    </w:p>
    <w:p w14:paraId="233EE1FC" w14:textId="77777777" w:rsidR="000B7577" w:rsidRDefault="000B7577" w:rsidP="000B7577">
      <w:pPr>
        <w:pStyle w:val="Body"/>
        <w:ind w:left="720" w:hanging="720"/>
        <w:rPr>
          <w:rFonts w:eastAsia="Times New Roman" w:hAnsi="Times New Roman" w:cs="Times New Roman"/>
        </w:rPr>
      </w:pPr>
    </w:p>
    <w:p w14:paraId="3E70440F" w14:textId="77777777" w:rsidR="000B7577" w:rsidRDefault="000B7577" w:rsidP="000B7577">
      <w:pPr>
        <w:pStyle w:val="Body"/>
        <w:ind w:left="720" w:hanging="720"/>
        <w:rPr>
          <w:rFonts w:eastAsia="Times New Roman" w:hAnsi="Times New Roman" w:cs="Times New Roman"/>
        </w:rPr>
      </w:pPr>
      <w:proofErr w:type="spellStart"/>
      <w:r>
        <w:t>Meilaender</w:t>
      </w:r>
      <w:proofErr w:type="spellEnd"/>
      <w:r>
        <w:t xml:space="preserve">, Gilbert. </w:t>
      </w:r>
      <w:r>
        <w:rPr>
          <w:i/>
          <w:iCs/>
        </w:rPr>
        <w:t>Bioethics: A primer for Christians</w:t>
      </w:r>
      <w:r>
        <w:t>. Grand Rapids: Eerdmans, 2005.</w:t>
      </w:r>
    </w:p>
    <w:p w14:paraId="73EFC02C" w14:textId="77777777" w:rsidR="000B7577" w:rsidRDefault="000B7577" w:rsidP="000B7577">
      <w:pPr>
        <w:pStyle w:val="Body"/>
        <w:ind w:left="720" w:hanging="720"/>
        <w:rPr>
          <w:rFonts w:eastAsia="Times New Roman" w:hAnsi="Times New Roman" w:cs="Times New Roman"/>
        </w:rPr>
      </w:pPr>
    </w:p>
    <w:p w14:paraId="4FAC5830" w14:textId="77777777" w:rsidR="000B7577" w:rsidRDefault="000B7577" w:rsidP="000B7577">
      <w:pPr>
        <w:pStyle w:val="Body"/>
        <w:ind w:left="720" w:hanging="720"/>
        <w:rPr>
          <w:rFonts w:eastAsia="Times New Roman" w:hAnsi="Times New Roman" w:cs="Times New Roman"/>
        </w:rPr>
      </w:pPr>
      <w:r>
        <w:t xml:space="preserve">Millar, Gary and Campbell, Phil. </w:t>
      </w:r>
      <w:r>
        <w:rPr>
          <w:i/>
          <w:iCs/>
        </w:rPr>
        <w:t>Saving Eutychus: How to preach God</w:t>
      </w:r>
      <w:r>
        <w:rPr>
          <w:rFonts w:hAnsi="Times New Roman"/>
          <w:i/>
          <w:iCs/>
        </w:rPr>
        <w:t>’</w:t>
      </w:r>
      <w:r>
        <w:rPr>
          <w:i/>
          <w:iCs/>
        </w:rPr>
        <w:t>s word and keep people awake</w:t>
      </w:r>
      <w:r>
        <w:t>. Kingsford, AUS: Matthias Media, 2013.</w:t>
      </w:r>
    </w:p>
    <w:p w14:paraId="21BFFB30" w14:textId="77777777" w:rsidR="000B7577" w:rsidRDefault="000B7577" w:rsidP="000B7577">
      <w:pPr>
        <w:pStyle w:val="Body"/>
        <w:ind w:left="720" w:hanging="720"/>
        <w:rPr>
          <w:rFonts w:eastAsia="Times New Roman" w:hAnsi="Times New Roman" w:cs="Times New Roman"/>
        </w:rPr>
      </w:pPr>
    </w:p>
    <w:p w14:paraId="5D141A6E" w14:textId="77777777" w:rsidR="000B7577" w:rsidRDefault="000B7577" w:rsidP="000B7577">
      <w:pPr>
        <w:pStyle w:val="Body"/>
        <w:ind w:left="720" w:hanging="720"/>
        <w:rPr>
          <w:rFonts w:eastAsia="Times New Roman" w:hAnsi="Times New Roman" w:cs="Times New Roman"/>
        </w:rPr>
      </w:pPr>
      <w:r>
        <w:t xml:space="preserve">Miller, Samuel. </w:t>
      </w:r>
      <w:r>
        <w:rPr>
          <w:i/>
          <w:iCs/>
        </w:rPr>
        <w:t>Thoughts on Public Prayer</w:t>
      </w:r>
      <w:r>
        <w:t>. Harrisonburg: Sprinkle Publication, 1985.</w:t>
      </w:r>
    </w:p>
    <w:p w14:paraId="6746DE6D" w14:textId="77777777" w:rsidR="000B7577" w:rsidRDefault="000B7577" w:rsidP="000B7577">
      <w:pPr>
        <w:pStyle w:val="Body"/>
        <w:ind w:left="720" w:hanging="720"/>
        <w:rPr>
          <w:rFonts w:eastAsia="Times New Roman" w:hAnsi="Times New Roman" w:cs="Times New Roman"/>
        </w:rPr>
      </w:pPr>
    </w:p>
    <w:p w14:paraId="24CFEE17" w14:textId="77777777" w:rsidR="000B7577" w:rsidRDefault="000B7577" w:rsidP="000B7577">
      <w:pPr>
        <w:pStyle w:val="Body"/>
        <w:ind w:left="720" w:hanging="720"/>
        <w:rPr>
          <w:rFonts w:eastAsia="Times New Roman" w:hAnsi="Times New Roman" w:cs="Times New Roman"/>
        </w:rPr>
      </w:pPr>
      <w:proofErr w:type="spellStart"/>
      <w:r>
        <w:t>Motyer</w:t>
      </w:r>
      <w:proofErr w:type="spellEnd"/>
      <w:r>
        <w:t xml:space="preserve">, Alec. </w:t>
      </w:r>
      <w:r>
        <w:rPr>
          <w:i/>
          <w:iCs/>
        </w:rPr>
        <w:t>Preaching? Simple teaching on simply preaching</w:t>
      </w:r>
      <w:r>
        <w:t>. Ross-shire: Christian Focus, 2013.</w:t>
      </w:r>
    </w:p>
    <w:p w14:paraId="57EDB0CF" w14:textId="77777777" w:rsidR="000B7577" w:rsidRDefault="000B7577" w:rsidP="000B7577">
      <w:pPr>
        <w:pStyle w:val="Body"/>
        <w:ind w:left="720" w:hanging="720"/>
        <w:rPr>
          <w:rFonts w:eastAsia="Times New Roman" w:hAnsi="Times New Roman" w:cs="Times New Roman"/>
        </w:rPr>
      </w:pPr>
    </w:p>
    <w:p w14:paraId="54A4E7D7" w14:textId="77777777" w:rsidR="000B7577" w:rsidRDefault="000B7577" w:rsidP="000B7577">
      <w:pPr>
        <w:pStyle w:val="Body"/>
        <w:ind w:left="720" w:hanging="720"/>
      </w:pPr>
      <w:r>
        <w:t xml:space="preserve">Murphy, Thomas. </w:t>
      </w:r>
      <w:r>
        <w:rPr>
          <w:i/>
          <w:iCs/>
        </w:rPr>
        <w:t>Pastoral Theology: The pastor in the various duties of his office</w:t>
      </w:r>
      <w:r>
        <w:t>. Whitefish, MT: Kessinger Publishing, 2002.</w:t>
      </w:r>
    </w:p>
    <w:p w14:paraId="555EF97F" w14:textId="77777777" w:rsidR="000B7577" w:rsidRDefault="000B7577" w:rsidP="000B7577">
      <w:pPr>
        <w:pStyle w:val="Body"/>
        <w:rPr>
          <w:rFonts w:eastAsia="Times New Roman" w:hAnsi="Times New Roman" w:cs="Times New Roman"/>
        </w:rPr>
      </w:pPr>
    </w:p>
    <w:p w14:paraId="37966789" w14:textId="77777777" w:rsidR="000B7577" w:rsidRDefault="000B7577" w:rsidP="000B7577">
      <w:pPr>
        <w:pStyle w:val="Body"/>
        <w:ind w:left="720" w:hanging="720"/>
      </w:pPr>
      <w:r>
        <w:t xml:space="preserve">Old, Hughes Oliphant. </w:t>
      </w:r>
      <w:r>
        <w:rPr>
          <w:i/>
          <w:iCs/>
        </w:rPr>
        <w:t>Leading in Prayer: A workbook for worship</w:t>
      </w:r>
      <w:r>
        <w:t>. Grand Rapids: Eerdmans, 1995.</w:t>
      </w:r>
    </w:p>
    <w:p w14:paraId="200EC9EA" w14:textId="77777777" w:rsidR="000B7577" w:rsidRDefault="000B7577" w:rsidP="000B7577">
      <w:pPr>
        <w:pStyle w:val="Body"/>
        <w:ind w:left="720" w:hanging="720"/>
      </w:pPr>
    </w:p>
    <w:p w14:paraId="7264D2FF"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sidRPr="000323E7">
        <w:rPr>
          <w:i/>
        </w:rPr>
        <w:t>Worship: Reformed according to Scripture.</w:t>
      </w:r>
      <w:r>
        <w:t xml:space="preserve"> Louisville: John Knox, 2002.</w:t>
      </w:r>
    </w:p>
    <w:p w14:paraId="20FF7B4C" w14:textId="77777777" w:rsidR="000B7577" w:rsidRDefault="000B7577" w:rsidP="000B7577">
      <w:pPr>
        <w:pStyle w:val="Body"/>
        <w:ind w:left="720" w:hanging="720"/>
        <w:rPr>
          <w:rFonts w:eastAsia="Times New Roman" w:hAnsi="Times New Roman" w:cs="Times New Roman"/>
        </w:rPr>
      </w:pPr>
    </w:p>
    <w:p w14:paraId="0429D36D" w14:textId="77777777" w:rsidR="000B7577" w:rsidRPr="000205A7" w:rsidRDefault="000B7577" w:rsidP="000B7577">
      <w:pPr>
        <w:pStyle w:val="Body"/>
        <w:ind w:left="720" w:hanging="720"/>
        <w:rPr>
          <w:rFonts w:eastAsia="Times New Roman" w:hAnsi="Times New Roman" w:cs="Times New Roman"/>
          <w:sz w:val="32"/>
        </w:rPr>
      </w:pPr>
      <w:r>
        <w:rPr>
          <w:rFonts w:hAnsi="Times New Roman"/>
        </w:rPr>
        <w:t>—————</w:t>
      </w:r>
      <w:r>
        <w:t xml:space="preserve">. </w:t>
      </w:r>
      <w:r w:rsidRPr="000205A7">
        <w:rPr>
          <w:rFonts w:hAnsi="Times New Roman" w:cs="Times New Roman"/>
          <w:i/>
        </w:rPr>
        <w:t xml:space="preserve">The Reading and Preaching of the </w:t>
      </w:r>
      <w:proofErr w:type="spellStart"/>
      <w:r w:rsidRPr="000205A7">
        <w:rPr>
          <w:rFonts w:hAnsi="Times New Roman" w:cs="Times New Roman"/>
          <w:i/>
        </w:rPr>
        <w:t>Scritpures</w:t>
      </w:r>
      <w:proofErr w:type="spellEnd"/>
      <w:r w:rsidRPr="000205A7">
        <w:rPr>
          <w:rFonts w:hAnsi="Times New Roman" w:cs="Times New Roman"/>
          <w:i/>
        </w:rPr>
        <w:t xml:space="preserve"> in the Worship of the Christian Church. Vol 4, The Age of Reformation.</w:t>
      </w:r>
      <w:r w:rsidRPr="000205A7">
        <w:rPr>
          <w:rFonts w:hAnsi="Times New Roman" w:cs="Times New Roman"/>
        </w:rPr>
        <w:t xml:space="preserve"> Grand Rapids: Eerdmans, 2002.</w:t>
      </w:r>
    </w:p>
    <w:p w14:paraId="53A0B4A5" w14:textId="77777777" w:rsidR="000B7577" w:rsidRDefault="000B7577" w:rsidP="000B7577">
      <w:pPr>
        <w:pStyle w:val="Body"/>
        <w:ind w:left="720" w:hanging="720"/>
      </w:pPr>
    </w:p>
    <w:p w14:paraId="573EF2AF" w14:textId="77777777" w:rsidR="000B7577" w:rsidRDefault="000B7577" w:rsidP="000B7577">
      <w:pPr>
        <w:pStyle w:val="Body"/>
        <w:ind w:left="720" w:hanging="720"/>
        <w:rPr>
          <w:rFonts w:eastAsia="Times New Roman" w:hAnsi="Times New Roman" w:cs="Times New Roman"/>
        </w:rPr>
      </w:pPr>
      <w:proofErr w:type="spellStart"/>
      <w:r>
        <w:t>Olyott</w:t>
      </w:r>
      <w:proofErr w:type="spellEnd"/>
      <w:r>
        <w:t xml:space="preserve">, Stuart. </w:t>
      </w:r>
      <w:r>
        <w:rPr>
          <w:i/>
          <w:iCs/>
        </w:rPr>
        <w:t>Ministering Like the Master: Three messages for today</w:t>
      </w:r>
      <w:r>
        <w:rPr>
          <w:rFonts w:hAnsi="Times New Roman"/>
          <w:i/>
          <w:iCs/>
        </w:rPr>
        <w:t>’</w:t>
      </w:r>
      <w:r>
        <w:rPr>
          <w:i/>
          <w:iCs/>
        </w:rPr>
        <w:t>s preachers</w:t>
      </w:r>
      <w:r>
        <w:t xml:space="preserve">. Carlisle: Banner of Truth, 2003. </w:t>
      </w:r>
    </w:p>
    <w:p w14:paraId="24F10E20" w14:textId="77777777" w:rsidR="000B7577" w:rsidRDefault="000B7577" w:rsidP="000B7577">
      <w:pPr>
        <w:pStyle w:val="Body"/>
        <w:ind w:left="720" w:hanging="720"/>
        <w:rPr>
          <w:rFonts w:eastAsia="Times New Roman" w:hAnsi="Times New Roman" w:cs="Times New Roman"/>
        </w:rPr>
      </w:pPr>
    </w:p>
    <w:p w14:paraId="4EB7A057" w14:textId="77777777" w:rsidR="000B7577" w:rsidRDefault="000B7577" w:rsidP="000B7577">
      <w:pPr>
        <w:pStyle w:val="Body"/>
        <w:ind w:left="720" w:hanging="720"/>
        <w:rPr>
          <w:rFonts w:eastAsia="Times New Roman" w:hAnsi="Times New Roman" w:cs="Times New Roman"/>
        </w:rPr>
      </w:pPr>
      <w:r>
        <w:lastRenderedPageBreak/>
        <w:t xml:space="preserve">Orthodox Presbyterian Church. </w:t>
      </w:r>
      <w:r>
        <w:rPr>
          <w:i/>
          <w:iCs/>
        </w:rPr>
        <w:t>The Book of Church Order of the Orthodox Presbyterian Church</w:t>
      </w:r>
      <w:r>
        <w:t>. Willow Grove, PA: The Committee on Christian Education of the Orthodox Presbyterian Church, 2000.</w:t>
      </w:r>
    </w:p>
    <w:p w14:paraId="758F04B7" w14:textId="77777777" w:rsidR="000B7577" w:rsidRDefault="000B7577" w:rsidP="000B7577">
      <w:pPr>
        <w:pStyle w:val="Body"/>
        <w:ind w:left="720" w:hanging="720"/>
        <w:rPr>
          <w:rFonts w:eastAsia="Times New Roman" w:hAnsi="Times New Roman" w:cs="Times New Roman"/>
        </w:rPr>
      </w:pPr>
    </w:p>
    <w:p w14:paraId="0AB4DBE4" w14:textId="77777777" w:rsidR="000B7577" w:rsidRDefault="000B7577" w:rsidP="000B7577">
      <w:pPr>
        <w:pStyle w:val="Body"/>
        <w:ind w:left="720" w:hanging="720"/>
      </w:pPr>
      <w:r>
        <w:t xml:space="preserve">Packer, J. I. </w:t>
      </w:r>
      <w:r>
        <w:rPr>
          <w:i/>
          <w:iCs/>
        </w:rPr>
        <w:t>Evangelism &amp; the Sovereignty of God</w:t>
      </w:r>
      <w:r>
        <w:t>. Downers Grove, IL: IVP, 1961.</w:t>
      </w:r>
    </w:p>
    <w:p w14:paraId="57647399" w14:textId="77777777" w:rsidR="000B7577" w:rsidRDefault="000B7577" w:rsidP="000B7577">
      <w:pPr>
        <w:pStyle w:val="Body"/>
        <w:ind w:left="720" w:hanging="720"/>
        <w:rPr>
          <w:rFonts w:eastAsia="Times New Roman" w:hAnsi="Times New Roman" w:cs="Times New Roman"/>
        </w:rPr>
      </w:pPr>
    </w:p>
    <w:p w14:paraId="43B39025" w14:textId="77777777" w:rsidR="000B7577" w:rsidRDefault="000B7577" w:rsidP="000B7577">
      <w:pPr>
        <w:pStyle w:val="Body"/>
        <w:ind w:left="720" w:hanging="720"/>
        <w:rPr>
          <w:rFonts w:eastAsia="Times New Roman" w:hAnsi="Times New Roman" w:cs="Times New Roman"/>
        </w:rPr>
      </w:pPr>
      <w:r>
        <w:t xml:space="preserve">Peck, T. E. </w:t>
      </w:r>
      <w:r>
        <w:rPr>
          <w:i/>
          <w:iCs/>
        </w:rPr>
        <w:t>Notes on Ecclesiology</w:t>
      </w:r>
      <w:r>
        <w:t>. Richmond: Presbyterian Committee of Publication, 1892.</w:t>
      </w:r>
    </w:p>
    <w:p w14:paraId="5AADB3EE" w14:textId="77777777" w:rsidR="000B7577" w:rsidRDefault="000B7577" w:rsidP="000B7577">
      <w:pPr>
        <w:pStyle w:val="Body"/>
        <w:ind w:left="720" w:hanging="720"/>
        <w:rPr>
          <w:rFonts w:eastAsia="Times New Roman" w:hAnsi="Times New Roman" w:cs="Times New Roman"/>
        </w:rPr>
      </w:pPr>
    </w:p>
    <w:p w14:paraId="54DC9F28" w14:textId="77777777" w:rsidR="000B7577" w:rsidRDefault="000B7577" w:rsidP="000B7577">
      <w:pPr>
        <w:pStyle w:val="Body"/>
        <w:ind w:left="720" w:hanging="720"/>
        <w:rPr>
          <w:rFonts w:eastAsia="Times New Roman" w:hAnsi="Times New Roman" w:cs="Times New Roman"/>
        </w:rPr>
      </w:pPr>
      <w:r>
        <w:t xml:space="preserve">Perkins, William. </w:t>
      </w:r>
      <w:r>
        <w:rPr>
          <w:i/>
          <w:iCs/>
        </w:rPr>
        <w:t>The Art of Prophesying</w:t>
      </w:r>
      <w:r>
        <w:t>. Carlisle: Banner of Truth, 1996.</w:t>
      </w:r>
    </w:p>
    <w:p w14:paraId="2ED29860" w14:textId="77777777" w:rsidR="000B7577" w:rsidRDefault="000B7577" w:rsidP="000B7577">
      <w:pPr>
        <w:pStyle w:val="Body"/>
        <w:ind w:left="720" w:hanging="720"/>
        <w:rPr>
          <w:rFonts w:eastAsia="Times New Roman" w:hAnsi="Times New Roman" w:cs="Times New Roman"/>
        </w:rPr>
      </w:pPr>
    </w:p>
    <w:p w14:paraId="602C625B" w14:textId="77777777" w:rsidR="000B7577" w:rsidRDefault="000B7577" w:rsidP="000B7577">
      <w:pPr>
        <w:pStyle w:val="Body"/>
        <w:ind w:left="720" w:hanging="720"/>
        <w:rPr>
          <w:rFonts w:eastAsia="Times New Roman" w:hAnsi="Times New Roman" w:cs="Times New Roman"/>
        </w:rPr>
      </w:pPr>
      <w:r>
        <w:t xml:space="preserve">Piper, John. </w:t>
      </w:r>
      <w:r>
        <w:rPr>
          <w:i/>
          <w:iCs/>
        </w:rPr>
        <w:t xml:space="preserve">Brothers, </w:t>
      </w:r>
      <w:proofErr w:type="gramStart"/>
      <w:r>
        <w:rPr>
          <w:i/>
          <w:iCs/>
        </w:rPr>
        <w:t>We</w:t>
      </w:r>
      <w:proofErr w:type="gramEnd"/>
      <w:r>
        <w:rPr>
          <w:i/>
          <w:iCs/>
        </w:rPr>
        <w:t xml:space="preserve"> are Not Professionals: A plea to pastors for radical ministry</w:t>
      </w:r>
      <w:r>
        <w:t>. Nashville: B&amp;H, 2002.</w:t>
      </w:r>
    </w:p>
    <w:p w14:paraId="21C621D7" w14:textId="77777777" w:rsidR="000B7577" w:rsidRDefault="000B7577" w:rsidP="000B7577">
      <w:pPr>
        <w:pStyle w:val="Body"/>
        <w:ind w:left="720" w:hanging="720"/>
        <w:rPr>
          <w:rFonts w:eastAsia="Times New Roman" w:hAnsi="Times New Roman" w:cs="Times New Roman"/>
        </w:rPr>
      </w:pPr>
    </w:p>
    <w:p w14:paraId="490CF458"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The Supremacy of God in Preaching</w:t>
      </w:r>
      <w:r>
        <w:t>. Grand Rapids: Baker, 1990.</w:t>
      </w:r>
    </w:p>
    <w:p w14:paraId="1106B980" w14:textId="77777777" w:rsidR="000B7577" w:rsidRDefault="000B7577" w:rsidP="000B7577">
      <w:pPr>
        <w:pStyle w:val="Body"/>
        <w:ind w:left="720" w:hanging="720"/>
        <w:rPr>
          <w:rFonts w:eastAsia="Times New Roman" w:hAnsi="Times New Roman" w:cs="Times New Roman"/>
        </w:rPr>
      </w:pPr>
    </w:p>
    <w:p w14:paraId="4A071BB2" w14:textId="77777777" w:rsidR="000B7577" w:rsidRDefault="000B7577" w:rsidP="000B7577">
      <w:pPr>
        <w:pStyle w:val="Body"/>
        <w:ind w:left="720" w:hanging="720"/>
        <w:rPr>
          <w:rFonts w:eastAsia="Times New Roman" w:hAnsi="Times New Roman" w:cs="Times New Roman"/>
        </w:rPr>
      </w:pPr>
      <w:r>
        <w:t xml:space="preserve">Postman, Neil. </w:t>
      </w:r>
      <w:r>
        <w:rPr>
          <w:i/>
          <w:iCs/>
        </w:rPr>
        <w:t>Amusing Ourselves to Death: Public discourse in the age of show business</w:t>
      </w:r>
      <w:r>
        <w:t>. New York: Penguin, 1985.</w:t>
      </w:r>
    </w:p>
    <w:p w14:paraId="0DBE5E59" w14:textId="77777777" w:rsidR="000B7577" w:rsidRDefault="000B7577" w:rsidP="000B7577">
      <w:pPr>
        <w:pStyle w:val="Body"/>
        <w:ind w:left="720" w:hanging="720"/>
        <w:rPr>
          <w:rFonts w:eastAsia="Times New Roman" w:hAnsi="Times New Roman" w:cs="Times New Roman"/>
        </w:rPr>
      </w:pPr>
    </w:p>
    <w:p w14:paraId="5B363846" w14:textId="77777777" w:rsidR="000B7577" w:rsidRPr="00B878FB" w:rsidRDefault="000B7577" w:rsidP="000B7577">
      <w:pPr>
        <w:pStyle w:val="Body"/>
        <w:ind w:left="720" w:hanging="720"/>
        <w:rPr>
          <w:rFonts w:eastAsia="Times New Roman" w:hAnsi="Times New Roman" w:cs="Times New Roman"/>
        </w:rPr>
      </w:pPr>
      <w:r w:rsidRPr="00B878FB">
        <w:rPr>
          <w:rFonts w:hAnsi="Times New Roman" w:cs="Times New Roman"/>
        </w:rPr>
        <w:t xml:space="preserve">Pratt, Josiah, and John Henry Pratt, eds. </w:t>
      </w:r>
      <w:r w:rsidRPr="00B878FB">
        <w:rPr>
          <w:rFonts w:hAnsi="Times New Roman" w:cs="Times New Roman"/>
          <w:i/>
          <w:iCs/>
        </w:rPr>
        <w:t>The Thought of the Evangelical Leaders: Notes of the Discussions of the Eclectic Society, London During the Years 1798-1814</w:t>
      </w:r>
      <w:r w:rsidRPr="00B878FB">
        <w:rPr>
          <w:rFonts w:hAnsi="Times New Roman" w:cs="Times New Roman"/>
        </w:rPr>
        <w:t>. Edinburgh: Banner of Truth Trust, 1978.</w:t>
      </w:r>
    </w:p>
    <w:p w14:paraId="4A19BB42" w14:textId="77777777" w:rsidR="000B7577" w:rsidRDefault="000B7577" w:rsidP="000B7577">
      <w:pPr>
        <w:pStyle w:val="Body"/>
        <w:ind w:left="720" w:hanging="720"/>
        <w:rPr>
          <w:rFonts w:eastAsia="Times New Roman" w:hAnsi="Times New Roman" w:cs="Times New Roman"/>
        </w:rPr>
      </w:pPr>
    </w:p>
    <w:p w14:paraId="5831A70C" w14:textId="77777777" w:rsidR="000B7577" w:rsidRDefault="000B7577" w:rsidP="000B7577">
      <w:pPr>
        <w:pStyle w:val="Body"/>
        <w:ind w:left="720" w:hanging="720"/>
        <w:rPr>
          <w:rFonts w:eastAsia="Times New Roman" w:hAnsi="Times New Roman" w:cs="Times New Roman"/>
        </w:rPr>
      </w:pPr>
      <w:r>
        <w:t xml:space="preserve">Presbyterian Church of America, General Assembly. </w:t>
      </w:r>
      <w:r>
        <w:rPr>
          <w:i/>
          <w:iCs/>
        </w:rPr>
        <w:t>The Book of Church Order of the Presbyterian Church of America</w:t>
      </w:r>
      <w:r>
        <w:t>, Sixth Ed. Lawrenceville, GA: The Committee for Christian Education and Publications, 2013.</w:t>
      </w:r>
    </w:p>
    <w:p w14:paraId="03E2498F" w14:textId="77777777" w:rsidR="000B7577" w:rsidRDefault="000B7577" w:rsidP="000B7577">
      <w:pPr>
        <w:pStyle w:val="Body"/>
        <w:ind w:left="720" w:hanging="720"/>
        <w:rPr>
          <w:rFonts w:eastAsia="Times New Roman" w:hAnsi="Times New Roman" w:cs="Times New Roman"/>
        </w:rPr>
      </w:pPr>
    </w:p>
    <w:p w14:paraId="1B2CB065"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The Westminster Confession of Faith and Catechisms: as adopted by The Presbyterian Church in America</w:t>
      </w:r>
      <w:r>
        <w:t>. Willow Grove, PA: The Committee on Christian Education of the Orthodox Presbyterian Church, 2007.</w:t>
      </w:r>
    </w:p>
    <w:p w14:paraId="1C77C412" w14:textId="77777777" w:rsidR="000B7577" w:rsidRDefault="000B7577" w:rsidP="000B7577">
      <w:pPr>
        <w:pStyle w:val="Body"/>
        <w:ind w:left="720" w:hanging="720"/>
        <w:rPr>
          <w:rFonts w:eastAsia="Times New Roman" w:hAnsi="Times New Roman" w:cs="Times New Roman"/>
        </w:rPr>
      </w:pPr>
    </w:p>
    <w:p w14:paraId="39A9B4EA" w14:textId="77777777" w:rsidR="000B7577" w:rsidRDefault="000B7577" w:rsidP="000B7577">
      <w:pPr>
        <w:pStyle w:val="Body"/>
        <w:ind w:left="720" w:hanging="720"/>
        <w:rPr>
          <w:rFonts w:eastAsia="Times New Roman" w:hAnsi="Times New Roman" w:cs="Times New Roman"/>
        </w:rPr>
      </w:pPr>
      <w:r>
        <w:t xml:space="preserve">Prime, Derek &amp; </w:t>
      </w:r>
      <w:proofErr w:type="spellStart"/>
      <w:r>
        <w:t>Begg</w:t>
      </w:r>
      <w:proofErr w:type="spellEnd"/>
      <w:r>
        <w:t xml:space="preserve">, Alistair. </w:t>
      </w:r>
      <w:r>
        <w:rPr>
          <w:i/>
          <w:iCs/>
        </w:rPr>
        <w:t>On Being a Pastor: Understanding our calling and work</w:t>
      </w:r>
      <w:r>
        <w:t>. Chicago: Moody Publishers, 2004.</w:t>
      </w:r>
    </w:p>
    <w:p w14:paraId="3E8E4EB3" w14:textId="77777777" w:rsidR="000B7577" w:rsidRDefault="000B7577" w:rsidP="000B7577">
      <w:pPr>
        <w:pStyle w:val="Body"/>
        <w:ind w:left="720" w:hanging="720"/>
        <w:rPr>
          <w:rFonts w:eastAsia="Times New Roman" w:hAnsi="Times New Roman" w:cs="Times New Roman"/>
        </w:rPr>
      </w:pPr>
    </w:p>
    <w:p w14:paraId="746DECC2" w14:textId="77777777" w:rsidR="000B7577" w:rsidRDefault="000B7577" w:rsidP="000B7577">
      <w:pPr>
        <w:pStyle w:val="Body"/>
        <w:ind w:left="720" w:hanging="720"/>
        <w:rPr>
          <w:rFonts w:eastAsia="Times New Roman" w:hAnsi="Times New Roman" w:cs="Times New Roman"/>
        </w:rPr>
      </w:pPr>
      <w:r>
        <w:t xml:space="preserve">Robinson, Haddon W. </w:t>
      </w:r>
      <w:r>
        <w:rPr>
          <w:i/>
          <w:iCs/>
        </w:rPr>
        <w:t>Biblical Preaching: The development and delivery of expository messages</w:t>
      </w:r>
      <w:r>
        <w:t>.  Grand Rapids: Baker, 2001.</w:t>
      </w:r>
    </w:p>
    <w:p w14:paraId="3820D679" w14:textId="77777777" w:rsidR="000B7577" w:rsidRDefault="000B7577" w:rsidP="000B7577">
      <w:pPr>
        <w:pStyle w:val="Body"/>
        <w:ind w:left="720" w:hanging="720"/>
        <w:rPr>
          <w:rFonts w:eastAsia="Times New Roman" w:hAnsi="Times New Roman" w:cs="Times New Roman"/>
        </w:rPr>
      </w:pPr>
    </w:p>
    <w:p w14:paraId="5ED0AD82" w14:textId="77777777" w:rsidR="000B7577" w:rsidRDefault="000B7577" w:rsidP="000B7577">
      <w:pPr>
        <w:pStyle w:val="Body"/>
        <w:ind w:left="720" w:hanging="720"/>
        <w:rPr>
          <w:rFonts w:eastAsia="Times New Roman" w:hAnsi="Times New Roman" w:cs="Times New Roman"/>
        </w:rPr>
      </w:pPr>
      <w:r>
        <w:t xml:space="preserve">Shaw, James E. </w:t>
      </w:r>
      <w:r>
        <w:rPr>
          <w:i/>
          <w:iCs/>
        </w:rPr>
        <w:t>Classic Hymns of Christendom: 52 stories &amp; studies of Scripture which inspired the hymns</w:t>
      </w:r>
      <w:r>
        <w:t>. Rapid City, SD: Crosslink Publishing, 2013.</w:t>
      </w:r>
    </w:p>
    <w:p w14:paraId="069D2DFF" w14:textId="77777777" w:rsidR="000B7577" w:rsidRDefault="000B7577" w:rsidP="000B7577">
      <w:pPr>
        <w:pStyle w:val="Body"/>
        <w:ind w:left="720" w:hanging="720"/>
        <w:rPr>
          <w:rFonts w:eastAsia="Times New Roman" w:hAnsi="Times New Roman" w:cs="Times New Roman"/>
        </w:rPr>
      </w:pPr>
    </w:p>
    <w:p w14:paraId="56FA33FA" w14:textId="77777777" w:rsidR="000B7577" w:rsidRDefault="000B7577" w:rsidP="000B7577">
      <w:pPr>
        <w:pStyle w:val="Body"/>
        <w:ind w:left="720" w:hanging="720"/>
        <w:rPr>
          <w:rFonts w:eastAsia="Times New Roman" w:hAnsi="Times New Roman" w:cs="Times New Roman"/>
        </w:rPr>
      </w:pPr>
      <w:r>
        <w:t xml:space="preserve">Shedd, William G. T. </w:t>
      </w:r>
      <w:r>
        <w:rPr>
          <w:i/>
          <w:iCs/>
        </w:rPr>
        <w:t>Homiletics and Pastoral Theology</w:t>
      </w:r>
      <w:r>
        <w:t>. New York: Charles Scribner</w:t>
      </w:r>
      <w:r>
        <w:rPr>
          <w:rFonts w:hAnsi="Times New Roman"/>
        </w:rPr>
        <w:t>’</w:t>
      </w:r>
      <w:r>
        <w:t>s Sons, 1902.</w:t>
      </w:r>
    </w:p>
    <w:p w14:paraId="57A8DB54" w14:textId="77777777" w:rsidR="000B7577" w:rsidRDefault="000B7577" w:rsidP="000B7577">
      <w:pPr>
        <w:pStyle w:val="Body"/>
        <w:ind w:left="720" w:hanging="720"/>
        <w:rPr>
          <w:rFonts w:eastAsia="Times New Roman" w:hAnsi="Times New Roman" w:cs="Times New Roman"/>
        </w:rPr>
      </w:pPr>
    </w:p>
    <w:p w14:paraId="03F319BC" w14:textId="77777777" w:rsidR="000B7577" w:rsidRDefault="000B7577" w:rsidP="000B7577">
      <w:pPr>
        <w:pStyle w:val="Body"/>
        <w:ind w:left="720" w:hanging="720"/>
        <w:rPr>
          <w:rFonts w:eastAsia="Times New Roman" w:hAnsi="Times New Roman" w:cs="Times New Roman"/>
        </w:rPr>
      </w:pPr>
      <w:r>
        <w:t xml:space="preserve">Short, David and Searle, David. </w:t>
      </w:r>
      <w:r>
        <w:rPr>
          <w:i/>
          <w:iCs/>
        </w:rPr>
        <w:t>Pastoral Visitation: A Pocket Manual</w:t>
      </w:r>
      <w:r>
        <w:t>. Ross-shire: Christian Focus; Edinburgh: Rutherford House, 2004.</w:t>
      </w:r>
    </w:p>
    <w:p w14:paraId="202EEA36" w14:textId="77777777" w:rsidR="000B7577" w:rsidRDefault="000B7577" w:rsidP="000B7577">
      <w:pPr>
        <w:pStyle w:val="Body"/>
        <w:ind w:left="720" w:hanging="720"/>
        <w:rPr>
          <w:rFonts w:eastAsia="Times New Roman" w:hAnsi="Times New Roman" w:cs="Times New Roman"/>
        </w:rPr>
      </w:pPr>
    </w:p>
    <w:p w14:paraId="42DBD3D6" w14:textId="77777777" w:rsidR="000B7577" w:rsidRDefault="000B7577" w:rsidP="000B7577">
      <w:pPr>
        <w:pStyle w:val="Body"/>
        <w:ind w:left="720" w:hanging="720"/>
        <w:rPr>
          <w:rFonts w:eastAsia="Times New Roman" w:hAnsi="Times New Roman" w:cs="Times New Roman"/>
        </w:rPr>
      </w:pPr>
      <w:r>
        <w:lastRenderedPageBreak/>
        <w:t xml:space="preserve">Smith, Morton H. </w:t>
      </w:r>
      <w:r>
        <w:rPr>
          <w:i/>
          <w:iCs/>
        </w:rPr>
        <w:t>Commentary on the PCA Book of Church Order</w:t>
      </w:r>
      <w:r>
        <w:t>. Taylors, SC: Presbyterian Press, 2007.</w:t>
      </w:r>
    </w:p>
    <w:p w14:paraId="065A97C1" w14:textId="77777777" w:rsidR="000B7577" w:rsidRDefault="000B7577" w:rsidP="000B7577">
      <w:pPr>
        <w:pStyle w:val="Body"/>
        <w:ind w:left="720" w:hanging="720"/>
        <w:rPr>
          <w:rFonts w:eastAsia="Times New Roman" w:hAnsi="Times New Roman" w:cs="Times New Roman"/>
        </w:rPr>
      </w:pPr>
    </w:p>
    <w:p w14:paraId="5C7C86E0" w14:textId="77777777" w:rsidR="000B7577" w:rsidRDefault="000B7577" w:rsidP="000B7577">
      <w:pPr>
        <w:pStyle w:val="Body"/>
        <w:ind w:left="720" w:hanging="720"/>
        <w:rPr>
          <w:rFonts w:eastAsia="Times New Roman" w:hAnsi="Times New Roman" w:cs="Times New Roman"/>
        </w:rPr>
      </w:pPr>
      <w:r>
        <w:t xml:space="preserve">Spring, Gardiner. </w:t>
      </w:r>
      <w:r>
        <w:rPr>
          <w:i/>
          <w:iCs/>
        </w:rPr>
        <w:t>The Distinguishing Traits of Christian Character</w:t>
      </w:r>
      <w:r>
        <w:t>. Phillipsburg: P&amp;R, 1967.</w:t>
      </w:r>
    </w:p>
    <w:p w14:paraId="304F2F52" w14:textId="77777777" w:rsidR="000B7577" w:rsidRDefault="000B7577" w:rsidP="000B7577">
      <w:pPr>
        <w:pStyle w:val="Body"/>
        <w:ind w:left="720" w:hanging="720"/>
        <w:rPr>
          <w:rFonts w:eastAsia="Times New Roman" w:hAnsi="Times New Roman" w:cs="Times New Roman"/>
        </w:rPr>
      </w:pPr>
    </w:p>
    <w:p w14:paraId="68D71E80"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The Power of the Pulpit: Thoughts to Christian ministers and those who hear them</w:t>
      </w:r>
      <w:r>
        <w:t>. Carlisle: Banner of Truth, 1986.</w:t>
      </w:r>
    </w:p>
    <w:p w14:paraId="1FB9F9CE" w14:textId="77777777" w:rsidR="000B7577" w:rsidRDefault="000B7577" w:rsidP="000B7577">
      <w:pPr>
        <w:pStyle w:val="Body"/>
        <w:ind w:left="720" w:hanging="720"/>
        <w:rPr>
          <w:rFonts w:eastAsia="Times New Roman" w:hAnsi="Times New Roman" w:cs="Times New Roman"/>
        </w:rPr>
      </w:pPr>
    </w:p>
    <w:p w14:paraId="3CB11D7E" w14:textId="77777777" w:rsidR="000B7577" w:rsidRDefault="000B7577" w:rsidP="000B7577">
      <w:pPr>
        <w:pStyle w:val="Body"/>
        <w:ind w:left="720" w:hanging="720"/>
        <w:rPr>
          <w:rFonts w:eastAsia="Times New Roman" w:hAnsi="Times New Roman" w:cs="Times New Roman"/>
        </w:rPr>
      </w:pPr>
      <w:r>
        <w:t xml:space="preserve">Spurgeon, Charles Haddon. </w:t>
      </w:r>
      <w:r>
        <w:rPr>
          <w:i/>
          <w:iCs/>
        </w:rPr>
        <w:t>An All-Round Ministry</w:t>
      </w:r>
      <w:r>
        <w:t>. Pasadena, TX: Pilgrim Publications, 1983.</w:t>
      </w:r>
    </w:p>
    <w:p w14:paraId="71C53373" w14:textId="77777777" w:rsidR="000B7577" w:rsidRDefault="000B7577" w:rsidP="000B7577">
      <w:pPr>
        <w:pStyle w:val="Body"/>
        <w:ind w:left="720" w:hanging="720"/>
        <w:rPr>
          <w:rFonts w:eastAsia="Times New Roman" w:hAnsi="Times New Roman" w:cs="Times New Roman"/>
        </w:rPr>
      </w:pPr>
    </w:p>
    <w:p w14:paraId="3553CA53" w14:textId="77777777" w:rsidR="000B7577" w:rsidRDefault="000B7577" w:rsidP="000B7577">
      <w:pPr>
        <w:pStyle w:val="Body"/>
        <w:ind w:left="720" w:hanging="720"/>
        <w:rPr>
          <w:rFonts w:eastAsia="Times New Roman" w:hAnsi="Times New Roman" w:cs="Times New Roman"/>
        </w:rPr>
      </w:pPr>
      <w:r>
        <w:rPr>
          <w:rFonts w:hAnsi="Times New Roman"/>
        </w:rPr>
        <w:t>————</w:t>
      </w:r>
      <w:proofErr w:type="gramStart"/>
      <w:r>
        <w:rPr>
          <w:rFonts w:hAnsi="Times New Roman"/>
        </w:rPr>
        <w:t>—</w:t>
      </w:r>
      <w:r>
        <w:t>.</w:t>
      </w:r>
      <w:r>
        <w:rPr>
          <w:i/>
          <w:iCs/>
        </w:rPr>
        <w:t>Lectures</w:t>
      </w:r>
      <w:proofErr w:type="gramEnd"/>
      <w:r>
        <w:rPr>
          <w:i/>
          <w:iCs/>
        </w:rPr>
        <w:t xml:space="preserve"> to My Students</w:t>
      </w:r>
      <w:r>
        <w:t>. Carlisle: Banner of Truth, 2008.</w:t>
      </w:r>
    </w:p>
    <w:p w14:paraId="6A859C41" w14:textId="77777777" w:rsidR="000B7577" w:rsidRDefault="000B7577" w:rsidP="000B7577">
      <w:pPr>
        <w:pStyle w:val="Body"/>
        <w:ind w:left="720" w:hanging="720"/>
        <w:rPr>
          <w:rFonts w:eastAsia="Times New Roman" w:hAnsi="Times New Roman" w:cs="Times New Roman"/>
        </w:rPr>
      </w:pPr>
    </w:p>
    <w:p w14:paraId="22C85C1B" w14:textId="77777777" w:rsidR="000B7577" w:rsidRDefault="000B7577" w:rsidP="000B7577">
      <w:pPr>
        <w:pStyle w:val="Body"/>
        <w:ind w:left="720" w:hanging="720"/>
        <w:rPr>
          <w:rFonts w:eastAsia="Times New Roman" w:hAnsi="Times New Roman" w:cs="Times New Roman"/>
        </w:rPr>
      </w:pPr>
      <w:r>
        <w:rPr>
          <w:rFonts w:hAnsi="Times New Roman"/>
        </w:rPr>
        <w:t>—————</w:t>
      </w:r>
      <w:r>
        <w:t xml:space="preserve">. </w:t>
      </w:r>
      <w:r>
        <w:rPr>
          <w:i/>
          <w:iCs/>
        </w:rPr>
        <w:t>The Pastor in Prayer: A Collection of the Sunday morning prayers of C. H. Spurgeon</w:t>
      </w:r>
      <w:r>
        <w:t>. Carlisle: Banner of Truth, 2004.</w:t>
      </w:r>
    </w:p>
    <w:p w14:paraId="7B824043" w14:textId="77777777" w:rsidR="000B7577" w:rsidRDefault="000B7577" w:rsidP="000B7577">
      <w:pPr>
        <w:pStyle w:val="Body"/>
        <w:ind w:left="720" w:hanging="720"/>
        <w:rPr>
          <w:rFonts w:eastAsia="Times New Roman" w:hAnsi="Times New Roman" w:cs="Times New Roman"/>
        </w:rPr>
      </w:pPr>
    </w:p>
    <w:p w14:paraId="4EE83CFB" w14:textId="77777777" w:rsidR="000B7577" w:rsidRDefault="000B7577" w:rsidP="000B7577">
      <w:pPr>
        <w:pStyle w:val="Body"/>
        <w:ind w:left="720" w:hanging="720"/>
      </w:pPr>
      <w:r>
        <w:t xml:space="preserve">Still, William. </w:t>
      </w:r>
      <w:r>
        <w:rPr>
          <w:i/>
          <w:iCs/>
        </w:rPr>
        <w:t>Dying to Live</w:t>
      </w:r>
      <w:r>
        <w:t>. Ross-shire: Christian Focus, 1991.</w:t>
      </w:r>
    </w:p>
    <w:p w14:paraId="3E783FBA" w14:textId="77777777" w:rsidR="000B7577" w:rsidRDefault="000B7577" w:rsidP="000B7577">
      <w:pPr>
        <w:pStyle w:val="Body"/>
        <w:ind w:left="720" w:hanging="720"/>
      </w:pPr>
    </w:p>
    <w:p w14:paraId="2631948B" w14:textId="77777777" w:rsidR="000B7577" w:rsidRDefault="000B7577" w:rsidP="000B7577">
      <w:pPr>
        <w:pStyle w:val="Body"/>
        <w:ind w:left="720" w:hanging="720"/>
      </w:pPr>
      <w:r>
        <w:rPr>
          <w:rFonts w:hAnsi="Times New Roman"/>
        </w:rPr>
        <w:t>—————</w:t>
      </w:r>
      <w:r>
        <w:t>.</w:t>
      </w:r>
      <w:r w:rsidRPr="009E5117">
        <w:rPr>
          <w:rFonts w:hAnsi="Times New Roman"/>
        </w:rPr>
        <w:t xml:space="preserve"> </w:t>
      </w:r>
      <w:r w:rsidRPr="009E5117">
        <w:rPr>
          <w:i/>
        </w:rPr>
        <w:t>The Work of the Pastor: Revised Edition</w:t>
      </w:r>
      <w:r w:rsidRPr="009E5117">
        <w:t>. Ross-Shire, Scotland: Christian Focus, 2010.</w:t>
      </w:r>
    </w:p>
    <w:p w14:paraId="571C6765" w14:textId="77777777" w:rsidR="000B7577" w:rsidRDefault="000B7577" w:rsidP="000B7577">
      <w:pPr>
        <w:pStyle w:val="Body"/>
      </w:pPr>
    </w:p>
    <w:p w14:paraId="77B771CB" w14:textId="77777777" w:rsidR="000B7577" w:rsidRDefault="000B7577" w:rsidP="000B7577">
      <w:pPr>
        <w:pStyle w:val="Body"/>
        <w:ind w:left="720" w:hanging="720"/>
        <w:rPr>
          <w:rFonts w:eastAsia="Times New Roman" w:hAnsi="Times New Roman" w:cs="Times New Roman"/>
        </w:rPr>
      </w:pPr>
      <w:r>
        <w:t xml:space="preserve">Stott, John R.W. </w:t>
      </w:r>
      <w:r>
        <w:rPr>
          <w:i/>
          <w:iCs/>
        </w:rPr>
        <w:t>Between Two Worlds: The challenge of preaching today</w:t>
      </w:r>
      <w:r>
        <w:t xml:space="preserve">. Grand Rapids: Eerdmans, 1982. </w:t>
      </w:r>
    </w:p>
    <w:p w14:paraId="53956C5C" w14:textId="77777777" w:rsidR="000B7577" w:rsidRDefault="000B7577" w:rsidP="000B7577">
      <w:pPr>
        <w:pStyle w:val="Body"/>
        <w:ind w:left="720" w:hanging="720"/>
        <w:rPr>
          <w:rFonts w:eastAsia="Times New Roman" w:hAnsi="Times New Roman" w:cs="Times New Roman"/>
        </w:rPr>
      </w:pPr>
    </w:p>
    <w:p w14:paraId="266AE9C1" w14:textId="77777777" w:rsidR="000B7577" w:rsidRDefault="000B7577" w:rsidP="000B7577">
      <w:pPr>
        <w:pStyle w:val="Body"/>
        <w:ind w:left="720" w:hanging="720"/>
      </w:pPr>
      <w:r>
        <w:rPr>
          <w:rFonts w:hAnsi="Times New Roman"/>
        </w:rPr>
        <w:t>—————</w:t>
      </w:r>
      <w:r>
        <w:t>.</w:t>
      </w:r>
      <w:r w:rsidRPr="009E5117">
        <w:rPr>
          <w:rFonts w:hAnsi="Times New Roman"/>
        </w:rPr>
        <w:t xml:space="preserve"> </w:t>
      </w:r>
      <w:r>
        <w:rPr>
          <w:i/>
          <w:iCs/>
        </w:rPr>
        <w:t>The Preacher</w:t>
      </w:r>
      <w:r>
        <w:rPr>
          <w:rFonts w:hAnsi="Times New Roman"/>
          <w:i/>
          <w:iCs/>
        </w:rPr>
        <w:t>’</w:t>
      </w:r>
      <w:r>
        <w:rPr>
          <w:i/>
          <w:iCs/>
        </w:rPr>
        <w:t>s Portrait: Some New Testament word studies</w:t>
      </w:r>
      <w:r>
        <w:t>. Grand Rapids: Eerdmans, 1961.</w:t>
      </w:r>
    </w:p>
    <w:p w14:paraId="6E964CE7" w14:textId="77777777" w:rsidR="000B7577" w:rsidRDefault="000B7577" w:rsidP="000B7577">
      <w:pPr>
        <w:pStyle w:val="Body"/>
        <w:ind w:left="720" w:hanging="720"/>
        <w:rPr>
          <w:rFonts w:eastAsia="Times New Roman" w:hAnsi="Times New Roman" w:cs="Times New Roman"/>
        </w:rPr>
      </w:pPr>
    </w:p>
    <w:p w14:paraId="1711382D" w14:textId="77777777" w:rsidR="000B7577" w:rsidRDefault="000B7577" w:rsidP="000B7577">
      <w:pPr>
        <w:pStyle w:val="Body"/>
        <w:ind w:left="720" w:hanging="720"/>
        <w:rPr>
          <w:rFonts w:eastAsia="Times New Roman" w:hAnsi="Times New Roman" w:cs="Times New Roman"/>
        </w:rPr>
      </w:pPr>
      <w:r>
        <w:t xml:space="preserve">Von </w:t>
      </w:r>
      <w:proofErr w:type="spellStart"/>
      <w:r>
        <w:t>Allmen</w:t>
      </w:r>
      <w:proofErr w:type="spellEnd"/>
      <w:r>
        <w:t xml:space="preserve">, Jean-Jacques. </w:t>
      </w:r>
      <w:r>
        <w:rPr>
          <w:i/>
          <w:iCs/>
        </w:rPr>
        <w:t>Preaching and Congregation: Ecumenical studies in worship</w:t>
      </w:r>
      <w:r>
        <w:t xml:space="preserve">. Richmond, VA: John Knox Press, 1962. </w:t>
      </w:r>
    </w:p>
    <w:p w14:paraId="0AA4CC60" w14:textId="77777777" w:rsidR="000B7577" w:rsidRDefault="000B7577" w:rsidP="000B7577">
      <w:pPr>
        <w:pStyle w:val="Body"/>
        <w:ind w:left="720" w:hanging="720"/>
        <w:rPr>
          <w:rFonts w:eastAsia="Times New Roman" w:hAnsi="Times New Roman" w:cs="Times New Roman"/>
        </w:rPr>
      </w:pPr>
    </w:p>
    <w:p w14:paraId="6F4130ED" w14:textId="77777777" w:rsidR="000B7577" w:rsidRDefault="000B7577" w:rsidP="000B7577">
      <w:pPr>
        <w:pStyle w:val="Body"/>
        <w:ind w:left="720" w:hanging="720"/>
        <w:rPr>
          <w:rFonts w:eastAsia="Times New Roman" w:hAnsi="Times New Roman" w:cs="Times New Roman"/>
        </w:rPr>
      </w:pPr>
      <w:r>
        <w:t xml:space="preserve">Warfield, Benjamin B. </w:t>
      </w:r>
      <w:r>
        <w:rPr>
          <w:i/>
          <w:iCs/>
        </w:rPr>
        <w:t>The Religious Life of Theological Students</w:t>
      </w:r>
      <w:r>
        <w:t>. Phillipsburg: P&amp;R, 1983.</w:t>
      </w:r>
    </w:p>
    <w:p w14:paraId="32FEDAD3" w14:textId="77777777" w:rsidR="000B7577" w:rsidRDefault="000B7577" w:rsidP="000B7577">
      <w:pPr>
        <w:pStyle w:val="Body"/>
        <w:ind w:left="720" w:hanging="720"/>
        <w:rPr>
          <w:rFonts w:eastAsia="Times New Roman" w:hAnsi="Times New Roman" w:cs="Times New Roman"/>
        </w:rPr>
      </w:pPr>
    </w:p>
    <w:p w14:paraId="761DABB0" w14:textId="77777777" w:rsidR="000B7577" w:rsidRDefault="000B7577" w:rsidP="000B7577">
      <w:pPr>
        <w:pStyle w:val="Body"/>
        <w:ind w:left="720" w:hanging="720"/>
      </w:pPr>
      <w:r>
        <w:t xml:space="preserve">Waters, Guy P. </w:t>
      </w:r>
      <w:r>
        <w:rPr>
          <w:i/>
          <w:iCs/>
        </w:rPr>
        <w:t>How Jesus Runs the Church</w:t>
      </w:r>
      <w:r>
        <w:t>. Phillipsburg: P&amp;R, 2011.</w:t>
      </w:r>
    </w:p>
    <w:p w14:paraId="6B507360" w14:textId="77777777" w:rsidR="000B7577" w:rsidRDefault="000B7577" w:rsidP="000B7577">
      <w:pPr>
        <w:pStyle w:val="Body"/>
        <w:ind w:left="720" w:hanging="720"/>
        <w:rPr>
          <w:rFonts w:eastAsia="Times New Roman" w:hAnsi="Times New Roman" w:cs="Times New Roman"/>
        </w:rPr>
      </w:pPr>
    </w:p>
    <w:p w14:paraId="08670E35" w14:textId="77777777" w:rsidR="000B7577" w:rsidRPr="00B878FB" w:rsidRDefault="000B7577" w:rsidP="000B7577">
      <w:pPr>
        <w:pStyle w:val="Body"/>
        <w:ind w:left="720" w:hanging="720"/>
        <w:rPr>
          <w:rFonts w:eastAsia="Times New Roman" w:hAnsi="Times New Roman" w:cs="Times New Roman"/>
        </w:rPr>
      </w:pPr>
      <w:r>
        <w:rPr>
          <w:rFonts w:eastAsia="Times New Roman" w:hAnsi="Times New Roman" w:cs="Times New Roman"/>
        </w:rPr>
        <w:t xml:space="preserve">Watson, Thomas. </w:t>
      </w:r>
      <w:r>
        <w:rPr>
          <w:rFonts w:eastAsia="Times New Roman" w:hAnsi="Times New Roman" w:cs="Times New Roman"/>
          <w:i/>
        </w:rPr>
        <w:t>The Godly Man’s Picture</w:t>
      </w:r>
      <w:r>
        <w:rPr>
          <w:rFonts w:eastAsia="Times New Roman" w:hAnsi="Times New Roman" w:cs="Times New Roman"/>
        </w:rPr>
        <w:t>. Edinburgh: Banner of Truth, 1992.</w:t>
      </w:r>
    </w:p>
    <w:p w14:paraId="7498C31E" w14:textId="77777777" w:rsidR="000B7577" w:rsidRDefault="000B7577" w:rsidP="000B7577">
      <w:pPr>
        <w:pStyle w:val="Body"/>
        <w:ind w:left="720" w:hanging="720"/>
        <w:rPr>
          <w:rFonts w:eastAsia="Times New Roman" w:hAnsi="Times New Roman" w:cs="Times New Roman"/>
        </w:rPr>
      </w:pPr>
    </w:p>
    <w:p w14:paraId="23825B1F" w14:textId="77777777" w:rsidR="000B7577" w:rsidRDefault="000B7577" w:rsidP="000B7577">
      <w:pPr>
        <w:pStyle w:val="Body"/>
        <w:ind w:left="720" w:hanging="720"/>
        <w:rPr>
          <w:rFonts w:eastAsia="Times New Roman" w:hAnsi="Times New Roman" w:cs="Times New Roman"/>
        </w:rPr>
      </w:pPr>
      <w:r>
        <w:t xml:space="preserve">Wells, David F. </w:t>
      </w:r>
      <w:r>
        <w:rPr>
          <w:i/>
          <w:iCs/>
        </w:rPr>
        <w:t xml:space="preserve">The Courage to Be Protestant: Truth-lovers, Marketers, and </w:t>
      </w:r>
      <w:proofErr w:type="spellStart"/>
      <w:r>
        <w:rPr>
          <w:i/>
          <w:iCs/>
        </w:rPr>
        <w:t>Emergents</w:t>
      </w:r>
      <w:proofErr w:type="spellEnd"/>
      <w:r>
        <w:rPr>
          <w:i/>
          <w:iCs/>
        </w:rPr>
        <w:t xml:space="preserve"> in the Postmodern World</w:t>
      </w:r>
      <w:r>
        <w:t>. Grand Rapids: Eerdmans, 2008.</w:t>
      </w:r>
    </w:p>
    <w:p w14:paraId="5AEE8C9A" w14:textId="77777777" w:rsidR="000B7577" w:rsidRDefault="000B7577" w:rsidP="000B7577">
      <w:pPr>
        <w:pStyle w:val="Body"/>
        <w:ind w:left="720" w:hanging="720"/>
        <w:rPr>
          <w:rFonts w:eastAsia="Times New Roman" w:hAnsi="Times New Roman" w:cs="Times New Roman"/>
        </w:rPr>
      </w:pPr>
    </w:p>
    <w:p w14:paraId="0C94CFB5" w14:textId="77777777" w:rsidR="000B7577" w:rsidRDefault="000B7577" w:rsidP="000B7577">
      <w:pPr>
        <w:pStyle w:val="Body"/>
        <w:ind w:left="720" w:hanging="720"/>
        <w:rPr>
          <w:rFonts w:eastAsia="Times New Roman" w:hAnsi="Times New Roman" w:cs="Times New Roman"/>
        </w:rPr>
      </w:pPr>
      <w:r>
        <w:t xml:space="preserve">White, Peter. </w:t>
      </w:r>
      <w:r>
        <w:rPr>
          <w:i/>
          <w:iCs/>
        </w:rPr>
        <w:t>The Effective Pastor: Get the tools to upgrade your ministry</w:t>
      </w:r>
      <w:r>
        <w:t>. Ross-shire: Christian Focus, 2000.</w:t>
      </w:r>
    </w:p>
    <w:p w14:paraId="43F10B7A" w14:textId="77777777" w:rsidR="000B7577" w:rsidRDefault="000B7577" w:rsidP="000B7577">
      <w:pPr>
        <w:pStyle w:val="Body"/>
        <w:ind w:left="720" w:hanging="720"/>
        <w:rPr>
          <w:rFonts w:eastAsia="Times New Roman" w:hAnsi="Times New Roman" w:cs="Times New Roman"/>
        </w:rPr>
      </w:pPr>
    </w:p>
    <w:p w14:paraId="11520E0E" w14:textId="77777777" w:rsidR="000B7577" w:rsidRPr="00ED2AB3" w:rsidRDefault="000B7577" w:rsidP="000B7577">
      <w:pPr>
        <w:pStyle w:val="Body"/>
        <w:ind w:left="720" w:hanging="720"/>
        <w:rPr>
          <w:rFonts w:eastAsia="Times New Roman" w:hAnsi="Times New Roman" w:cs="Times New Roman"/>
        </w:rPr>
      </w:pPr>
      <w:r>
        <w:t xml:space="preserve">Witmer, Timothy. </w:t>
      </w:r>
      <w:r>
        <w:rPr>
          <w:i/>
          <w:iCs/>
        </w:rPr>
        <w:t>The Shepherd Leader: achieving effective shepherding in your church</w:t>
      </w:r>
      <w:r>
        <w:t>. Phillipsburg: P&amp;R, 2010.</w:t>
      </w:r>
      <w:r w:rsidRPr="006722D9">
        <w:rPr>
          <w:rFonts w:hAnsi="Times New Roman" w:cs="Times New Roman"/>
          <w:lang w:val="nl-NL"/>
        </w:rPr>
        <w:t xml:space="preserve"> </w:t>
      </w:r>
    </w:p>
    <w:p w14:paraId="13F1F48C" w14:textId="77777777" w:rsidR="000B7577" w:rsidRDefault="000B7577" w:rsidP="000B7577">
      <w:pPr>
        <w:pStyle w:val="Body"/>
        <w:ind w:left="720" w:hanging="720"/>
        <w:rPr>
          <w:rFonts w:eastAsia="Times New Roman" w:hAnsi="Times New Roman" w:cs="Times New Roman"/>
        </w:rPr>
      </w:pPr>
    </w:p>
    <w:p w14:paraId="2A9B4AE6" w14:textId="5D01F928" w:rsidR="00DC50F2" w:rsidRPr="00A72ED8" w:rsidRDefault="000B7577" w:rsidP="00A72ED8">
      <w:pPr>
        <w:pStyle w:val="Body"/>
        <w:ind w:left="720" w:hanging="720"/>
        <w:rPr>
          <w:rFonts w:cs="Helvetica"/>
        </w:rPr>
      </w:pPr>
      <w:proofErr w:type="spellStart"/>
      <w:r>
        <w:t>Witsius</w:t>
      </w:r>
      <w:proofErr w:type="spellEnd"/>
      <w:r>
        <w:t xml:space="preserve">, Herman. </w:t>
      </w:r>
      <w:r>
        <w:rPr>
          <w:i/>
          <w:iCs/>
        </w:rPr>
        <w:t>On the Character of a True Theologian</w:t>
      </w:r>
      <w:r>
        <w:t>. Greenville, SC: Reformed Academic Press, 1994.</w:t>
      </w:r>
      <w:r w:rsidRPr="002862FE">
        <w:rPr>
          <w:rFonts w:cs="Helvetica"/>
        </w:rPr>
        <w:t xml:space="preserve"> </w:t>
      </w:r>
    </w:p>
    <w:sectPr w:rsidR="00DC50F2" w:rsidRPr="00A72ED8">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7F889" w14:textId="77777777" w:rsidR="00303676" w:rsidRDefault="00303676">
      <w:r>
        <w:separator/>
      </w:r>
    </w:p>
  </w:endnote>
  <w:endnote w:type="continuationSeparator" w:id="0">
    <w:p w14:paraId="4BEA8AB9" w14:textId="77777777" w:rsidR="00303676" w:rsidRDefault="0030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New Roman Bold">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3507F" w14:textId="77777777" w:rsidR="005D02EE" w:rsidRDefault="005D02EE">
    <w:pPr>
      <w:pStyle w:val="Footer"/>
      <w:tabs>
        <w:tab w:val="clear" w:pos="8640"/>
        <w:tab w:val="right" w:pos="8620"/>
      </w:tabs>
      <w:jc w:val="right"/>
    </w:pPr>
    <w:r>
      <w:fldChar w:fldCharType="begin"/>
    </w:r>
    <w:r>
      <w:instrText xml:space="preserve"> PAGE </w:instrText>
    </w:r>
    <w:r>
      <w:fldChar w:fldCharType="separate"/>
    </w:r>
    <w:r w:rsidR="00A06B62">
      <w:rPr>
        <w:noProof/>
      </w:rPr>
      <w:t>1</w:t>
    </w:r>
    <w:r>
      <w:fldChar w:fldCharType="end"/>
    </w:r>
  </w:p>
  <w:p w14:paraId="6153E7DC" w14:textId="75C948D9" w:rsidR="005D02EE" w:rsidRDefault="005D02EE">
    <w:pPr>
      <w:pStyle w:val="Footer"/>
      <w:tabs>
        <w:tab w:val="clear" w:pos="8640"/>
        <w:tab w:val="right" w:pos="8620"/>
      </w:tabs>
      <w:ind w:right="360"/>
    </w:pPr>
    <w:r>
      <w:tab/>
      <w:t xml:space="preserve">                                                                  PREACHING LAB 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1D7F9" w14:textId="77777777" w:rsidR="00303676" w:rsidRDefault="00303676">
      <w:r>
        <w:separator/>
      </w:r>
    </w:p>
  </w:footnote>
  <w:footnote w:type="continuationSeparator" w:id="0">
    <w:p w14:paraId="7DCF8DF7" w14:textId="77777777" w:rsidR="00303676" w:rsidRDefault="00303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35098"/>
    <w:rsid w:val="00035931"/>
    <w:rsid w:val="00062E2E"/>
    <w:rsid w:val="0008163A"/>
    <w:rsid w:val="00081950"/>
    <w:rsid w:val="0008295A"/>
    <w:rsid w:val="000B7577"/>
    <w:rsid w:val="000C4549"/>
    <w:rsid w:val="000F6871"/>
    <w:rsid w:val="00112E08"/>
    <w:rsid w:val="00120B13"/>
    <w:rsid w:val="001217DB"/>
    <w:rsid w:val="00131D33"/>
    <w:rsid w:val="00137F75"/>
    <w:rsid w:val="00173331"/>
    <w:rsid w:val="0017667A"/>
    <w:rsid w:val="00181AE4"/>
    <w:rsid w:val="00186BAA"/>
    <w:rsid w:val="001C0ECD"/>
    <w:rsid w:val="00200C22"/>
    <w:rsid w:val="00237D79"/>
    <w:rsid w:val="002521DA"/>
    <w:rsid w:val="0026336F"/>
    <w:rsid w:val="002C40E5"/>
    <w:rsid w:val="002C41B4"/>
    <w:rsid w:val="002D4380"/>
    <w:rsid w:val="002F2B6E"/>
    <w:rsid w:val="00303676"/>
    <w:rsid w:val="00305DF6"/>
    <w:rsid w:val="00311366"/>
    <w:rsid w:val="00324F03"/>
    <w:rsid w:val="00354D11"/>
    <w:rsid w:val="003772A3"/>
    <w:rsid w:val="003A538A"/>
    <w:rsid w:val="003E7B9C"/>
    <w:rsid w:val="00402DC4"/>
    <w:rsid w:val="00410A43"/>
    <w:rsid w:val="00464EB8"/>
    <w:rsid w:val="004811BA"/>
    <w:rsid w:val="004A36AA"/>
    <w:rsid w:val="004B2248"/>
    <w:rsid w:val="004B4F54"/>
    <w:rsid w:val="004B642F"/>
    <w:rsid w:val="004E003B"/>
    <w:rsid w:val="00502A9A"/>
    <w:rsid w:val="00514FBD"/>
    <w:rsid w:val="00526ADD"/>
    <w:rsid w:val="005840E5"/>
    <w:rsid w:val="005A5444"/>
    <w:rsid w:val="005C53D9"/>
    <w:rsid w:val="005D02EE"/>
    <w:rsid w:val="005D0CFA"/>
    <w:rsid w:val="005E3700"/>
    <w:rsid w:val="00680014"/>
    <w:rsid w:val="00691A2F"/>
    <w:rsid w:val="006C5CEB"/>
    <w:rsid w:val="006F017E"/>
    <w:rsid w:val="00763E97"/>
    <w:rsid w:val="00766A78"/>
    <w:rsid w:val="007675E1"/>
    <w:rsid w:val="00773FDF"/>
    <w:rsid w:val="007B5AB8"/>
    <w:rsid w:val="007C2B82"/>
    <w:rsid w:val="007E2826"/>
    <w:rsid w:val="008A1B79"/>
    <w:rsid w:val="008B4462"/>
    <w:rsid w:val="0091305A"/>
    <w:rsid w:val="00913408"/>
    <w:rsid w:val="009347C3"/>
    <w:rsid w:val="00945C07"/>
    <w:rsid w:val="00951137"/>
    <w:rsid w:val="009915D0"/>
    <w:rsid w:val="00997A7B"/>
    <w:rsid w:val="009A03A6"/>
    <w:rsid w:val="009C05F1"/>
    <w:rsid w:val="009D309A"/>
    <w:rsid w:val="009E5CB9"/>
    <w:rsid w:val="00A06B62"/>
    <w:rsid w:val="00A14FC8"/>
    <w:rsid w:val="00A17D5E"/>
    <w:rsid w:val="00A26730"/>
    <w:rsid w:val="00A30FA2"/>
    <w:rsid w:val="00A44B55"/>
    <w:rsid w:val="00A545A6"/>
    <w:rsid w:val="00A60B43"/>
    <w:rsid w:val="00A72ED8"/>
    <w:rsid w:val="00A85336"/>
    <w:rsid w:val="00AA5925"/>
    <w:rsid w:val="00AE37F2"/>
    <w:rsid w:val="00B1731B"/>
    <w:rsid w:val="00B86483"/>
    <w:rsid w:val="00B9217B"/>
    <w:rsid w:val="00BA0DA9"/>
    <w:rsid w:val="00C2727D"/>
    <w:rsid w:val="00C815B8"/>
    <w:rsid w:val="00C81C5A"/>
    <w:rsid w:val="00CB582C"/>
    <w:rsid w:val="00CE38FE"/>
    <w:rsid w:val="00D20EC0"/>
    <w:rsid w:val="00D634B8"/>
    <w:rsid w:val="00D7460C"/>
    <w:rsid w:val="00DC50F2"/>
    <w:rsid w:val="00DE27B7"/>
    <w:rsid w:val="00E347CD"/>
    <w:rsid w:val="00E35098"/>
    <w:rsid w:val="00E37403"/>
    <w:rsid w:val="00E428F8"/>
    <w:rsid w:val="00E95F17"/>
    <w:rsid w:val="00EB204D"/>
    <w:rsid w:val="00EC2E38"/>
    <w:rsid w:val="00F52AFE"/>
    <w:rsid w:val="00F7529A"/>
    <w:rsid w:val="00FA5A25"/>
    <w:rsid w:val="00FC144E"/>
    <w:rsid w:val="00FD0A87"/>
    <w:rsid w:val="00FF710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C9ECE"/>
  <w15:docId w15:val="{A0183D6C-3DDF-2543-B752-57FB2233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kern w:val="28"/>
      <w:sz w:val="24"/>
      <w:szCs w:val="24"/>
      <w:u w:color="000000"/>
    </w:rPr>
  </w:style>
  <w:style w:type="paragraph" w:customStyle="1" w:styleId="Body">
    <w:name w:val="Body"/>
    <w:rPr>
      <w:rFonts w:hAnsi="Arial Unicode MS" w:cs="Arial Unicode MS"/>
      <w:color w:val="000000"/>
      <w:kern w:val="28"/>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Bold" w:eastAsia="Times New Roman Bold" w:hAnsi="Times New Roman Bold" w:cs="Times New Roman Bold"/>
      <w:color w:val="0000FF"/>
      <w:u w:val="single" w:color="0000FF"/>
    </w:rPr>
  </w:style>
  <w:style w:type="paragraph" w:styleId="BodyText">
    <w:name w:val="Body Text"/>
    <w:link w:val="BodyTextChar"/>
    <w:pPr>
      <w:spacing w:after="120"/>
    </w:pPr>
    <w:rPr>
      <w:rFonts w:hAnsi="Arial Unicode MS" w:cs="Arial Unicode MS"/>
      <w:color w:val="000000"/>
      <w:kern w:val="28"/>
      <w:sz w:val="24"/>
      <w:szCs w:val="24"/>
      <w:u w:color="000000"/>
    </w:rPr>
  </w:style>
  <w:style w:type="paragraph" w:styleId="Header">
    <w:name w:val="header"/>
    <w:basedOn w:val="Normal"/>
    <w:link w:val="HeaderChar"/>
    <w:uiPriority w:val="99"/>
    <w:unhideWhenUsed/>
    <w:rsid w:val="00311366"/>
    <w:pPr>
      <w:tabs>
        <w:tab w:val="center" w:pos="4320"/>
        <w:tab w:val="right" w:pos="8640"/>
      </w:tabs>
    </w:pPr>
  </w:style>
  <w:style w:type="character" w:customStyle="1" w:styleId="HeaderChar">
    <w:name w:val="Header Char"/>
    <w:basedOn w:val="DefaultParagraphFont"/>
    <w:link w:val="Header"/>
    <w:uiPriority w:val="99"/>
    <w:rsid w:val="00311366"/>
    <w:rPr>
      <w:sz w:val="24"/>
      <w:szCs w:val="24"/>
    </w:rPr>
  </w:style>
  <w:style w:type="character" w:customStyle="1" w:styleId="BodyTextChar">
    <w:name w:val="Body Text Char"/>
    <w:basedOn w:val="DefaultParagraphFont"/>
    <w:link w:val="BodyText"/>
    <w:rsid w:val="007C2B82"/>
    <w:rPr>
      <w:rFonts w:hAnsi="Arial Unicode MS" w:cs="Arial Unicode MS"/>
      <w:color w:val="000000"/>
      <w:kern w:val="28"/>
      <w:sz w:val="24"/>
      <w:szCs w:val="24"/>
      <w:u w:color="000000"/>
    </w:rPr>
  </w:style>
  <w:style w:type="paragraph" w:styleId="ListParagraph">
    <w:name w:val="List Paragraph"/>
    <w:basedOn w:val="Normal"/>
    <w:uiPriority w:val="34"/>
    <w:qFormat/>
    <w:rsid w:val="00062E2E"/>
    <w:pPr>
      <w:ind w:left="720"/>
      <w:contextualSpacing/>
    </w:pPr>
  </w:style>
  <w:style w:type="character" w:styleId="UnresolvedMention">
    <w:name w:val="Unresolved Mention"/>
    <w:basedOn w:val="DefaultParagraphFont"/>
    <w:uiPriority w:val="99"/>
    <w:semiHidden/>
    <w:unhideWhenUsed/>
    <w:rsid w:val="00081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amiepeipon@gmail.com" TargetMode="External"/><Relationship Id="rId3" Type="http://schemas.openxmlformats.org/officeDocument/2006/relationships/settings" Target="settings.xml"/><Relationship Id="rId7" Type="http://schemas.openxmlformats.org/officeDocument/2006/relationships/hyperlink" Target="mailto:cwingard@rt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ts.instructure.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10</Pages>
  <Words>3127</Words>
  <Characters>17828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Reformed Theological Seminary</Company>
  <LinksUpToDate>false</LinksUpToDate>
  <CharactersWithSpaces>20914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James Peipon</cp:lastModifiedBy>
  <cp:revision>40</cp:revision>
  <cp:lastPrinted>2015-08-18T17:03:00Z</cp:lastPrinted>
  <dcterms:created xsi:type="dcterms:W3CDTF">2016-11-07T19:11:00Z</dcterms:created>
  <dcterms:modified xsi:type="dcterms:W3CDTF">2020-11-25T17:50:00Z</dcterms:modified>
</cp:coreProperties>
</file>