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A1D40" w14:textId="1AB72969" w:rsidR="00D273F6" w:rsidRPr="0023709E" w:rsidRDefault="00AC01EE" w:rsidP="006E46E5">
      <w:pPr>
        <w:widowControl w:val="0"/>
        <w:jc w:val="center"/>
        <w:rPr>
          <w:b/>
          <w:bCs/>
        </w:rPr>
      </w:pPr>
      <w:r w:rsidRPr="0023709E">
        <w:rPr>
          <w:b/>
          <w:bCs/>
        </w:rPr>
        <w:t xml:space="preserve">COURSE SYLLABUS – </w:t>
      </w:r>
      <w:r w:rsidR="00D273F6" w:rsidRPr="0023709E">
        <w:rPr>
          <w:b/>
          <w:bCs/>
        </w:rPr>
        <w:t>PT</w:t>
      </w:r>
      <w:r w:rsidR="006808F8" w:rsidRPr="0023709E">
        <w:rPr>
          <w:b/>
          <w:bCs/>
        </w:rPr>
        <w:t>5</w:t>
      </w:r>
      <w:r w:rsidR="00262B81">
        <w:rPr>
          <w:b/>
          <w:bCs/>
        </w:rPr>
        <w:t>150</w:t>
      </w:r>
    </w:p>
    <w:p w14:paraId="7270EE06" w14:textId="77777777" w:rsidR="006E46E5" w:rsidRPr="0023709E" w:rsidRDefault="006E46E5" w:rsidP="006E46E5">
      <w:pPr>
        <w:widowControl w:val="0"/>
        <w:jc w:val="center"/>
        <w:rPr>
          <w:b/>
          <w:bCs/>
        </w:rPr>
      </w:pPr>
      <w:r w:rsidRPr="0023709E">
        <w:rPr>
          <w:b/>
          <w:bCs/>
        </w:rPr>
        <w:t>Reformed Theological Seminary</w:t>
      </w:r>
    </w:p>
    <w:p w14:paraId="71684AD9" w14:textId="77777777" w:rsidR="006E46E5" w:rsidRPr="0023709E" w:rsidRDefault="006E46E5" w:rsidP="006E46E5">
      <w:pPr>
        <w:widowControl w:val="0"/>
        <w:jc w:val="center"/>
        <w:rPr>
          <w:b/>
          <w:bCs/>
        </w:rPr>
      </w:pPr>
      <w:r w:rsidRPr="0023709E">
        <w:rPr>
          <w:b/>
          <w:bCs/>
        </w:rPr>
        <w:t>5422 Clinton Boulevard</w:t>
      </w:r>
    </w:p>
    <w:p w14:paraId="490C4B9C" w14:textId="77777777" w:rsidR="006E46E5" w:rsidRPr="0023709E" w:rsidRDefault="006E46E5" w:rsidP="006E46E5">
      <w:pPr>
        <w:widowControl w:val="0"/>
        <w:jc w:val="center"/>
        <w:rPr>
          <w:b/>
          <w:bCs/>
        </w:rPr>
      </w:pPr>
      <w:r w:rsidRPr="0023709E">
        <w:rPr>
          <w:b/>
          <w:bCs/>
        </w:rPr>
        <w:t>Jackson, MS 39209</w:t>
      </w:r>
    </w:p>
    <w:p w14:paraId="77BD8559" w14:textId="77777777" w:rsidR="006E46E5" w:rsidRPr="0023709E" w:rsidRDefault="006E46E5" w:rsidP="006E46E5">
      <w:pPr>
        <w:widowControl w:val="0"/>
        <w:jc w:val="center"/>
        <w:rPr>
          <w:b/>
          <w:bCs/>
        </w:rPr>
      </w:pPr>
      <w:r w:rsidRPr="0023709E">
        <w:rPr>
          <w:b/>
          <w:bCs/>
        </w:rPr>
        <w:t>601-923-1600</w:t>
      </w:r>
    </w:p>
    <w:p w14:paraId="3CB193D4" w14:textId="77777777" w:rsidR="006E46E5" w:rsidRPr="0023709E" w:rsidRDefault="006E46E5" w:rsidP="006E46E5">
      <w:pPr>
        <w:widowControl w:val="0"/>
        <w:jc w:val="center"/>
        <w:rPr>
          <w:b/>
          <w:bCs/>
        </w:rPr>
      </w:pPr>
    </w:p>
    <w:p w14:paraId="2E38566F" w14:textId="4B7CCFEF" w:rsidR="005B2B2E" w:rsidRPr="0023709E" w:rsidRDefault="00F07229" w:rsidP="005B2B2E">
      <w:pPr>
        <w:widowControl w:val="0"/>
        <w:rPr>
          <w:b/>
          <w:bCs/>
        </w:rPr>
      </w:pPr>
      <w:r>
        <w:rPr>
          <w:b/>
          <w:bCs/>
        </w:rPr>
        <w:t xml:space="preserve">Spring </w:t>
      </w:r>
      <w:r w:rsidR="00262B81">
        <w:rPr>
          <w:b/>
          <w:bCs/>
        </w:rPr>
        <w:t>202</w:t>
      </w:r>
      <w:r w:rsidR="00A51D7D">
        <w:rPr>
          <w:b/>
          <w:bCs/>
        </w:rPr>
        <w:t>1</w:t>
      </w:r>
      <w:r w:rsidR="005B2B2E" w:rsidRPr="0023709E">
        <w:rPr>
          <w:b/>
          <w:bCs/>
        </w:rPr>
        <w:tab/>
      </w:r>
      <w:r w:rsidR="005B2B2E" w:rsidRPr="0023709E">
        <w:rPr>
          <w:b/>
          <w:bCs/>
        </w:rPr>
        <w:tab/>
      </w:r>
      <w:r w:rsidR="005B2B2E" w:rsidRPr="0023709E">
        <w:rPr>
          <w:b/>
          <w:bCs/>
        </w:rPr>
        <w:tab/>
      </w:r>
      <w:r w:rsidR="005B2B2E" w:rsidRPr="0023709E">
        <w:rPr>
          <w:b/>
          <w:bCs/>
        </w:rPr>
        <w:tab/>
      </w:r>
      <w:r w:rsidR="005B2B2E" w:rsidRPr="0023709E">
        <w:rPr>
          <w:b/>
          <w:bCs/>
        </w:rPr>
        <w:tab/>
      </w:r>
    </w:p>
    <w:p w14:paraId="4258AE7A" w14:textId="493603E6" w:rsidR="005B2B2E" w:rsidRPr="0023709E" w:rsidRDefault="005B2B2E" w:rsidP="005B2B2E">
      <w:pPr>
        <w:widowControl w:val="0"/>
        <w:rPr>
          <w:b/>
          <w:bCs/>
        </w:rPr>
      </w:pPr>
      <w:r>
        <w:rPr>
          <w:b/>
          <w:bCs/>
        </w:rPr>
        <w:t>Communi</w:t>
      </w:r>
      <w:r w:rsidR="00690807">
        <w:rPr>
          <w:b/>
          <w:bCs/>
        </w:rPr>
        <w:t xml:space="preserve">cations II   </w:t>
      </w:r>
      <w:r w:rsidR="00690807">
        <w:rPr>
          <w:b/>
          <w:bCs/>
        </w:rPr>
        <w:tab/>
        <w:t xml:space="preserve">              </w:t>
      </w:r>
      <w:r w:rsidR="00690807">
        <w:rPr>
          <w:b/>
          <w:bCs/>
        </w:rPr>
        <w:tab/>
      </w:r>
      <w:r w:rsidR="00690807">
        <w:rPr>
          <w:b/>
          <w:bCs/>
        </w:rPr>
        <w:tab/>
      </w:r>
      <w:r w:rsidRPr="0023709E">
        <w:rPr>
          <w:b/>
          <w:bCs/>
        </w:rPr>
        <w:t>Cell:  256-509-9284</w:t>
      </w:r>
    </w:p>
    <w:p w14:paraId="5F2A431A" w14:textId="2151FF53" w:rsidR="005B2B2E" w:rsidRPr="0023709E" w:rsidRDefault="005B2B2E" w:rsidP="005B2B2E">
      <w:pPr>
        <w:widowControl w:val="0"/>
        <w:rPr>
          <w:b/>
          <w:bCs/>
        </w:rPr>
      </w:pPr>
      <w:r w:rsidRPr="0023709E">
        <w:rPr>
          <w:b/>
          <w:bCs/>
        </w:rPr>
        <w:t>Professor:</w:t>
      </w:r>
      <w:r>
        <w:rPr>
          <w:b/>
          <w:bCs/>
        </w:rPr>
        <w:t xml:space="preserve">  Charles M. Wingard, D. Min.</w:t>
      </w:r>
      <w:r>
        <w:rPr>
          <w:b/>
          <w:bCs/>
        </w:rPr>
        <w:tab/>
      </w:r>
      <w:r>
        <w:rPr>
          <w:b/>
          <w:bCs/>
        </w:rPr>
        <w:tab/>
      </w:r>
      <w:r w:rsidRPr="0023709E">
        <w:rPr>
          <w:b/>
          <w:bCs/>
        </w:rPr>
        <w:t xml:space="preserve">E-mail: </w:t>
      </w:r>
      <w:hyperlink r:id="rId8" w:history="1">
        <w:r w:rsidR="00024F24" w:rsidRPr="00024F24">
          <w:rPr>
            <w:rStyle w:val="Hyperlink"/>
            <w:b/>
            <w:bCs/>
          </w:rPr>
          <w:t>cwingard@rts.edu</w:t>
        </w:r>
      </w:hyperlink>
    </w:p>
    <w:p w14:paraId="735D32E7" w14:textId="590A15A5" w:rsidR="005B2B2E" w:rsidRDefault="005B2B2E" w:rsidP="005B2B2E">
      <w:pPr>
        <w:widowControl w:val="0"/>
        <w:rPr>
          <w:b/>
          <w:bCs/>
        </w:rPr>
      </w:pPr>
      <w:r>
        <w:rPr>
          <w:b/>
          <w:bCs/>
        </w:rPr>
        <w:t xml:space="preserve">Teaching Assistant: </w:t>
      </w:r>
      <w:r w:rsidR="00E84A92">
        <w:rPr>
          <w:b/>
          <w:bCs/>
        </w:rPr>
        <w:t>Jamie Peipon</w:t>
      </w:r>
      <w:r w:rsidR="00024F24">
        <w:rPr>
          <w:b/>
          <w:bCs/>
        </w:rPr>
        <w:tab/>
      </w:r>
      <w:r>
        <w:rPr>
          <w:b/>
          <w:bCs/>
        </w:rPr>
        <w:tab/>
      </w:r>
      <w:r>
        <w:rPr>
          <w:b/>
          <w:bCs/>
        </w:rPr>
        <w:tab/>
        <w:t xml:space="preserve">E-mail: </w:t>
      </w:r>
      <w:r w:rsidR="00E84A92" w:rsidRPr="00E84A92">
        <w:rPr>
          <w:rStyle w:val="Hyperlink"/>
          <w:b/>
          <w:bCs/>
        </w:rPr>
        <w:t>jamiepeipon@gmail.com</w:t>
      </w:r>
    </w:p>
    <w:p w14:paraId="5976CECA" w14:textId="7C9094D7" w:rsidR="005B2B2E" w:rsidRDefault="005B2B2E" w:rsidP="005B2B2E">
      <w:pPr>
        <w:widowControl w:val="0"/>
        <w:rPr>
          <w:b/>
          <w:bCs/>
        </w:rPr>
      </w:pPr>
      <w:r>
        <w:rPr>
          <w:b/>
          <w:bCs/>
        </w:rPr>
        <w:t xml:space="preserve">Time:  </w:t>
      </w:r>
      <w:r w:rsidR="00262B81">
        <w:rPr>
          <w:b/>
          <w:bCs/>
        </w:rPr>
        <w:t>Wednesday, 7:45-11:00am</w:t>
      </w:r>
    </w:p>
    <w:p w14:paraId="54BA8851" w14:textId="77777777" w:rsidR="00FE41A6" w:rsidRDefault="005B2B2E" w:rsidP="005B2B2E">
      <w:pPr>
        <w:widowControl w:val="0"/>
        <w:rPr>
          <w:b/>
          <w:bCs/>
        </w:rPr>
      </w:pPr>
      <w:r w:rsidRPr="0023709E">
        <w:rPr>
          <w:b/>
          <w:bCs/>
        </w:rPr>
        <w:t>Class Hours:  2</w:t>
      </w:r>
      <w:r w:rsidR="006E46E5" w:rsidRPr="0023709E">
        <w:rPr>
          <w:b/>
          <w:bCs/>
        </w:rPr>
        <w:tab/>
      </w:r>
    </w:p>
    <w:p w14:paraId="5DE07003" w14:textId="630463B4" w:rsidR="00FE41A6" w:rsidRDefault="00285147" w:rsidP="005B2B2E">
      <w:pPr>
        <w:widowControl w:val="0"/>
        <w:rPr>
          <w:b/>
          <w:bCs/>
        </w:rPr>
      </w:pPr>
      <w:r>
        <w:rPr>
          <w:b/>
          <w:bCs/>
        </w:rPr>
        <w:t xml:space="preserve">Revised: </w:t>
      </w:r>
      <w:r w:rsidR="00E84A92">
        <w:rPr>
          <w:b/>
          <w:bCs/>
        </w:rPr>
        <w:t xml:space="preserve">November </w:t>
      </w:r>
      <w:r w:rsidR="00A51D7D">
        <w:rPr>
          <w:b/>
          <w:bCs/>
        </w:rPr>
        <w:t>20, 2020</w:t>
      </w:r>
    </w:p>
    <w:p w14:paraId="7EFFF936" w14:textId="77777777" w:rsidR="00412328" w:rsidRDefault="00412328" w:rsidP="005B2B2E">
      <w:pPr>
        <w:widowControl w:val="0"/>
        <w:rPr>
          <w:b/>
          <w:bCs/>
        </w:rPr>
      </w:pPr>
    </w:p>
    <w:p w14:paraId="6628F27F" w14:textId="601F3DED" w:rsidR="006E46E5" w:rsidRPr="0023709E" w:rsidRDefault="00FE41A6" w:rsidP="005B2B2E">
      <w:pPr>
        <w:widowControl w:val="0"/>
        <w:rPr>
          <w:b/>
          <w:bCs/>
        </w:rPr>
      </w:pPr>
      <w:r>
        <w:rPr>
          <w:b/>
          <w:bCs/>
        </w:rPr>
        <w:t>Prerequisites</w:t>
      </w:r>
      <w:r w:rsidR="0080753D">
        <w:rPr>
          <w:b/>
          <w:bCs/>
        </w:rPr>
        <w:t>: PT5250, PT5100, PT5125</w:t>
      </w:r>
      <w:r w:rsidRPr="0023709E">
        <w:rPr>
          <w:b/>
          <w:bCs/>
        </w:rPr>
        <w:tab/>
      </w:r>
      <w:r w:rsidR="006E46E5" w:rsidRPr="0023709E">
        <w:rPr>
          <w:b/>
          <w:bCs/>
        </w:rPr>
        <w:tab/>
      </w:r>
      <w:r w:rsidR="006E46E5" w:rsidRPr="0023709E">
        <w:rPr>
          <w:b/>
          <w:bCs/>
        </w:rPr>
        <w:tab/>
        <w:t xml:space="preserve"> </w:t>
      </w:r>
      <w:r w:rsidR="00C92C8C" w:rsidRPr="0023709E">
        <w:rPr>
          <w:b/>
          <w:bCs/>
        </w:rPr>
        <w:t xml:space="preserve">           </w:t>
      </w:r>
    </w:p>
    <w:p w14:paraId="4BEBEE71" w14:textId="77777777" w:rsidR="006E46E5" w:rsidRPr="0023709E" w:rsidRDefault="006E46E5" w:rsidP="006E46E5">
      <w:pPr>
        <w:widowControl w:val="0"/>
        <w:rPr>
          <w:b/>
          <w:bCs/>
        </w:rPr>
      </w:pPr>
    </w:p>
    <w:p w14:paraId="35274C01" w14:textId="77777777" w:rsidR="006E46E5" w:rsidRPr="0023709E" w:rsidRDefault="006E46E5" w:rsidP="006E46E5">
      <w:pPr>
        <w:widowControl w:val="0"/>
        <w:jc w:val="center"/>
        <w:rPr>
          <w:b/>
          <w:bCs/>
          <w:u w:val="single"/>
        </w:rPr>
      </w:pPr>
      <w:r w:rsidRPr="0023709E">
        <w:t xml:space="preserve"> </w:t>
      </w:r>
      <w:r w:rsidRPr="0023709E">
        <w:rPr>
          <w:b/>
          <w:bCs/>
          <w:u w:val="single"/>
        </w:rPr>
        <w:t>COURSE PURPOSE</w:t>
      </w:r>
    </w:p>
    <w:p w14:paraId="3F9B8BDE" w14:textId="77777777" w:rsidR="006E46E5" w:rsidRPr="0023709E" w:rsidRDefault="006E46E5" w:rsidP="006E46E5">
      <w:pPr>
        <w:widowControl w:val="0"/>
        <w:rPr>
          <w:b/>
          <w:bCs/>
        </w:rPr>
      </w:pPr>
    </w:p>
    <w:p w14:paraId="4D51A4C1" w14:textId="77777777" w:rsidR="006E46E5" w:rsidRPr="0023709E" w:rsidRDefault="004C1AB6" w:rsidP="006E46E5">
      <w:pPr>
        <w:widowControl w:val="0"/>
      </w:pPr>
      <w:bookmarkStart w:id="0" w:name="OLE_LINK13"/>
      <w:bookmarkStart w:id="1" w:name="OLE_LINK14"/>
      <w:r>
        <w:rPr>
          <w:bCs/>
        </w:rPr>
        <w:t>A</w:t>
      </w:r>
      <w:r w:rsidR="00AA2057" w:rsidRPr="0023709E">
        <w:rPr>
          <w:bCs/>
        </w:rPr>
        <w:t xml:space="preserve"> </w:t>
      </w:r>
      <w:r w:rsidR="00056F45" w:rsidRPr="0023709E">
        <w:rPr>
          <w:bCs/>
        </w:rPr>
        <w:t>third course in</w:t>
      </w:r>
      <w:r w:rsidR="00AA2057" w:rsidRPr="0023709E">
        <w:rPr>
          <w:bCs/>
        </w:rPr>
        <w:t xml:space="preserve"> the prep</w:t>
      </w:r>
      <w:r w:rsidR="00056F45" w:rsidRPr="0023709E">
        <w:rPr>
          <w:bCs/>
        </w:rPr>
        <w:t>aration and delivery of sermons designed to equip men for their first year of pulpit ministry.</w:t>
      </w:r>
    </w:p>
    <w:bookmarkEnd w:id="0"/>
    <w:bookmarkEnd w:id="1"/>
    <w:p w14:paraId="502A6989" w14:textId="77777777" w:rsidR="006E46E5" w:rsidRPr="0023709E" w:rsidRDefault="006E46E5" w:rsidP="006E46E5">
      <w:pPr>
        <w:widowControl w:val="0"/>
        <w:jc w:val="center"/>
      </w:pPr>
      <w:r w:rsidRPr="0023709E">
        <w:t xml:space="preserve"> </w:t>
      </w:r>
    </w:p>
    <w:p w14:paraId="061F9C6B" w14:textId="77777777" w:rsidR="006E46E5" w:rsidRPr="0023709E" w:rsidRDefault="006E46E5" w:rsidP="006E46E5">
      <w:pPr>
        <w:widowControl w:val="0"/>
        <w:jc w:val="center"/>
        <w:rPr>
          <w:b/>
          <w:bCs/>
          <w:u w:val="single"/>
        </w:rPr>
      </w:pPr>
      <w:r w:rsidRPr="0023709E">
        <w:rPr>
          <w:b/>
          <w:bCs/>
          <w:u w:val="single"/>
        </w:rPr>
        <w:t>COURSE OBJECTIVES</w:t>
      </w:r>
    </w:p>
    <w:p w14:paraId="05C05AB7" w14:textId="77777777" w:rsidR="006E46E5" w:rsidRPr="0023709E" w:rsidRDefault="006E46E5" w:rsidP="006E46E5">
      <w:pPr>
        <w:widowControl w:val="0"/>
        <w:rPr>
          <w:b/>
          <w:bCs/>
          <w:u w:val="single"/>
        </w:rPr>
      </w:pPr>
    </w:p>
    <w:p w14:paraId="3F64C78B" w14:textId="77777777" w:rsidR="006E46E5" w:rsidRDefault="003A5976" w:rsidP="006E46E5">
      <w:pPr>
        <w:widowControl w:val="0"/>
      </w:pPr>
      <w:bookmarkStart w:id="2" w:name="OLE_LINK11"/>
      <w:bookmarkStart w:id="3" w:name="OLE_LINK12"/>
      <w:r w:rsidRPr="0023709E">
        <w:t>1. F</w:t>
      </w:r>
      <w:r w:rsidR="00AA2057" w:rsidRPr="0023709E">
        <w:t>ormation of the minister’s character.</w:t>
      </w:r>
    </w:p>
    <w:p w14:paraId="1847E7A8" w14:textId="77777777" w:rsidR="00106023" w:rsidRPr="0023709E" w:rsidRDefault="00106023" w:rsidP="006E46E5">
      <w:pPr>
        <w:widowControl w:val="0"/>
      </w:pPr>
    </w:p>
    <w:p w14:paraId="198EC870" w14:textId="0EAFDD55" w:rsidR="00AA2057" w:rsidRDefault="006E6685" w:rsidP="006E46E5">
      <w:pPr>
        <w:widowControl w:val="0"/>
      </w:pPr>
      <w:r w:rsidRPr="0023709E">
        <w:t xml:space="preserve">2. </w:t>
      </w:r>
      <w:r w:rsidR="003A5976" w:rsidRPr="0023709E">
        <w:t>C</w:t>
      </w:r>
      <w:r w:rsidR="00AA2057" w:rsidRPr="0023709E">
        <w:t xml:space="preserve">ultivation of the minister’s preaching </w:t>
      </w:r>
      <w:r w:rsidR="00772AB6">
        <w:t xml:space="preserve">and teaching </w:t>
      </w:r>
      <w:r w:rsidR="00AA2057" w:rsidRPr="0023709E">
        <w:t>gifts.</w:t>
      </w:r>
    </w:p>
    <w:p w14:paraId="15AC3134" w14:textId="77777777" w:rsidR="00106023" w:rsidRPr="0023709E" w:rsidRDefault="00106023" w:rsidP="006E46E5">
      <w:pPr>
        <w:widowControl w:val="0"/>
      </w:pPr>
    </w:p>
    <w:p w14:paraId="09E85A6E" w14:textId="77777777" w:rsidR="00106023" w:rsidRDefault="00AA2057" w:rsidP="006E46E5">
      <w:pPr>
        <w:widowControl w:val="0"/>
      </w:pPr>
      <w:r w:rsidRPr="0023709E">
        <w:t xml:space="preserve">3. </w:t>
      </w:r>
      <w:r w:rsidR="003A5976" w:rsidRPr="0023709E">
        <w:t>Establishing</w:t>
      </w:r>
      <w:r w:rsidR="00106023">
        <w:t xml:space="preserve"> life-long devotional habits.</w:t>
      </w:r>
    </w:p>
    <w:p w14:paraId="31E1ECD4" w14:textId="77777777" w:rsidR="00AA2057" w:rsidRDefault="00106023" w:rsidP="006E46E5">
      <w:pPr>
        <w:widowControl w:val="0"/>
      </w:pPr>
      <w:r>
        <w:br/>
        <w:t xml:space="preserve">4. Establishing a life-long commitment to reading substantial books on the preacher and </w:t>
      </w:r>
      <w:r w:rsidR="00543CEB">
        <w:t xml:space="preserve">                         his work.</w:t>
      </w:r>
      <w:r>
        <w:t xml:space="preserve">                                                                    </w:t>
      </w:r>
      <w:r w:rsidR="00543CEB">
        <w:t xml:space="preserve">                                                              </w:t>
      </w:r>
    </w:p>
    <w:bookmarkEnd w:id="2"/>
    <w:bookmarkEnd w:id="3"/>
    <w:p w14:paraId="10F14B3A" w14:textId="77777777" w:rsidR="006E46E5" w:rsidRPr="0023709E" w:rsidRDefault="006E46E5" w:rsidP="006E46E5">
      <w:pPr>
        <w:widowControl w:val="0"/>
      </w:pPr>
    </w:p>
    <w:p w14:paraId="5F57E7E7" w14:textId="0E23B1B7" w:rsidR="006E46E5" w:rsidRPr="00511468" w:rsidRDefault="006E46E5" w:rsidP="00511468">
      <w:pPr>
        <w:widowControl w:val="0"/>
        <w:jc w:val="center"/>
        <w:rPr>
          <w:b/>
          <w:bCs/>
          <w:u w:val="single"/>
        </w:rPr>
      </w:pPr>
      <w:r w:rsidRPr="0023709E">
        <w:t xml:space="preserve">  </w:t>
      </w:r>
      <w:r w:rsidR="00511468">
        <w:rPr>
          <w:b/>
          <w:bCs/>
          <w:u w:val="single"/>
        </w:rPr>
        <w:t xml:space="preserve">REQUIRED </w:t>
      </w:r>
      <w:r w:rsidRPr="0023709E">
        <w:rPr>
          <w:b/>
          <w:bCs/>
          <w:u w:val="single"/>
        </w:rPr>
        <w:t>TEXTS</w:t>
      </w:r>
      <w:r w:rsidRPr="0023709E">
        <w:rPr>
          <w:b/>
          <w:bCs/>
        </w:rPr>
        <w:tab/>
      </w:r>
    </w:p>
    <w:p w14:paraId="4A687D22" w14:textId="77777777" w:rsidR="006E46E5" w:rsidRPr="0023709E" w:rsidRDefault="006E46E5" w:rsidP="006E46E5">
      <w:pPr>
        <w:widowControl w:val="0"/>
        <w:ind w:left="720" w:hanging="720"/>
      </w:pPr>
      <w:r w:rsidRPr="0023709E">
        <w:tab/>
      </w:r>
    </w:p>
    <w:p w14:paraId="6C42EAB5" w14:textId="0D5E1841" w:rsidR="006E46E5" w:rsidRDefault="006E46E5" w:rsidP="00042F8B">
      <w:pPr>
        <w:widowControl w:val="0"/>
        <w:rPr>
          <w:i/>
        </w:rPr>
      </w:pPr>
      <w:r w:rsidRPr="00DA64C7">
        <w:rPr>
          <w:rFonts w:ascii="Times" w:hAnsi="Times"/>
        </w:rPr>
        <w:t xml:space="preserve">The Bible.  </w:t>
      </w:r>
    </w:p>
    <w:p w14:paraId="36C703D9" w14:textId="0BEB7D3E" w:rsidR="0080753D" w:rsidRDefault="0080753D" w:rsidP="0080753D">
      <w:pPr>
        <w:widowControl w:val="0"/>
        <w:rPr>
          <w:rFonts w:ascii="Times" w:hAnsi="Times"/>
        </w:rPr>
      </w:pPr>
    </w:p>
    <w:p w14:paraId="64306C18" w14:textId="6B6E9E45" w:rsidR="0080753D" w:rsidRDefault="0080753D" w:rsidP="0080753D">
      <w:pPr>
        <w:widowControl w:val="0"/>
        <w:ind w:left="720" w:hanging="720"/>
        <w:jc w:val="both"/>
        <w:rPr>
          <w:rFonts w:ascii="Times" w:hAnsi="Times"/>
        </w:rPr>
      </w:pPr>
      <w:r>
        <w:rPr>
          <w:rFonts w:ascii="Times" w:hAnsi="Times"/>
        </w:rPr>
        <w:t xml:space="preserve">Helm, David. </w:t>
      </w:r>
      <w:r w:rsidRPr="00A646FB">
        <w:rPr>
          <w:rFonts w:ascii="Times" w:hAnsi="Times"/>
          <w:i/>
          <w:iCs/>
        </w:rPr>
        <w:t>Expositional Preaching: How We Speak God’s Word Today.</w:t>
      </w:r>
      <w:r>
        <w:rPr>
          <w:rFonts w:ascii="Times" w:hAnsi="Times"/>
        </w:rPr>
        <w:t xml:space="preserve"> Crossway, 2014.</w:t>
      </w:r>
    </w:p>
    <w:p w14:paraId="1CFB2AC3" w14:textId="77777777" w:rsidR="00F07229" w:rsidRDefault="00F07229" w:rsidP="00042F8B">
      <w:pPr>
        <w:widowControl w:val="0"/>
        <w:ind w:left="720" w:hanging="720"/>
        <w:rPr>
          <w:rFonts w:ascii="Times" w:hAnsi="Times"/>
        </w:rPr>
      </w:pPr>
    </w:p>
    <w:p w14:paraId="4FF08B25" w14:textId="73C17CA3" w:rsidR="00F07229" w:rsidRDefault="00F07229" w:rsidP="00042F8B">
      <w:pPr>
        <w:widowControl w:val="0"/>
        <w:ind w:left="720" w:hanging="720"/>
        <w:rPr>
          <w:rFonts w:ascii="Times" w:hAnsi="Times"/>
        </w:rPr>
      </w:pPr>
      <w:r>
        <w:rPr>
          <w:rFonts w:ascii="Times" w:hAnsi="Times"/>
        </w:rPr>
        <w:t xml:space="preserve">Keller, Timothy. </w:t>
      </w:r>
      <w:r w:rsidRPr="00F07229">
        <w:rPr>
          <w:rFonts w:ascii="Times" w:hAnsi="Times"/>
          <w:i/>
        </w:rPr>
        <w:t>Preaching: Communicating Faith in an Age of Skepticism.</w:t>
      </w:r>
      <w:r w:rsidR="00042F8B">
        <w:rPr>
          <w:rFonts w:ascii="Times" w:hAnsi="Times"/>
        </w:rPr>
        <w:t xml:space="preserve"> New York: Viking,</w:t>
      </w:r>
      <w:r>
        <w:rPr>
          <w:rFonts w:ascii="Times" w:hAnsi="Times"/>
        </w:rPr>
        <w:t xml:space="preserve"> 2015. </w:t>
      </w:r>
    </w:p>
    <w:p w14:paraId="76480409" w14:textId="77777777" w:rsidR="005B6865" w:rsidRDefault="005B6865" w:rsidP="00042F8B">
      <w:pPr>
        <w:widowControl w:val="0"/>
        <w:ind w:hanging="720"/>
        <w:rPr>
          <w:rFonts w:ascii="Times" w:hAnsi="Times"/>
        </w:rPr>
      </w:pPr>
    </w:p>
    <w:p w14:paraId="3AC12719" w14:textId="2E06B70B" w:rsidR="00A51D7D" w:rsidRDefault="005B6865" w:rsidP="00042F8B">
      <w:pPr>
        <w:widowControl w:val="0"/>
      </w:pPr>
      <w:r w:rsidRPr="0023709E">
        <w:t xml:space="preserve">Lloyd-Jones, D. Martyn. </w:t>
      </w:r>
      <w:r w:rsidR="005C7A37" w:rsidRPr="00DB6489">
        <w:rPr>
          <w:i/>
        </w:rPr>
        <w:t>Preaching</w:t>
      </w:r>
      <w:r w:rsidRPr="00DB6489">
        <w:rPr>
          <w:i/>
        </w:rPr>
        <w:t xml:space="preserve"> and Preach</w:t>
      </w:r>
      <w:r w:rsidR="005C7A37" w:rsidRPr="00DB6489">
        <w:rPr>
          <w:i/>
        </w:rPr>
        <w:t>ers</w:t>
      </w:r>
      <w:r w:rsidRPr="00DB6489">
        <w:rPr>
          <w:i/>
        </w:rPr>
        <w:t>.</w:t>
      </w:r>
      <w:r w:rsidRPr="0023709E">
        <w:t xml:space="preserve"> Grand Rapids: Zonder</w:t>
      </w:r>
      <w:r>
        <w:t>v</w:t>
      </w:r>
      <w:r w:rsidR="00042F8B">
        <w:t>an, 2011.</w:t>
      </w:r>
    </w:p>
    <w:p w14:paraId="6962C7F5" w14:textId="77777777" w:rsidR="00D31E98" w:rsidRDefault="00D31E98" w:rsidP="00A51D7D">
      <w:pPr>
        <w:widowControl w:val="0"/>
      </w:pPr>
    </w:p>
    <w:p w14:paraId="1D0D9B2C" w14:textId="77777777" w:rsidR="00D31E98" w:rsidRDefault="00A51D7D" w:rsidP="00A51D7D">
      <w:pPr>
        <w:widowControl w:val="0"/>
        <w:rPr>
          <w:i/>
          <w:iCs/>
        </w:rPr>
      </w:pPr>
      <w:r>
        <w:t xml:space="preserve">Macleod, Donald. </w:t>
      </w:r>
      <w:r w:rsidRPr="00A51D7D">
        <w:rPr>
          <w:i/>
          <w:iCs/>
        </w:rPr>
        <w:t>Compel Them to Come In: Calvinism and the Free Offer of the</w:t>
      </w:r>
    </w:p>
    <w:p w14:paraId="36AAA26F" w14:textId="37934684" w:rsidR="00A51D7D" w:rsidRDefault="00D31E98" w:rsidP="00A51D7D">
      <w:pPr>
        <w:widowControl w:val="0"/>
      </w:pPr>
      <w:r>
        <w:rPr>
          <w:i/>
          <w:iCs/>
        </w:rPr>
        <w:tab/>
      </w:r>
      <w:r w:rsidR="00A51D7D" w:rsidRPr="00A51D7D">
        <w:rPr>
          <w:i/>
          <w:iCs/>
        </w:rPr>
        <w:t>Gospel.</w:t>
      </w:r>
      <w:r w:rsidR="00A51D7D">
        <w:t xml:space="preserve"> Ross-shire, Scotland: Christian Focus, 2020.</w:t>
      </w:r>
    </w:p>
    <w:p w14:paraId="7F7AD5D3" w14:textId="61B9F0C8" w:rsidR="00D31E98" w:rsidRDefault="00D31E98" w:rsidP="00A51D7D">
      <w:pPr>
        <w:widowControl w:val="0"/>
      </w:pPr>
      <w:r>
        <w:lastRenderedPageBreak/>
        <w:t xml:space="preserve">Massey, James Earl. </w:t>
      </w:r>
      <w:r w:rsidRPr="00D31E98">
        <w:rPr>
          <w:i/>
          <w:iCs/>
        </w:rPr>
        <w:t xml:space="preserve">The Burdensome Joy of Preaching. </w:t>
      </w:r>
      <w:r>
        <w:t xml:space="preserve">Nashville: Abingdon Press, </w:t>
      </w:r>
      <w:r>
        <w:tab/>
        <w:t>1998.</w:t>
      </w:r>
    </w:p>
    <w:p w14:paraId="59ECF80A" w14:textId="72F471FE" w:rsidR="00A51D7D" w:rsidRDefault="00A51D7D" w:rsidP="00A51D7D">
      <w:pPr>
        <w:widowControl w:val="0"/>
      </w:pPr>
    </w:p>
    <w:p w14:paraId="26C61FBA" w14:textId="020CB9C8" w:rsidR="00A51D7D" w:rsidRDefault="00A51D7D" w:rsidP="00A51D7D">
      <w:pPr>
        <w:widowControl w:val="0"/>
      </w:pPr>
      <w:r>
        <w:t xml:space="preserve">Perkins, William. </w:t>
      </w:r>
      <w:r w:rsidRPr="00A51D7D">
        <w:rPr>
          <w:i/>
          <w:iCs/>
        </w:rPr>
        <w:t>The Art of Prophesying.</w:t>
      </w:r>
      <w:r>
        <w:t xml:space="preserve"> 1605. Edinburgh: Banner of Truth, 1996.</w:t>
      </w:r>
    </w:p>
    <w:p w14:paraId="3D3FE747" w14:textId="57985C6B" w:rsidR="00A97ED1" w:rsidRDefault="00A97ED1" w:rsidP="00A51D7D">
      <w:pPr>
        <w:widowControl w:val="0"/>
      </w:pPr>
    </w:p>
    <w:p w14:paraId="0B1E6C9C" w14:textId="68E90082" w:rsidR="00A97ED1" w:rsidRDefault="00A97ED1" w:rsidP="00A51D7D">
      <w:pPr>
        <w:widowControl w:val="0"/>
      </w:pPr>
      <w:r>
        <w:t>Westminster Larger and Shorter Catechisms</w:t>
      </w:r>
    </w:p>
    <w:p w14:paraId="712B7800" w14:textId="77777777" w:rsidR="00511468" w:rsidRPr="0023709E" w:rsidRDefault="002E0CB1" w:rsidP="00511468">
      <w:pPr>
        <w:widowControl w:val="0"/>
        <w:tabs>
          <w:tab w:val="left" w:pos="0"/>
        </w:tabs>
        <w:jc w:val="center"/>
        <w:rPr>
          <w:b/>
          <w:bCs/>
        </w:rPr>
      </w:pPr>
      <w:r w:rsidRPr="00DA64C7">
        <w:rPr>
          <w:rFonts w:ascii="Times" w:hAnsi="Times"/>
        </w:rPr>
        <w:br/>
      </w:r>
      <w:r w:rsidR="00511468" w:rsidRPr="0023709E">
        <w:rPr>
          <w:b/>
          <w:bCs/>
          <w:u w:val="single"/>
        </w:rPr>
        <w:t>COURSE REQUIREMENTS</w:t>
      </w:r>
    </w:p>
    <w:p w14:paraId="2BA78386" w14:textId="77777777" w:rsidR="00511468" w:rsidRPr="0023709E" w:rsidRDefault="00511468" w:rsidP="00511468">
      <w:pPr>
        <w:widowControl w:val="0"/>
        <w:tabs>
          <w:tab w:val="left" w:pos="0"/>
        </w:tabs>
        <w:rPr>
          <w:b/>
          <w:bCs/>
        </w:rPr>
      </w:pPr>
    </w:p>
    <w:p w14:paraId="14BFFAC5" w14:textId="77777777" w:rsidR="00BD59F4" w:rsidRDefault="00511468" w:rsidP="00BD59F4">
      <w:pPr>
        <w:pStyle w:val="BodyText"/>
        <w:rPr>
          <w:b/>
          <w:bCs/>
        </w:rPr>
      </w:pPr>
      <w:r w:rsidRPr="0023709E">
        <w:rPr>
          <w:b/>
        </w:rPr>
        <w:t>1.</w:t>
      </w:r>
      <w:r w:rsidRPr="0023709E">
        <w:t xml:space="preserve"> </w:t>
      </w:r>
      <w:r w:rsidRPr="0023709E">
        <w:rPr>
          <w:b/>
          <w:bCs/>
        </w:rPr>
        <w:t>ATTENDANCE</w:t>
      </w:r>
    </w:p>
    <w:p w14:paraId="2404877C" w14:textId="7285DEC4" w:rsidR="00BD59F4" w:rsidRPr="00BD59F4" w:rsidRDefault="00BD59F4" w:rsidP="00BD59F4">
      <w:pPr>
        <w:pStyle w:val="BodyText"/>
        <w:rPr>
          <w:rFonts w:eastAsia="Arial Unicode MS" w:hAnsi="Arial Unicode MS" w:cs="Arial Unicode MS"/>
        </w:rPr>
      </w:pPr>
      <w:r w:rsidRPr="00BD59F4">
        <w:rPr>
          <w:rFonts w:eastAsia="Arial Unicode MS" w:hAnsi="Arial Unicode MS" w:cs="Arial Unicode MS"/>
        </w:rPr>
        <w:t xml:space="preserve">Class attendance is mandatory. Roll is taken at every class.  </w:t>
      </w:r>
    </w:p>
    <w:p w14:paraId="5CCE711E" w14:textId="77777777" w:rsidR="00BD59F4" w:rsidRPr="00BD59F4" w:rsidRDefault="00BD59F4" w:rsidP="00BD59F4">
      <w:pPr>
        <w:pStyle w:val="BodyText"/>
        <w:rPr>
          <w:rFonts w:eastAsia="Arial Unicode MS" w:hAnsi="Arial Unicode MS" w:cs="Arial Unicode MS"/>
        </w:rPr>
      </w:pPr>
      <w:r w:rsidRPr="00BD59F4">
        <w:rPr>
          <w:rFonts w:eastAsia="Arial Unicode MS" w:hAnsi="Arial Unicode MS" w:cs="Arial Unicode MS"/>
        </w:rPr>
        <w:t xml:space="preserve">If a student anticipates an unavoidable absence, he should notify the TA in advance. Each hour of unexcused absence subjects the student to reduction of his final grade by one-half of a letter grade. </w:t>
      </w:r>
    </w:p>
    <w:p w14:paraId="76D67A44" w14:textId="77777777" w:rsidR="00BD59F4" w:rsidRPr="00BD59F4" w:rsidRDefault="00BD59F4" w:rsidP="00BD59F4">
      <w:pPr>
        <w:pStyle w:val="BodyText"/>
        <w:rPr>
          <w:rFonts w:eastAsia="Arial Unicode MS" w:hAnsi="Arial Unicode MS" w:cs="Arial Unicode MS"/>
        </w:rPr>
      </w:pPr>
      <w:r w:rsidRPr="00BD59F4">
        <w:rPr>
          <w:rFonts w:eastAsia="Arial Unicode MS" w:hAnsi="Arial Unicode MS" w:cs="Arial Unicode MS"/>
        </w:rPr>
        <w:t xml:space="preserve">Students missing one or more sessions (for any reason other than sickness) may either submit an additional, compensatory assignment determined by the instructor or choose to receive a half letter grade reduction in their final grade for each hour missed.  </w:t>
      </w:r>
    </w:p>
    <w:p w14:paraId="1D1D71E6" w14:textId="77777777" w:rsidR="00BD59F4" w:rsidRPr="00BD59F4" w:rsidRDefault="00BD59F4" w:rsidP="00BD59F4">
      <w:pPr>
        <w:pStyle w:val="BodyText"/>
        <w:rPr>
          <w:rFonts w:eastAsia="Arial Unicode MS" w:hAnsi="Arial Unicode MS" w:cs="Arial Unicode MS"/>
        </w:rPr>
      </w:pPr>
      <w:r w:rsidRPr="00BD59F4">
        <w:rPr>
          <w:rFonts w:eastAsia="Arial Unicode MS" w:hAnsi="Arial Unicode MS" w:cs="Arial Unicode MS"/>
        </w:rPr>
        <w:t xml:space="preserve">In the event of absence, written work, including quizzes, must still be submitted by their due dates. </w:t>
      </w:r>
    </w:p>
    <w:p w14:paraId="33BD7114" w14:textId="31126224" w:rsidR="00BD59F4" w:rsidRDefault="00BD59F4" w:rsidP="00BD59F4">
      <w:pPr>
        <w:pStyle w:val="BodyText"/>
      </w:pPr>
      <w:r>
        <w:rPr>
          <w:b/>
        </w:rPr>
        <w:t>2.</w:t>
      </w:r>
      <w:r w:rsidRPr="00436ED1">
        <w:rPr>
          <w:b/>
        </w:rPr>
        <w:t xml:space="preserve">  BIBLE MEMORY AND READING</w:t>
      </w:r>
      <w:r>
        <w:rPr>
          <w:b/>
        </w:rPr>
        <w:t xml:space="preserve"> QUIZZES</w:t>
      </w:r>
      <w:r>
        <w:br/>
      </w:r>
      <w:r w:rsidRPr="00436ED1">
        <w:t>Bible Memory and Reading Quizzes</w:t>
      </w:r>
      <w:r w:rsidRPr="00B654B0">
        <w:t xml:space="preserve"> will be administered </w:t>
      </w:r>
      <w:r>
        <w:t>on Canvas and will be due before each class period</w:t>
      </w:r>
      <w:r w:rsidRPr="00B654B0">
        <w:t xml:space="preserve">. </w:t>
      </w:r>
      <w:r>
        <w:t xml:space="preserve">Ordinarily, this will be 11:59 p.m. of the day before class. See Canvas for due dates. </w:t>
      </w:r>
      <w:r w:rsidRPr="00B654B0">
        <w:t>On you</w:t>
      </w:r>
      <w:r>
        <w:t>r</w:t>
      </w:r>
      <w:r w:rsidRPr="00B654B0">
        <w:t xml:space="preserve"> quizzes, </w:t>
      </w:r>
      <w:r>
        <w:t xml:space="preserve">you will be asked if you have read the assigned reading in their entirety and (b) to write out the assigned memory verses. </w:t>
      </w:r>
    </w:p>
    <w:p w14:paraId="0EEF645B" w14:textId="77777777" w:rsidR="00553232" w:rsidRDefault="00553232" w:rsidP="00553232">
      <w:pPr>
        <w:pStyle w:val="BodyText"/>
      </w:pPr>
      <w:r>
        <w:rPr>
          <w:b/>
          <w:bCs/>
        </w:rPr>
        <w:t>3. DUE DATE EXTENSION POLICY</w:t>
      </w:r>
    </w:p>
    <w:p w14:paraId="10E9B122" w14:textId="77777777" w:rsidR="00553232" w:rsidRDefault="00553232" w:rsidP="00553232">
      <w:pPr>
        <w:pStyle w:val="BodyText"/>
      </w:pPr>
      <w:r>
        <w:t>There will be no extensions granted for any assignments. You receive your full schedule of assignments well before they are due, and you must plan accordingly. Unless otherwise noted in the syllabus, late submissions will be assessed a penalty of 10 points per day late.</w:t>
      </w:r>
    </w:p>
    <w:p w14:paraId="7C7A0419" w14:textId="7DEAC3D8" w:rsidR="00BD59F4" w:rsidRDefault="00BD59F4" w:rsidP="00511468">
      <w:pPr>
        <w:pStyle w:val="BodyText"/>
        <w:rPr>
          <w:b/>
          <w:bCs/>
        </w:rPr>
      </w:pPr>
      <w:r>
        <w:rPr>
          <w:b/>
        </w:rPr>
        <w:t>4</w:t>
      </w:r>
      <w:r w:rsidR="00511468" w:rsidRPr="00780AB9">
        <w:rPr>
          <w:b/>
        </w:rPr>
        <w:t>.</w:t>
      </w:r>
      <w:r w:rsidR="00511468" w:rsidRPr="00780AB9">
        <w:t xml:space="preserve"> </w:t>
      </w:r>
      <w:r w:rsidR="00511468" w:rsidRPr="00780AB9">
        <w:rPr>
          <w:b/>
          <w:bCs/>
        </w:rPr>
        <w:t>EXAMINATIONS</w:t>
      </w:r>
    </w:p>
    <w:p w14:paraId="6F66877D" w14:textId="2FA93B44" w:rsidR="002A5655" w:rsidRPr="002A5655" w:rsidRDefault="00511468" w:rsidP="00511468">
      <w:pPr>
        <w:pStyle w:val="BodyText"/>
        <w:rPr>
          <w:bCs/>
        </w:rPr>
      </w:pPr>
      <w:r w:rsidRPr="00780AB9">
        <w:t>Final Examination</w:t>
      </w:r>
      <w:r w:rsidR="00BD59F4">
        <w:t xml:space="preserve"> date is </w:t>
      </w:r>
      <w:r>
        <w:rPr>
          <w:bCs/>
        </w:rPr>
        <w:t>TBD</w:t>
      </w:r>
      <w:r w:rsidR="00BD59F4">
        <w:rPr>
          <w:bCs/>
        </w:rPr>
        <w:t xml:space="preserve">. Your final examination will consist of one essay question based upon your reading of </w:t>
      </w:r>
      <w:r w:rsidR="002A5655">
        <w:rPr>
          <w:bCs/>
        </w:rPr>
        <w:t xml:space="preserve">Martyn </w:t>
      </w:r>
      <w:r w:rsidR="00BD59F4">
        <w:rPr>
          <w:bCs/>
        </w:rPr>
        <w:t xml:space="preserve">Lloyd-Jones’s </w:t>
      </w:r>
      <w:r w:rsidR="00BD59F4" w:rsidRPr="002A5655">
        <w:rPr>
          <w:bCs/>
          <w:i/>
          <w:iCs/>
        </w:rPr>
        <w:t>Preaching and Preac</w:t>
      </w:r>
      <w:r w:rsidR="002A5655" w:rsidRPr="002A5655">
        <w:rPr>
          <w:bCs/>
          <w:i/>
          <w:iCs/>
        </w:rPr>
        <w:t>h</w:t>
      </w:r>
      <w:r w:rsidR="00BD59F4" w:rsidRPr="002A5655">
        <w:rPr>
          <w:bCs/>
          <w:i/>
          <w:iCs/>
        </w:rPr>
        <w:t>ers</w:t>
      </w:r>
      <w:r w:rsidR="00D31E98">
        <w:rPr>
          <w:bCs/>
        </w:rPr>
        <w:t xml:space="preserve"> and James Earl Massey’s </w:t>
      </w:r>
      <w:r w:rsidR="00D31E98" w:rsidRPr="00D31E98">
        <w:rPr>
          <w:bCs/>
          <w:i/>
          <w:iCs/>
        </w:rPr>
        <w:t>The Burdensome Joy of Preaching</w:t>
      </w:r>
      <w:r w:rsidR="00D31E98">
        <w:rPr>
          <w:bCs/>
        </w:rPr>
        <w:t>.</w:t>
      </w:r>
      <w:r w:rsidR="002A5655">
        <w:rPr>
          <w:bCs/>
        </w:rPr>
        <w:t xml:space="preserve"> On your exam you will indicate if you have read the</w:t>
      </w:r>
      <w:r w:rsidR="00D31E98">
        <w:rPr>
          <w:bCs/>
        </w:rPr>
        <w:t>se two</w:t>
      </w:r>
      <w:r w:rsidR="002A5655">
        <w:rPr>
          <w:bCs/>
        </w:rPr>
        <w:t xml:space="preserve"> book</w:t>
      </w:r>
      <w:r w:rsidR="00D31E98">
        <w:rPr>
          <w:bCs/>
        </w:rPr>
        <w:t>s</w:t>
      </w:r>
      <w:r w:rsidR="002A5655">
        <w:rPr>
          <w:bCs/>
        </w:rPr>
        <w:t xml:space="preserve"> in </w:t>
      </w:r>
      <w:r w:rsidR="00D31E98">
        <w:rPr>
          <w:bCs/>
        </w:rPr>
        <w:t xml:space="preserve">their </w:t>
      </w:r>
      <w:r w:rsidR="002A5655">
        <w:rPr>
          <w:bCs/>
        </w:rPr>
        <w:t xml:space="preserve">entirety. Failure to read </w:t>
      </w:r>
      <w:r w:rsidR="00D31E98">
        <w:rPr>
          <w:bCs/>
        </w:rPr>
        <w:t>both books in their entirety</w:t>
      </w:r>
      <w:r w:rsidR="002A5655">
        <w:rPr>
          <w:bCs/>
        </w:rPr>
        <w:t xml:space="preserve"> will result in a 25-point grade reduction.</w:t>
      </w:r>
    </w:p>
    <w:p w14:paraId="2A5A5019" w14:textId="30650CA7" w:rsidR="005D6DE7" w:rsidRDefault="00DE110E" w:rsidP="00511468">
      <w:pPr>
        <w:pStyle w:val="BodyText"/>
      </w:pPr>
      <w:r>
        <w:rPr>
          <w:b/>
        </w:rPr>
        <w:t>5</w:t>
      </w:r>
      <w:r w:rsidR="00511468" w:rsidRPr="0023709E">
        <w:rPr>
          <w:b/>
        </w:rPr>
        <w:t>.</w:t>
      </w:r>
      <w:r w:rsidR="00511468" w:rsidRPr="0023709E">
        <w:t xml:space="preserve"> </w:t>
      </w:r>
      <w:r w:rsidR="00511468">
        <w:rPr>
          <w:b/>
          <w:bCs/>
        </w:rPr>
        <w:t>RE</w:t>
      </w:r>
      <w:r>
        <w:rPr>
          <w:b/>
          <w:bCs/>
        </w:rPr>
        <w:t>S</w:t>
      </w:r>
      <w:r w:rsidR="00511468">
        <w:rPr>
          <w:b/>
          <w:bCs/>
        </w:rPr>
        <w:t>PONSE PAPERS</w:t>
      </w:r>
      <w:r w:rsidR="00511468" w:rsidRPr="0023709E">
        <w:rPr>
          <w:b/>
          <w:bCs/>
        </w:rPr>
        <w:t xml:space="preserve"> </w:t>
      </w:r>
      <w:r w:rsidR="00511468" w:rsidRPr="0023709E">
        <w:t xml:space="preserve">— </w:t>
      </w:r>
      <w:r w:rsidR="00511468">
        <w:t>You will submit four (</w:t>
      </w:r>
      <w:r w:rsidR="002A5655">
        <w:t>4</w:t>
      </w:r>
      <w:r w:rsidR="00511468">
        <w:t>) response papers. These response papers are not formal book reviews. Instead, you will cram as many useful thoughts, ideas and quotations as you can into a one (1) page paper (no more</w:t>
      </w:r>
      <w:r w:rsidR="006E2983">
        <w:t>,</w:t>
      </w:r>
      <w:r w:rsidR="00511468">
        <w:t xml:space="preserve"> no less). Your paper must be single spaced, font size 10, Times New Roman</w:t>
      </w:r>
      <w:r w:rsidR="00360D56">
        <w:t>, one-inch margins on all edges of the paper</w:t>
      </w:r>
      <w:r w:rsidR="00511468">
        <w:t>. You must use complete sentences and demonstrate that you have read the entire book</w:t>
      </w:r>
      <w:r w:rsidR="00553232">
        <w:t xml:space="preserve"> by indicating page numbers in parentheses after each quote/thought</w:t>
      </w:r>
      <w:r w:rsidR="00511468">
        <w:t>.</w:t>
      </w:r>
      <w:r w:rsidR="00553232">
        <w:t xml:space="preserve"> When </w:t>
      </w:r>
      <w:r w:rsidR="00553232">
        <w:lastRenderedPageBreak/>
        <w:t>complete, your page should appear is a solid block of text without a title in the body, headers, numbering, or gaps between quotes.</w:t>
      </w:r>
    </w:p>
    <w:p w14:paraId="65BF9729" w14:textId="358C46E9" w:rsidR="005D6DE7" w:rsidRDefault="005D6DE7" w:rsidP="00511468">
      <w:pPr>
        <w:pStyle w:val="BodyText"/>
      </w:pPr>
      <w:r>
        <w:t xml:space="preserve">All response papers are due by 11:59 p.m. Central Time on the date due.  Papers must be posted on Canvas in </w:t>
      </w:r>
      <w:r w:rsidRPr="000722A6">
        <w:rPr>
          <w:u w:val="single"/>
        </w:rPr>
        <w:t>pdf format</w:t>
      </w:r>
      <w:r>
        <w:t xml:space="preserve">. Do not email your papers to the TA or instructor. </w:t>
      </w:r>
    </w:p>
    <w:p w14:paraId="150D48D9" w14:textId="5845CB2A" w:rsidR="00DE2139" w:rsidRDefault="00DE110E" w:rsidP="00511468">
      <w:pPr>
        <w:pStyle w:val="BodyText"/>
      </w:pPr>
      <w:r>
        <w:rPr>
          <w:b/>
        </w:rPr>
        <w:t>6</w:t>
      </w:r>
      <w:r w:rsidR="00DE2139" w:rsidRPr="00DE2139">
        <w:rPr>
          <w:b/>
        </w:rPr>
        <w:t xml:space="preserve">. </w:t>
      </w:r>
      <w:r w:rsidR="00772AB6" w:rsidRPr="00DE2139">
        <w:rPr>
          <w:b/>
        </w:rPr>
        <w:t xml:space="preserve">TEACHING LAB </w:t>
      </w:r>
      <w:r w:rsidR="00DE2139" w:rsidRPr="00DE2139">
        <w:rPr>
          <w:b/>
        </w:rPr>
        <w:t xml:space="preserve">- </w:t>
      </w:r>
      <w:r w:rsidR="00DE2139">
        <w:t xml:space="preserve">In teaching lab, you will teach </w:t>
      </w:r>
      <w:r w:rsidR="00CF57D9" w:rsidRPr="00CF57D9">
        <w:rPr>
          <w:u w:val="single"/>
        </w:rPr>
        <w:t>one</w:t>
      </w:r>
      <w:r w:rsidR="00CF57D9" w:rsidRPr="00CF57D9">
        <w:t xml:space="preserve"> </w:t>
      </w:r>
      <w:r w:rsidR="00CF57D9">
        <w:t xml:space="preserve">question </w:t>
      </w:r>
      <w:r>
        <w:t xml:space="preserve">and </w:t>
      </w:r>
      <w:r w:rsidR="00CF57D9">
        <w:t>answer from either the Westminster Shorter Catechism (91-96) or Westminster Larger Catechism (161-177)</w:t>
      </w:r>
      <w:r w:rsidR="00DE2139">
        <w:t xml:space="preserve">. You will have </w:t>
      </w:r>
      <w:r w:rsidR="0050550A">
        <w:t>twenty</w:t>
      </w:r>
      <w:r w:rsidR="00DE2139">
        <w:t xml:space="preserve"> (</w:t>
      </w:r>
      <w:r w:rsidR="0050550A">
        <w:t>20</w:t>
      </w:r>
      <w:r w:rsidR="00DE2139">
        <w:t>)</w:t>
      </w:r>
      <w:r w:rsidR="00772AB6">
        <w:t xml:space="preserve"> minutes</w:t>
      </w:r>
      <w:r w:rsidR="00DE2139">
        <w:t xml:space="preserve">. You may use handouts and/or </w:t>
      </w:r>
      <w:r w:rsidR="00772AB6">
        <w:t>PowerPoint</w:t>
      </w:r>
      <w:r w:rsidR="00DE2139">
        <w:t>. Grades will be based upon mastery of subject, concision, and persuasion.</w:t>
      </w:r>
    </w:p>
    <w:p w14:paraId="7B02C255" w14:textId="7071562E" w:rsidR="00511468" w:rsidRDefault="00DE2139" w:rsidP="00511468">
      <w:pPr>
        <w:pStyle w:val="BodyText"/>
        <w:rPr>
          <w:bCs/>
        </w:rPr>
      </w:pPr>
      <w:r>
        <w:rPr>
          <w:b/>
          <w:bCs/>
        </w:rPr>
        <w:t>6</w:t>
      </w:r>
      <w:r w:rsidR="00511468" w:rsidRPr="0023709E">
        <w:rPr>
          <w:b/>
          <w:bCs/>
        </w:rPr>
        <w:t xml:space="preserve">. GRADES </w:t>
      </w:r>
      <w:r w:rsidR="00511468">
        <w:rPr>
          <w:b/>
          <w:bCs/>
        </w:rPr>
        <w:t>–</w:t>
      </w:r>
    </w:p>
    <w:p w14:paraId="33E63D9A" w14:textId="03E20DFE" w:rsidR="00511468" w:rsidRPr="0023709E" w:rsidRDefault="00511468" w:rsidP="00511468">
      <w:pPr>
        <w:pStyle w:val="BodyText"/>
        <w:rPr>
          <w:bCs/>
        </w:rPr>
      </w:pPr>
      <w:r>
        <w:rPr>
          <w:bCs/>
        </w:rPr>
        <w:t xml:space="preserve">Reading Quizzes and </w:t>
      </w:r>
      <w:r w:rsidRPr="0023709E">
        <w:rPr>
          <w:bCs/>
        </w:rPr>
        <w:t>Bible Memory Verses</w:t>
      </w:r>
      <w:r w:rsidRPr="0023709E">
        <w:rPr>
          <w:bCs/>
        </w:rPr>
        <w:tab/>
      </w:r>
      <w:r w:rsidRPr="0023709E">
        <w:rPr>
          <w:bCs/>
        </w:rPr>
        <w:tab/>
      </w:r>
      <w:r w:rsidR="00262B81">
        <w:rPr>
          <w:bCs/>
        </w:rPr>
        <w:t>25</w:t>
      </w:r>
      <w:r w:rsidRPr="0023709E">
        <w:rPr>
          <w:bCs/>
        </w:rPr>
        <w:t>%</w:t>
      </w:r>
      <w:r>
        <w:rPr>
          <w:bCs/>
        </w:rPr>
        <w:t xml:space="preserve">  </w:t>
      </w:r>
      <w:r w:rsidRPr="0023709E">
        <w:rPr>
          <w:bCs/>
        </w:rPr>
        <w:br/>
      </w:r>
      <w:r>
        <w:rPr>
          <w:bCs/>
        </w:rPr>
        <w:t xml:space="preserve">Response Papers </w:t>
      </w:r>
      <w:r w:rsidR="00DE2139">
        <w:rPr>
          <w:bCs/>
        </w:rPr>
        <w:tab/>
      </w:r>
      <w:r w:rsidR="00DE2139">
        <w:rPr>
          <w:bCs/>
        </w:rPr>
        <w:tab/>
      </w:r>
      <w:r w:rsidR="00DE2139">
        <w:rPr>
          <w:bCs/>
        </w:rPr>
        <w:tab/>
      </w:r>
      <w:r w:rsidRPr="0023709E">
        <w:rPr>
          <w:bCs/>
        </w:rPr>
        <w:tab/>
      </w:r>
      <w:r>
        <w:rPr>
          <w:bCs/>
        </w:rPr>
        <w:tab/>
      </w:r>
      <w:r w:rsidR="00262B81">
        <w:rPr>
          <w:bCs/>
        </w:rPr>
        <w:t>25</w:t>
      </w:r>
      <w:r w:rsidRPr="0023709E">
        <w:rPr>
          <w:bCs/>
        </w:rPr>
        <w:t>%</w:t>
      </w:r>
      <w:r w:rsidR="00262B81">
        <w:rPr>
          <w:bCs/>
        </w:rPr>
        <w:br/>
        <w:t>Teaching Lab</w:t>
      </w:r>
      <w:r w:rsidR="00262B81">
        <w:rPr>
          <w:bCs/>
        </w:rPr>
        <w:tab/>
      </w:r>
      <w:r w:rsidR="00262B81">
        <w:rPr>
          <w:bCs/>
        </w:rPr>
        <w:tab/>
      </w:r>
      <w:r w:rsidR="00262B81">
        <w:rPr>
          <w:bCs/>
        </w:rPr>
        <w:tab/>
      </w:r>
      <w:r w:rsidR="00262B81">
        <w:rPr>
          <w:bCs/>
        </w:rPr>
        <w:tab/>
      </w:r>
      <w:r w:rsidR="00262B81">
        <w:rPr>
          <w:bCs/>
        </w:rPr>
        <w:tab/>
      </w:r>
      <w:r w:rsidR="00262B81">
        <w:rPr>
          <w:bCs/>
        </w:rPr>
        <w:tab/>
        <w:t>25%</w:t>
      </w:r>
      <w:r w:rsidRPr="0023709E">
        <w:rPr>
          <w:bCs/>
        </w:rPr>
        <w:br/>
      </w:r>
      <w:r>
        <w:rPr>
          <w:bCs/>
        </w:rPr>
        <w:t xml:space="preserve">Final Examination            </w:t>
      </w:r>
      <w:r>
        <w:rPr>
          <w:bCs/>
        </w:rPr>
        <w:tab/>
      </w:r>
      <w:r>
        <w:rPr>
          <w:bCs/>
        </w:rPr>
        <w:tab/>
      </w:r>
      <w:r>
        <w:rPr>
          <w:bCs/>
        </w:rPr>
        <w:tab/>
      </w:r>
      <w:r>
        <w:rPr>
          <w:bCs/>
        </w:rPr>
        <w:tab/>
      </w:r>
      <w:r w:rsidR="00262B81">
        <w:rPr>
          <w:bCs/>
        </w:rPr>
        <w:t>25</w:t>
      </w:r>
      <w:r>
        <w:rPr>
          <w:bCs/>
        </w:rPr>
        <w:t>%</w:t>
      </w:r>
    </w:p>
    <w:p w14:paraId="22D60734" w14:textId="2E133B9C" w:rsidR="00511468" w:rsidRPr="0023709E" w:rsidRDefault="00DE2139" w:rsidP="00511468">
      <w:pPr>
        <w:pStyle w:val="BodyText"/>
      </w:pPr>
      <w:r>
        <w:rPr>
          <w:b/>
          <w:bCs/>
        </w:rPr>
        <w:t>7</w:t>
      </w:r>
      <w:r w:rsidR="00511468" w:rsidRPr="0023709E">
        <w:rPr>
          <w:b/>
          <w:bCs/>
        </w:rPr>
        <w:t>. GRADING SCALE -</w:t>
      </w:r>
    </w:p>
    <w:p w14:paraId="07DF0998"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97-100%</w:t>
      </w:r>
      <w:r w:rsidRPr="0023709E">
        <w:rPr>
          <w:rFonts w:eastAsiaTheme="minorEastAsia"/>
          <w:kern w:val="0"/>
          <w:lang w:eastAsia="ja-JP"/>
        </w:rPr>
        <w:tab/>
        <w:t xml:space="preserve">A </w:t>
      </w:r>
    </w:p>
    <w:p w14:paraId="127FCC6F"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94-96%</w:t>
      </w:r>
      <w:r w:rsidRPr="0023709E">
        <w:rPr>
          <w:rFonts w:eastAsiaTheme="minorEastAsia"/>
          <w:kern w:val="0"/>
          <w:lang w:eastAsia="ja-JP"/>
        </w:rPr>
        <w:tab/>
        <w:t xml:space="preserve">A- </w:t>
      </w:r>
    </w:p>
    <w:p w14:paraId="4BD28B5A"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91-93%</w:t>
      </w:r>
      <w:r w:rsidRPr="0023709E">
        <w:rPr>
          <w:rFonts w:eastAsiaTheme="minorEastAsia"/>
          <w:kern w:val="0"/>
          <w:lang w:eastAsia="ja-JP"/>
        </w:rPr>
        <w:tab/>
        <w:t xml:space="preserve">B+ </w:t>
      </w:r>
    </w:p>
    <w:p w14:paraId="6738CB0B"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88-90%</w:t>
      </w:r>
      <w:r w:rsidRPr="0023709E">
        <w:rPr>
          <w:rFonts w:eastAsiaTheme="minorEastAsia"/>
          <w:kern w:val="0"/>
          <w:lang w:eastAsia="ja-JP"/>
        </w:rPr>
        <w:tab/>
        <w:t xml:space="preserve">B </w:t>
      </w:r>
    </w:p>
    <w:p w14:paraId="08D24C8D"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86-87%</w:t>
      </w:r>
      <w:r w:rsidRPr="0023709E">
        <w:rPr>
          <w:rFonts w:eastAsiaTheme="minorEastAsia"/>
          <w:kern w:val="0"/>
          <w:lang w:eastAsia="ja-JP"/>
        </w:rPr>
        <w:tab/>
        <w:t>B-</w:t>
      </w:r>
    </w:p>
    <w:p w14:paraId="06CF71C0"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83-85%</w:t>
      </w:r>
      <w:r w:rsidRPr="0023709E">
        <w:rPr>
          <w:rFonts w:eastAsiaTheme="minorEastAsia"/>
          <w:kern w:val="0"/>
          <w:lang w:eastAsia="ja-JP"/>
        </w:rPr>
        <w:tab/>
        <w:t xml:space="preserve">C+ </w:t>
      </w:r>
    </w:p>
    <w:p w14:paraId="5F4B92E3"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80-82%</w:t>
      </w:r>
      <w:r w:rsidRPr="0023709E">
        <w:rPr>
          <w:rFonts w:eastAsiaTheme="minorEastAsia"/>
          <w:kern w:val="0"/>
          <w:lang w:eastAsia="ja-JP"/>
        </w:rPr>
        <w:tab/>
        <w:t xml:space="preserve">C </w:t>
      </w:r>
    </w:p>
    <w:p w14:paraId="714EFAE2"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78-79%</w:t>
      </w:r>
      <w:r w:rsidRPr="0023709E">
        <w:rPr>
          <w:rFonts w:eastAsiaTheme="minorEastAsia"/>
          <w:kern w:val="0"/>
          <w:lang w:eastAsia="ja-JP"/>
        </w:rPr>
        <w:tab/>
        <w:t xml:space="preserve">C- </w:t>
      </w:r>
    </w:p>
    <w:p w14:paraId="7DFBA9EE"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75-77%</w:t>
      </w:r>
      <w:r w:rsidRPr="0023709E">
        <w:rPr>
          <w:rFonts w:eastAsiaTheme="minorEastAsia"/>
          <w:kern w:val="0"/>
          <w:lang w:eastAsia="ja-JP"/>
        </w:rPr>
        <w:tab/>
        <w:t xml:space="preserve">D+ </w:t>
      </w:r>
    </w:p>
    <w:p w14:paraId="3AB31D27"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72-74%</w:t>
      </w:r>
      <w:r w:rsidRPr="0023709E">
        <w:rPr>
          <w:rFonts w:eastAsiaTheme="minorEastAsia"/>
          <w:kern w:val="0"/>
          <w:lang w:eastAsia="ja-JP"/>
        </w:rPr>
        <w:tab/>
        <w:t xml:space="preserve">D </w:t>
      </w:r>
    </w:p>
    <w:p w14:paraId="0472273B" w14:textId="77777777" w:rsidR="00511468" w:rsidRPr="0023709E" w:rsidRDefault="00511468" w:rsidP="0051146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eastAsiaTheme="minorEastAsia"/>
          <w:kern w:val="0"/>
          <w:lang w:eastAsia="ja-JP"/>
        </w:rPr>
      </w:pPr>
      <w:r w:rsidRPr="0023709E">
        <w:rPr>
          <w:rFonts w:eastAsiaTheme="minorEastAsia"/>
          <w:kern w:val="0"/>
          <w:lang w:eastAsia="ja-JP"/>
        </w:rPr>
        <w:t>70-71%</w:t>
      </w:r>
      <w:r w:rsidRPr="0023709E">
        <w:rPr>
          <w:rFonts w:eastAsiaTheme="minorEastAsia"/>
          <w:kern w:val="0"/>
          <w:lang w:eastAsia="ja-JP"/>
        </w:rPr>
        <w:tab/>
        <w:t xml:space="preserve">D- </w:t>
      </w:r>
    </w:p>
    <w:p w14:paraId="2A57AF8B" w14:textId="77777777" w:rsidR="00511468" w:rsidRPr="0023709E" w:rsidRDefault="00511468" w:rsidP="00511468">
      <w:pPr>
        <w:rPr>
          <w:rFonts w:eastAsiaTheme="minorEastAsia"/>
          <w:kern w:val="0"/>
          <w:lang w:eastAsia="ja-JP"/>
        </w:rPr>
      </w:pPr>
      <w:r w:rsidRPr="0023709E">
        <w:rPr>
          <w:rFonts w:eastAsiaTheme="minorEastAsia"/>
          <w:kern w:val="0"/>
          <w:lang w:eastAsia="ja-JP"/>
        </w:rPr>
        <w:t>0-69%</w:t>
      </w:r>
      <w:r w:rsidRPr="0023709E">
        <w:rPr>
          <w:rFonts w:eastAsiaTheme="minorEastAsia"/>
          <w:kern w:val="0"/>
          <w:lang w:eastAsia="ja-JP"/>
        </w:rPr>
        <w:tab/>
        <w:t xml:space="preserve">       F</w:t>
      </w:r>
    </w:p>
    <w:p w14:paraId="72B62FEA" w14:textId="77777777" w:rsidR="00511468" w:rsidRPr="0023709E" w:rsidRDefault="00511468" w:rsidP="00511468">
      <w:pPr>
        <w:widowControl w:val="0"/>
        <w:tabs>
          <w:tab w:val="left" w:pos="0"/>
          <w:tab w:val="left" w:pos="3600"/>
        </w:tabs>
      </w:pPr>
    </w:p>
    <w:p w14:paraId="26FF4BCC" w14:textId="5275E751" w:rsidR="00511468" w:rsidRPr="005C6FF1" w:rsidRDefault="005D6DE7" w:rsidP="005D6DE7">
      <w:pPr>
        <w:widowControl w:val="0"/>
        <w:tabs>
          <w:tab w:val="left" w:pos="0"/>
          <w:tab w:val="left" w:pos="3600"/>
        </w:tabs>
      </w:pPr>
      <w:r>
        <w:rPr>
          <w:b/>
        </w:rPr>
        <w:t>8</w:t>
      </w:r>
      <w:r w:rsidR="00511468" w:rsidRPr="005C6FF1">
        <w:rPr>
          <w:b/>
        </w:rPr>
        <w:t>.  ELECTRONIC DEVICES -</w:t>
      </w:r>
      <w:r w:rsidR="00511468" w:rsidRPr="005C6FF1">
        <w:t xml:space="preserve"> Computers and tablets are not permitted in the classroom. Cell phones should be turned off and put away. Voice recorders are not permitted in class.</w:t>
      </w:r>
    </w:p>
    <w:p w14:paraId="2B0B8F60" w14:textId="77777777" w:rsidR="00511468" w:rsidRDefault="00511468" w:rsidP="00511468">
      <w:pPr>
        <w:pStyle w:val="Body"/>
        <w:widowControl w:val="0"/>
        <w:tabs>
          <w:tab w:val="left" w:pos="3600"/>
        </w:tabs>
        <w:rPr>
          <w:sz w:val="24"/>
          <w:szCs w:val="24"/>
        </w:rPr>
      </w:pPr>
    </w:p>
    <w:p w14:paraId="75882D8A" w14:textId="4F122521" w:rsidR="00511468" w:rsidRDefault="005D6DE7" w:rsidP="00511468">
      <w:pPr>
        <w:pStyle w:val="Body"/>
        <w:widowControl w:val="0"/>
        <w:tabs>
          <w:tab w:val="left" w:pos="3600"/>
        </w:tabs>
        <w:rPr>
          <w:sz w:val="24"/>
          <w:szCs w:val="24"/>
        </w:rPr>
      </w:pPr>
      <w:r>
        <w:rPr>
          <w:b/>
          <w:sz w:val="24"/>
          <w:szCs w:val="24"/>
        </w:rPr>
        <w:t>9</w:t>
      </w:r>
      <w:r w:rsidR="00511468" w:rsidRPr="005C6FF1">
        <w:rPr>
          <w:b/>
          <w:sz w:val="24"/>
          <w:szCs w:val="24"/>
        </w:rPr>
        <w:t>.</w:t>
      </w:r>
      <w:r w:rsidR="00511468">
        <w:rPr>
          <w:sz w:val="24"/>
          <w:szCs w:val="24"/>
        </w:rPr>
        <w:t xml:space="preserve"> </w:t>
      </w:r>
      <w:r w:rsidR="00511468">
        <w:rPr>
          <w:b/>
          <w:sz w:val="24"/>
          <w:szCs w:val="24"/>
        </w:rPr>
        <w:t>ETIQUETTE</w:t>
      </w:r>
      <w:r w:rsidR="00511468">
        <w:rPr>
          <w:sz w:val="24"/>
          <w:szCs w:val="24"/>
        </w:rPr>
        <w:t xml:space="preserve"> </w:t>
      </w:r>
      <w:r w:rsidR="00511468">
        <w:rPr>
          <w:sz w:val="24"/>
          <w:szCs w:val="24"/>
        </w:rPr>
        <w:t>–</w:t>
      </w:r>
      <w:r w:rsidR="00511468">
        <w:rPr>
          <w:sz w:val="24"/>
          <w:szCs w:val="24"/>
        </w:rPr>
        <w:t xml:space="preserve"> Gentlemen may not wear caps or hats in the classroom.</w:t>
      </w:r>
    </w:p>
    <w:p w14:paraId="0447F4E8" w14:textId="77777777" w:rsidR="00511468" w:rsidRPr="0023709E" w:rsidRDefault="00511468" w:rsidP="00511468">
      <w:pPr>
        <w:widowControl w:val="0"/>
        <w:tabs>
          <w:tab w:val="left" w:pos="0"/>
          <w:tab w:val="left" w:pos="3600"/>
        </w:tabs>
      </w:pPr>
    </w:p>
    <w:p w14:paraId="578B1FCD" w14:textId="2AA01F54" w:rsidR="00511468" w:rsidRPr="0023709E" w:rsidRDefault="005D6DE7" w:rsidP="00511468">
      <w:pPr>
        <w:widowControl w:val="0"/>
        <w:tabs>
          <w:tab w:val="left" w:pos="0"/>
          <w:tab w:val="left" w:pos="3600"/>
        </w:tabs>
        <w:rPr>
          <w:rFonts w:eastAsiaTheme="minorEastAsia"/>
          <w:kern w:val="0"/>
          <w:lang w:eastAsia="ja-JP"/>
        </w:rPr>
      </w:pPr>
      <w:r>
        <w:rPr>
          <w:b/>
        </w:rPr>
        <w:t>10</w:t>
      </w:r>
      <w:r w:rsidR="00511468" w:rsidRPr="0023709E">
        <w:rPr>
          <w:b/>
        </w:rPr>
        <w:t>.</w:t>
      </w:r>
      <w:r w:rsidR="00511468" w:rsidRPr="0023709E">
        <w:t xml:space="preserve"> </w:t>
      </w:r>
      <w:r w:rsidR="00511468" w:rsidRPr="0023709E">
        <w:rPr>
          <w:rFonts w:eastAsiaTheme="minorEastAsia"/>
          <w:b/>
          <w:bCs/>
          <w:kern w:val="0"/>
          <w:lang w:eastAsia="ja-JP"/>
        </w:rPr>
        <w:t>DISCLAIMER</w:t>
      </w:r>
      <w:r w:rsidR="00511468" w:rsidRPr="0023709E">
        <w:rPr>
          <w:rFonts w:eastAsiaTheme="minorEastAsia"/>
          <w:kern w:val="0"/>
          <w:lang w:eastAsia="ja-JP"/>
        </w:rPr>
        <w:t xml:space="preserve"> - The instructor reserves the right to modify any portion of this syllabus during the semester.</w:t>
      </w:r>
    </w:p>
    <w:p w14:paraId="0F4FEC2B" w14:textId="77777777" w:rsidR="00511468" w:rsidRPr="0023709E" w:rsidRDefault="00511468" w:rsidP="00511468">
      <w:pPr>
        <w:widowControl w:val="0"/>
        <w:tabs>
          <w:tab w:val="left" w:pos="0"/>
          <w:tab w:val="left" w:pos="3600"/>
        </w:tabs>
        <w:rPr>
          <w:rFonts w:eastAsiaTheme="minorEastAsia"/>
          <w:kern w:val="0"/>
          <w:lang w:eastAsia="ja-JP"/>
        </w:rPr>
      </w:pPr>
    </w:p>
    <w:p w14:paraId="76F53C8D" w14:textId="04F33104" w:rsidR="00511468" w:rsidRDefault="005D6DE7" w:rsidP="00511468">
      <w:pPr>
        <w:widowControl w:val="0"/>
        <w:tabs>
          <w:tab w:val="left" w:pos="0"/>
          <w:tab w:val="left" w:pos="3600"/>
        </w:tabs>
      </w:pPr>
      <w:r>
        <w:rPr>
          <w:b/>
        </w:rPr>
        <w:t>11</w:t>
      </w:r>
      <w:r w:rsidR="00511468" w:rsidRPr="0023709E">
        <w:rPr>
          <w:b/>
        </w:rPr>
        <w:t>.</w:t>
      </w:r>
      <w:r w:rsidR="00511468" w:rsidRPr="0023709E">
        <w:t xml:space="preserve"> </w:t>
      </w:r>
      <w:r w:rsidR="00511468" w:rsidRPr="0023709E">
        <w:rPr>
          <w:rFonts w:eastAsiaTheme="minorEastAsia"/>
          <w:b/>
          <w:bCs/>
          <w:kern w:val="0"/>
          <w:lang w:eastAsia="ja-JP"/>
        </w:rPr>
        <w:t xml:space="preserve">OFFICE HOURS – </w:t>
      </w:r>
      <w:r w:rsidR="00511468">
        <w:rPr>
          <w:rFonts w:eastAsiaTheme="minorEastAsia"/>
          <w:bCs/>
          <w:kern w:val="0"/>
          <w:lang w:eastAsia="ja-JP"/>
        </w:rPr>
        <w:t>Monday through Thursday, by appointment or whenever the door is open.</w:t>
      </w:r>
    </w:p>
    <w:p w14:paraId="3920E689" w14:textId="77777777" w:rsidR="00511468" w:rsidRDefault="00511468" w:rsidP="00511468">
      <w:pPr>
        <w:widowControl w:val="0"/>
        <w:jc w:val="center"/>
      </w:pPr>
    </w:p>
    <w:p w14:paraId="3E38DAA1" w14:textId="77777777" w:rsidR="00511468" w:rsidRPr="0023709E" w:rsidRDefault="00511468" w:rsidP="00511468">
      <w:pPr>
        <w:widowControl w:val="0"/>
        <w:jc w:val="center"/>
      </w:pPr>
      <w:r w:rsidRPr="0023709E">
        <w:t xml:space="preserve"> </w:t>
      </w:r>
      <w:r w:rsidRPr="0023709E">
        <w:rPr>
          <w:b/>
          <w:bCs/>
          <w:u w:val="single"/>
        </w:rPr>
        <w:t>COURSE OUTLINE</w:t>
      </w:r>
    </w:p>
    <w:p w14:paraId="2628298F" w14:textId="77777777" w:rsidR="00511468" w:rsidRPr="0023709E" w:rsidRDefault="00511468" w:rsidP="00511468">
      <w:pPr>
        <w:jc w:val="center"/>
      </w:pPr>
    </w:p>
    <w:p w14:paraId="6DCF08F8" w14:textId="290C3FF1" w:rsidR="00511468" w:rsidRPr="00B20CAC" w:rsidRDefault="008B77D9" w:rsidP="00511468">
      <w:pPr>
        <w:rPr>
          <w:u w:val="single"/>
        </w:rPr>
      </w:pPr>
      <w:r>
        <w:rPr>
          <w:u w:val="single"/>
        </w:rPr>
        <w:t>Janu</w:t>
      </w:r>
      <w:r w:rsidR="005D6DE7">
        <w:rPr>
          <w:u w:val="single"/>
        </w:rPr>
        <w:t xml:space="preserve">ary </w:t>
      </w:r>
      <w:r w:rsidR="00262B81">
        <w:rPr>
          <w:u w:val="single"/>
        </w:rPr>
        <w:t>2</w:t>
      </w:r>
      <w:r w:rsidR="00A97ED1">
        <w:rPr>
          <w:u w:val="single"/>
        </w:rPr>
        <w:t>7</w:t>
      </w:r>
      <w:r w:rsidR="00511468" w:rsidRPr="00B20CAC">
        <w:rPr>
          <w:u w:val="single"/>
        </w:rPr>
        <w:t xml:space="preserve">:  </w:t>
      </w:r>
    </w:p>
    <w:p w14:paraId="3A9810E0" w14:textId="77777777" w:rsidR="00511468" w:rsidRPr="00B20CAC" w:rsidRDefault="00511468" w:rsidP="00511468">
      <w:pPr>
        <w:pStyle w:val="ListParagraph"/>
        <w:numPr>
          <w:ilvl w:val="0"/>
          <w:numId w:val="1"/>
        </w:numPr>
      </w:pPr>
      <w:r w:rsidRPr="00B20CAC">
        <w:t>Keller, 1-120</w:t>
      </w:r>
    </w:p>
    <w:p w14:paraId="1C0CD6A7" w14:textId="78678AA7" w:rsidR="00A97ED1" w:rsidRDefault="00553232" w:rsidP="00511468">
      <w:pPr>
        <w:pStyle w:val="ListParagraph"/>
        <w:numPr>
          <w:ilvl w:val="0"/>
          <w:numId w:val="1"/>
        </w:numPr>
      </w:pPr>
      <w:r>
        <w:rPr>
          <w:bCs/>
        </w:rPr>
        <w:lastRenderedPageBreak/>
        <w:t>WSC 91-96, WLC 161-</w:t>
      </w:r>
      <w:r>
        <w:rPr>
          <w:bCs/>
        </w:rPr>
        <w:t>177</w:t>
      </w:r>
    </w:p>
    <w:p w14:paraId="76CC21BC" w14:textId="3A66DE40" w:rsidR="00511468" w:rsidRPr="00B20CAC" w:rsidRDefault="00553232" w:rsidP="00511468">
      <w:pPr>
        <w:pStyle w:val="ListParagraph"/>
        <w:numPr>
          <w:ilvl w:val="0"/>
          <w:numId w:val="1"/>
        </w:numPr>
      </w:pPr>
      <w:r>
        <w:rPr>
          <w:b/>
        </w:rPr>
        <w:t>Bible Memory and Reading Quiz</w:t>
      </w:r>
      <w:r w:rsidRPr="00B20CAC">
        <w:rPr>
          <w:b/>
        </w:rPr>
        <w:t>:</w:t>
      </w:r>
      <w:r w:rsidRPr="00B20CAC">
        <w:t xml:space="preserve"> Isaiah 52:13-14</w:t>
      </w:r>
      <w:r w:rsidR="00511468" w:rsidRPr="00B20CAC">
        <w:br/>
      </w:r>
      <w:r w:rsidR="00511468" w:rsidRPr="00B20CAC">
        <w:tab/>
      </w:r>
      <w:r w:rsidR="00511468" w:rsidRPr="00B20CAC">
        <w:tab/>
        <w:t xml:space="preserve">   </w:t>
      </w:r>
      <w:r w:rsidR="00511468" w:rsidRPr="00B20CAC">
        <w:tab/>
      </w:r>
    </w:p>
    <w:p w14:paraId="10372AA0" w14:textId="02BF0D66" w:rsidR="00511468" w:rsidRPr="00262B81" w:rsidRDefault="00537484" w:rsidP="00511468">
      <w:r>
        <w:rPr>
          <w:u w:val="single"/>
        </w:rPr>
        <w:t xml:space="preserve">February </w:t>
      </w:r>
      <w:r w:rsidR="00A97ED1">
        <w:rPr>
          <w:u w:val="single"/>
        </w:rPr>
        <w:t>3</w:t>
      </w:r>
      <w:r w:rsidR="00262B81">
        <w:rPr>
          <w:u w:val="single"/>
        </w:rPr>
        <w:t>:</w:t>
      </w:r>
    </w:p>
    <w:p w14:paraId="2F6B0362" w14:textId="77777777" w:rsidR="00511468" w:rsidRPr="00B20CAC" w:rsidRDefault="00511468" w:rsidP="00511468">
      <w:r w:rsidRPr="00B20CAC">
        <w:tab/>
        <w:t>A. Keller, 121-240</w:t>
      </w:r>
      <w:r w:rsidRPr="00B20CAC">
        <w:tab/>
      </w:r>
      <w:r w:rsidRPr="00B20CAC">
        <w:tab/>
      </w:r>
      <w:r w:rsidRPr="00B20CAC">
        <w:tab/>
        <w:t xml:space="preserve">           </w:t>
      </w:r>
    </w:p>
    <w:p w14:paraId="376D967A" w14:textId="597C0E80" w:rsidR="00511468" w:rsidRPr="00B20CAC" w:rsidRDefault="00511468" w:rsidP="00511468">
      <w:r w:rsidRPr="00B20CAC">
        <w:tab/>
        <w:t xml:space="preserve">B. </w:t>
      </w:r>
      <w:r w:rsidR="00CF57D9">
        <w:rPr>
          <w:b/>
        </w:rPr>
        <w:t>Bible Memory and Reading Quiz</w:t>
      </w:r>
      <w:r w:rsidRPr="00B20CAC">
        <w:rPr>
          <w:b/>
        </w:rPr>
        <w:t>:</w:t>
      </w:r>
      <w:r w:rsidRPr="00B20CAC">
        <w:t xml:space="preserve"> Isaiah 52:13-53:1</w:t>
      </w:r>
      <w:r w:rsidRPr="00B20CAC">
        <w:tab/>
      </w:r>
    </w:p>
    <w:p w14:paraId="023291ED" w14:textId="77777777" w:rsidR="00511468" w:rsidRPr="00B20CAC" w:rsidRDefault="00511468" w:rsidP="00511468">
      <w:r w:rsidRPr="00B20CAC">
        <w:tab/>
        <w:t xml:space="preserve">C. </w:t>
      </w:r>
      <w:r w:rsidRPr="00B20CAC">
        <w:rPr>
          <w:b/>
        </w:rPr>
        <w:t>Work Due:</w:t>
      </w:r>
      <w:r w:rsidRPr="00B20CAC">
        <w:t xml:space="preserve"> Response Paper 1 - </w:t>
      </w:r>
      <w:r w:rsidRPr="00B20CAC">
        <w:rPr>
          <w:rFonts w:ascii="Times" w:hAnsi="Times"/>
          <w:i/>
        </w:rPr>
        <w:t>Preaching</w:t>
      </w:r>
    </w:p>
    <w:p w14:paraId="6914EF23" w14:textId="0D0D4180" w:rsidR="00511468" w:rsidRDefault="00511468" w:rsidP="00511468"/>
    <w:p w14:paraId="6326FAD7" w14:textId="78F54FB8" w:rsidR="00511468" w:rsidRPr="00B20CAC" w:rsidRDefault="00537484" w:rsidP="00511468">
      <w:pPr>
        <w:rPr>
          <w:u w:val="single"/>
        </w:rPr>
      </w:pPr>
      <w:r>
        <w:rPr>
          <w:u w:val="single"/>
        </w:rPr>
        <w:t xml:space="preserve">February </w:t>
      </w:r>
      <w:r w:rsidR="00262B81">
        <w:rPr>
          <w:u w:val="single"/>
        </w:rPr>
        <w:t>1</w:t>
      </w:r>
      <w:r w:rsidR="00A97ED1">
        <w:rPr>
          <w:u w:val="single"/>
        </w:rPr>
        <w:t>0:</w:t>
      </w:r>
      <w:r w:rsidR="00511468" w:rsidRPr="00B20CAC">
        <w:rPr>
          <w:u w:val="single"/>
        </w:rPr>
        <w:t xml:space="preserve"> </w:t>
      </w:r>
    </w:p>
    <w:p w14:paraId="6971F4E0" w14:textId="5EC8DD35" w:rsidR="00511468" w:rsidRPr="00B20CAC" w:rsidRDefault="00511468" w:rsidP="00511468">
      <w:r w:rsidRPr="00B20CAC">
        <w:tab/>
        <w:t xml:space="preserve">A. </w:t>
      </w:r>
      <w:r w:rsidR="00CF57D9">
        <w:t>Macleod, introduction-chapter 4</w:t>
      </w:r>
    </w:p>
    <w:p w14:paraId="53CC2F5B" w14:textId="03366F6F" w:rsidR="00511468" w:rsidRPr="00B20CAC" w:rsidRDefault="00511468" w:rsidP="00511468">
      <w:r w:rsidRPr="00B20CAC">
        <w:tab/>
        <w:t xml:space="preserve">B. </w:t>
      </w:r>
      <w:r w:rsidR="00CF57D9">
        <w:rPr>
          <w:b/>
        </w:rPr>
        <w:t>Bible Memory and Reading Quiz</w:t>
      </w:r>
      <w:r w:rsidRPr="00B20CAC">
        <w:rPr>
          <w:b/>
        </w:rPr>
        <w:t>:</w:t>
      </w:r>
      <w:r w:rsidRPr="00B20CAC">
        <w:t xml:space="preserve"> Isaiah 52:13-53:3</w:t>
      </w:r>
    </w:p>
    <w:p w14:paraId="5B41AB2C" w14:textId="77777777" w:rsidR="00511468" w:rsidRPr="00B20CAC" w:rsidRDefault="00511468" w:rsidP="00511468">
      <w:r w:rsidRPr="00B20CAC">
        <w:tab/>
      </w:r>
    </w:p>
    <w:p w14:paraId="01508D28" w14:textId="5379DBA9" w:rsidR="00511468" w:rsidRPr="00B20CAC" w:rsidRDefault="00511468" w:rsidP="00511468">
      <w:r w:rsidRPr="00B20CAC">
        <w:rPr>
          <w:u w:val="single"/>
        </w:rPr>
        <w:t xml:space="preserve">February </w:t>
      </w:r>
      <w:r w:rsidR="00A97ED1">
        <w:rPr>
          <w:u w:val="single"/>
        </w:rPr>
        <w:t>17</w:t>
      </w:r>
      <w:r w:rsidR="008D18C0">
        <w:t>:</w:t>
      </w:r>
      <w:r w:rsidR="008D18C0">
        <w:br/>
      </w:r>
      <w:r w:rsidR="008D18C0">
        <w:tab/>
        <w:t xml:space="preserve">A.  </w:t>
      </w:r>
      <w:r w:rsidR="00CF57D9">
        <w:t>Macleod</w:t>
      </w:r>
      <w:r w:rsidR="0080753D">
        <w:t xml:space="preserve">, </w:t>
      </w:r>
      <w:r w:rsidR="00772AB6">
        <w:t>chapter</w:t>
      </w:r>
      <w:r w:rsidR="00CF57D9">
        <w:t xml:space="preserve"> 5-appendix</w:t>
      </w:r>
    </w:p>
    <w:p w14:paraId="0A43E6AA" w14:textId="42FBEDEF" w:rsidR="00511468" w:rsidRPr="00B20CAC" w:rsidRDefault="00CF57D9" w:rsidP="00511468">
      <w:pPr>
        <w:pStyle w:val="ListParagraph"/>
        <w:numPr>
          <w:ilvl w:val="0"/>
          <w:numId w:val="2"/>
        </w:numPr>
      </w:pPr>
      <w:r>
        <w:rPr>
          <w:b/>
        </w:rPr>
        <w:t>Bible Memory and Reading Quiz</w:t>
      </w:r>
      <w:r w:rsidR="00511468" w:rsidRPr="00B20CAC">
        <w:rPr>
          <w:b/>
        </w:rPr>
        <w:t>:</w:t>
      </w:r>
      <w:r w:rsidR="00511468" w:rsidRPr="00B20CAC">
        <w:t xml:space="preserve"> Isaiah 52:13-53:5</w:t>
      </w:r>
    </w:p>
    <w:p w14:paraId="69F4C4E6" w14:textId="4A225B02" w:rsidR="00511468" w:rsidRDefault="00511468" w:rsidP="00511468">
      <w:pPr>
        <w:ind w:left="720"/>
        <w:rPr>
          <w:i/>
        </w:rPr>
      </w:pPr>
      <w:r w:rsidRPr="00B20CAC">
        <w:t xml:space="preserve">C.  </w:t>
      </w:r>
      <w:r w:rsidRPr="00B20CAC">
        <w:rPr>
          <w:b/>
        </w:rPr>
        <w:t xml:space="preserve">Work Due: </w:t>
      </w:r>
      <w:r w:rsidRPr="00B20CAC">
        <w:t>Response Paper 2</w:t>
      </w:r>
      <w:r w:rsidRPr="00B20CAC">
        <w:rPr>
          <w:b/>
        </w:rPr>
        <w:t xml:space="preserve"> </w:t>
      </w:r>
      <w:r w:rsidR="00CF57D9">
        <w:t>–</w:t>
      </w:r>
      <w:r w:rsidRPr="00B20CAC">
        <w:t xml:space="preserve"> </w:t>
      </w:r>
      <w:r w:rsidR="00CF57D9">
        <w:rPr>
          <w:i/>
        </w:rPr>
        <w:t>Compel Them to Come In</w:t>
      </w:r>
    </w:p>
    <w:p w14:paraId="055E1C3C" w14:textId="77777777" w:rsidR="00511468" w:rsidRPr="00B20CAC" w:rsidRDefault="00511468" w:rsidP="00511468"/>
    <w:p w14:paraId="066DE119" w14:textId="6204A614" w:rsidR="00511468" w:rsidRPr="00B20CAC" w:rsidRDefault="00A97ED1" w:rsidP="00511468">
      <w:pPr>
        <w:rPr>
          <w:u w:val="single"/>
        </w:rPr>
      </w:pPr>
      <w:r>
        <w:rPr>
          <w:u w:val="single"/>
        </w:rPr>
        <w:t>February 24</w:t>
      </w:r>
      <w:r w:rsidR="00511468" w:rsidRPr="00B20CAC">
        <w:rPr>
          <w:u w:val="single"/>
        </w:rPr>
        <w:t xml:space="preserve">: </w:t>
      </w:r>
    </w:p>
    <w:p w14:paraId="40613182" w14:textId="6802C1BC" w:rsidR="00511468" w:rsidRPr="00B20CAC" w:rsidRDefault="00511468" w:rsidP="00511468">
      <w:r w:rsidRPr="00B20CAC">
        <w:tab/>
        <w:t xml:space="preserve">A. </w:t>
      </w:r>
      <w:r w:rsidR="00040852">
        <w:t xml:space="preserve">Perkins, forward, preface, introduction, and all of section one, “The Art of </w:t>
      </w:r>
      <w:proofErr w:type="gramStart"/>
      <w:r w:rsidR="00040852">
        <w:tab/>
        <w:t xml:space="preserve">  </w:t>
      </w:r>
      <w:r w:rsidR="00040852">
        <w:tab/>
      </w:r>
      <w:proofErr w:type="gramEnd"/>
      <w:r w:rsidR="00040852">
        <w:t xml:space="preserve">     Prophesying.”</w:t>
      </w:r>
    </w:p>
    <w:p w14:paraId="6BB50F42" w14:textId="6A559215" w:rsidR="00511468" w:rsidRDefault="00511468" w:rsidP="00511468">
      <w:r w:rsidRPr="00B20CAC">
        <w:tab/>
        <w:t xml:space="preserve">B. </w:t>
      </w:r>
      <w:r w:rsidR="00040852">
        <w:rPr>
          <w:b/>
        </w:rPr>
        <w:t>Bible Memory and Reading Quiz</w:t>
      </w:r>
      <w:r w:rsidRPr="00B20CAC">
        <w:rPr>
          <w:b/>
        </w:rPr>
        <w:t>:</w:t>
      </w:r>
      <w:r>
        <w:t xml:space="preserve"> Isaiah 53:6</w:t>
      </w:r>
      <w:r w:rsidRPr="00B20CAC">
        <w:t>-53:7</w:t>
      </w:r>
    </w:p>
    <w:p w14:paraId="6FD21A79" w14:textId="6A4E94E8" w:rsidR="00A97ED1" w:rsidRDefault="00A97ED1" w:rsidP="00511468"/>
    <w:p w14:paraId="774328D7" w14:textId="77777777" w:rsidR="00A97ED1" w:rsidRDefault="00A97ED1" w:rsidP="00A97ED1">
      <w:r w:rsidRPr="00537484">
        <w:rPr>
          <w:u w:val="single"/>
        </w:rPr>
        <w:t>March 1</w:t>
      </w:r>
      <w:r>
        <w:rPr>
          <w:u w:val="single"/>
        </w:rPr>
        <w:t>8:</w:t>
      </w:r>
    </w:p>
    <w:p w14:paraId="6682B451" w14:textId="57F2DFE7" w:rsidR="00A97ED1" w:rsidRDefault="00A97ED1" w:rsidP="00A97ED1">
      <w:pPr>
        <w:ind w:firstLine="720"/>
        <w:rPr>
          <w:bCs/>
        </w:rPr>
      </w:pPr>
      <w:r w:rsidRPr="00B20CAC">
        <w:t>A.</w:t>
      </w:r>
      <w:r w:rsidRPr="00B20CAC">
        <w:rPr>
          <w:b/>
        </w:rPr>
        <w:t xml:space="preserve"> </w:t>
      </w:r>
      <w:r>
        <w:t>Perkins</w:t>
      </w:r>
      <w:r w:rsidRPr="00B20CAC">
        <w:t xml:space="preserve">, </w:t>
      </w:r>
      <w:r>
        <w:t>all of section</w:t>
      </w:r>
      <w:r>
        <w:rPr>
          <w:b/>
        </w:rPr>
        <w:t xml:space="preserve"> </w:t>
      </w:r>
      <w:r>
        <w:rPr>
          <w:bCs/>
        </w:rPr>
        <w:t>two, “The Calling of the Ministry</w:t>
      </w:r>
      <w:r w:rsidR="00DE110E">
        <w:rPr>
          <w:bCs/>
        </w:rPr>
        <w:t>”</w:t>
      </w:r>
    </w:p>
    <w:p w14:paraId="3F4C7D23" w14:textId="77777777" w:rsidR="00A97ED1" w:rsidRDefault="00A97ED1" w:rsidP="00A97ED1">
      <w:pPr>
        <w:ind w:firstLine="720"/>
      </w:pPr>
      <w:r w:rsidRPr="00B20CAC">
        <w:t xml:space="preserve">B. </w:t>
      </w:r>
      <w:r>
        <w:rPr>
          <w:b/>
        </w:rPr>
        <w:t>Bible Memory and Reading Quiz</w:t>
      </w:r>
      <w:r w:rsidRPr="00B20CAC">
        <w:rPr>
          <w:b/>
        </w:rPr>
        <w:t>:</w:t>
      </w:r>
      <w:r w:rsidRPr="00B20CAC">
        <w:t xml:space="preserve"> Isaiah </w:t>
      </w:r>
      <w:r>
        <w:t>53:6</w:t>
      </w:r>
      <w:r w:rsidRPr="00B20CAC">
        <w:t>-</w:t>
      </w:r>
      <w:r>
        <w:t>9</w:t>
      </w:r>
    </w:p>
    <w:p w14:paraId="74698F43" w14:textId="77777777" w:rsidR="00A97ED1" w:rsidRDefault="00A97ED1" w:rsidP="00A97ED1">
      <w:pPr>
        <w:ind w:firstLine="720"/>
      </w:pPr>
      <w:r>
        <w:t>C. Teaching Lab 1</w:t>
      </w:r>
    </w:p>
    <w:p w14:paraId="63B37959" w14:textId="550DE859" w:rsidR="00A97ED1" w:rsidRPr="00A97ED1" w:rsidRDefault="00A97ED1" w:rsidP="00A97ED1">
      <w:pPr>
        <w:ind w:firstLine="720"/>
        <w:rPr>
          <w:i/>
        </w:rPr>
      </w:pPr>
      <w:r>
        <w:t xml:space="preserve">D. </w:t>
      </w:r>
      <w:r w:rsidRPr="00B20CAC">
        <w:t xml:space="preserve">Response Paper 3 </w:t>
      </w:r>
      <w:r>
        <w:t>–</w:t>
      </w:r>
      <w:r w:rsidRPr="00B20CAC">
        <w:t xml:space="preserve"> </w:t>
      </w:r>
      <w:r>
        <w:rPr>
          <w:i/>
        </w:rPr>
        <w:t>The Art of Prophesying</w:t>
      </w:r>
    </w:p>
    <w:p w14:paraId="1C173850" w14:textId="77777777" w:rsidR="00511468" w:rsidRDefault="00511468" w:rsidP="00511468"/>
    <w:p w14:paraId="02FB6A08" w14:textId="088FEC88" w:rsidR="00537484" w:rsidRDefault="00537484" w:rsidP="00511468">
      <w:r>
        <w:rPr>
          <w:u w:val="single"/>
        </w:rPr>
        <w:t xml:space="preserve">March </w:t>
      </w:r>
      <w:r w:rsidR="00262B81">
        <w:rPr>
          <w:u w:val="single"/>
        </w:rPr>
        <w:t>1</w:t>
      </w:r>
      <w:r w:rsidR="00A97ED1">
        <w:rPr>
          <w:u w:val="single"/>
        </w:rPr>
        <w:t>0</w:t>
      </w:r>
      <w:r w:rsidR="00511468" w:rsidRPr="00B20CAC">
        <w:rPr>
          <w:u w:val="single"/>
        </w:rPr>
        <w:t>:</w:t>
      </w:r>
      <w:r w:rsidR="00DE2139" w:rsidRPr="00DE2139">
        <w:rPr>
          <w:b/>
        </w:rPr>
        <w:t xml:space="preserve"> </w:t>
      </w:r>
      <w:r w:rsidR="00772AB6" w:rsidRPr="00DE2139">
        <w:rPr>
          <w:b/>
        </w:rPr>
        <w:t>READING WEEK</w:t>
      </w:r>
      <w:r w:rsidR="00511468" w:rsidRPr="00B20CAC">
        <w:br/>
      </w:r>
      <w:r w:rsidR="00511468" w:rsidRPr="00B20CAC">
        <w:tab/>
      </w:r>
    </w:p>
    <w:p w14:paraId="19F47679" w14:textId="5F9E28D3" w:rsidR="00D37256" w:rsidRDefault="00D37256" w:rsidP="00040852">
      <w:r>
        <w:rPr>
          <w:u w:val="single"/>
        </w:rPr>
        <w:t xml:space="preserve">March </w:t>
      </w:r>
      <w:r w:rsidR="00A97ED1">
        <w:rPr>
          <w:u w:val="single"/>
        </w:rPr>
        <w:t>17</w:t>
      </w:r>
      <w:r>
        <w:rPr>
          <w:u w:val="single"/>
        </w:rPr>
        <w:t>:</w:t>
      </w:r>
    </w:p>
    <w:p w14:paraId="5271B1B5" w14:textId="7E00B02F" w:rsidR="00D37256" w:rsidRPr="00B20CAC" w:rsidRDefault="00D37256" w:rsidP="00D37256">
      <w:r>
        <w:tab/>
      </w:r>
      <w:r w:rsidR="00040852">
        <w:t>A</w:t>
      </w:r>
      <w:r>
        <w:t xml:space="preserve">. Teaching Lab </w:t>
      </w:r>
      <w:r w:rsidR="002220D3">
        <w:t>2</w:t>
      </w:r>
    </w:p>
    <w:p w14:paraId="6EBB5DF8" w14:textId="76D21691" w:rsidR="00D37256" w:rsidRDefault="00D37256" w:rsidP="00D37256">
      <w:r>
        <w:tab/>
      </w:r>
      <w:r w:rsidR="00040852">
        <w:t>B</w:t>
      </w:r>
      <w:r>
        <w:t xml:space="preserve">. </w:t>
      </w:r>
      <w:r w:rsidR="00DE110E">
        <w:rPr>
          <w:b/>
        </w:rPr>
        <w:t>Bible Memory and Reading Quiz</w:t>
      </w:r>
      <w:r w:rsidRPr="00B20CAC">
        <w:rPr>
          <w:b/>
        </w:rPr>
        <w:t>:</w:t>
      </w:r>
      <w:r>
        <w:t xml:space="preserve"> Isaiah 53:6-11</w:t>
      </w:r>
    </w:p>
    <w:p w14:paraId="01DB706C" w14:textId="0C0E25FA" w:rsidR="00A97ED1" w:rsidRDefault="00A97ED1" w:rsidP="00D37256">
      <w:r>
        <w:tab/>
        <w:t xml:space="preserve">C. WLC 178-196; WSC 84-90, 98-107 </w:t>
      </w:r>
    </w:p>
    <w:p w14:paraId="40D90050" w14:textId="2066D40F" w:rsidR="00511468" w:rsidRPr="00B20CAC" w:rsidRDefault="00D37256" w:rsidP="00511468">
      <w:pPr>
        <w:rPr>
          <w:b/>
        </w:rPr>
      </w:pPr>
      <w:r>
        <w:tab/>
      </w:r>
    </w:p>
    <w:p w14:paraId="57F3CD3A" w14:textId="6ADCA8AB" w:rsidR="00262B81" w:rsidRDefault="00A97ED1" w:rsidP="00511468">
      <w:r>
        <w:rPr>
          <w:u w:val="single"/>
        </w:rPr>
        <w:t>March</w:t>
      </w:r>
      <w:r w:rsidR="00262B81" w:rsidRPr="00262B81">
        <w:rPr>
          <w:u w:val="single"/>
        </w:rPr>
        <w:t xml:space="preserve"> </w:t>
      </w:r>
      <w:r>
        <w:rPr>
          <w:u w:val="single"/>
        </w:rPr>
        <w:t>24</w:t>
      </w:r>
      <w:r w:rsidR="00262B81">
        <w:t xml:space="preserve">: </w:t>
      </w:r>
    </w:p>
    <w:p w14:paraId="0E02A689" w14:textId="77777777" w:rsidR="00D37256" w:rsidRDefault="00D37256" w:rsidP="00D37256">
      <w:pPr>
        <w:ind w:firstLine="720"/>
      </w:pPr>
      <w:r w:rsidRPr="00B20CAC">
        <w:t xml:space="preserve">A. </w:t>
      </w:r>
      <w:r w:rsidRPr="0080753D">
        <w:t xml:space="preserve">Helm </w:t>
      </w:r>
      <w:r w:rsidRPr="00B20CAC">
        <w:t>(entire book</w:t>
      </w:r>
      <w:r>
        <w:t>)</w:t>
      </w:r>
    </w:p>
    <w:p w14:paraId="16BB98E8" w14:textId="21EB0968" w:rsidR="00D37256" w:rsidRPr="0080753D" w:rsidRDefault="00D37256" w:rsidP="00D37256">
      <w:r>
        <w:rPr>
          <w:i/>
        </w:rPr>
        <w:tab/>
      </w:r>
      <w:r>
        <w:t xml:space="preserve">B. Teaching Lab </w:t>
      </w:r>
      <w:r w:rsidR="002220D3">
        <w:t>3</w:t>
      </w:r>
    </w:p>
    <w:p w14:paraId="35E5CC88" w14:textId="6D34C5EF" w:rsidR="00D37256" w:rsidRPr="00B20CAC" w:rsidRDefault="00D37256" w:rsidP="00D37256">
      <w:r w:rsidRPr="00B20CAC">
        <w:tab/>
      </w:r>
      <w:r>
        <w:t>C</w:t>
      </w:r>
      <w:r w:rsidRPr="00B20CAC">
        <w:t xml:space="preserve">. </w:t>
      </w:r>
      <w:r w:rsidR="00DE110E">
        <w:rPr>
          <w:b/>
        </w:rPr>
        <w:t>Bible Memory and Reading Quiz</w:t>
      </w:r>
      <w:r w:rsidRPr="00B20CAC">
        <w:rPr>
          <w:b/>
        </w:rPr>
        <w:t>:</w:t>
      </w:r>
      <w:r>
        <w:t xml:space="preserve"> Isaiah 52:13-53:12</w:t>
      </w:r>
    </w:p>
    <w:p w14:paraId="38510004" w14:textId="71515FDB" w:rsidR="00AF0FE8" w:rsidRPr="00F62451" w:rsidRDefault="00D37256" w:rsidP="00511468">
      <w:pPr>
        <w:rPr>
          <w:rFonts w:ascii="Times" w:hAnsi="Times"/>
          <w:i/>
        </w:rPr>
      </w:pPr>
      <w:r w:rsidRPr="00B20CAC">
        <w:tab/>
      </w:r>
      <w:r>
        <w:t>D</w:t>
      </w:r>
      <w:r w:rsidRPr="00B20CAC">
        <w:t xml:space="preserve">. </w:t>
      </w:r>
      <w:r w:rsidRPr="00B20CAC">
        <w:rPr>
          <w:b/>
        </w:rPr>
        <w:t>Work Due:</w:t>
      </w:r>
      <w:r w:rsidRPr="00B20CAC">
        <w:t xml:space="preserve"> Response Paper 4 – </w:t>
      </w:r>
      <w:r w:rsidR="00233EAD">
        <w:rPr>
          <w:rFonts w:ascii="Times" w:hAnsi="Times"/>
          <w:i/>
        </w:rPr>
        <w:t>Expositional Preaching</w:t>
      </w:r>
    </w:p>
    <w:p w14:paraId="4989527F" w14:textId="5CA8F9CC" w:rsidR="00511468" w:rsidRPr="00B20CAC" w:rsidRDefault="00511468" w:rsidP="00511468">
      <w:pPr>
        <w:rPr>
          <w:u w:val="single"/>
        </w:rPr>
      </w:pPr>
    </w:p>
    <w:p w14:paraId="17EDDDF5" w14:textId="69CFC125" w:rsidR="00511468" w:rsidRPr="00D37256" w:rsidRDefault="00A97ED1" w:rsidP="00262B81">
      <w:pPr>
        <w:rPr>
          <w:rFonts w:ascii="Times" w:hAnsi="Times"/>
          <w:i/>
          <w:u w:val="single"/>
        </w:rPr>
      </w:pPr>
      <w:r>
        <w:rPr>
          <w:u w:val="single"/>
        </w:rPr>
        <w:t xml:space="preserve">March 31, </w:t>
      </w:r>
      <w:r w:rsidR="00DE2139" w:rsidRPr="00D37256">
        <w:rPr>
          <w:u w:val="single"/>
        </w:rPr>
        <w:t xml:space="preserve">April </w:t>
      </w:r>
      <w:r>
        <w:rPr>
          <w:u w:val="single"/>
        </w:rPr>
        <w:t>7</w:t>
      </w:r>
      <w:r w:rsidR="00D37256" w:rsidRPr="00D37256">
        <w:rPr>
          <w:u w:val="single"/>
        </w:rPr>
        <w:t xml:space="preserve">, </w:t>
      </w:r>
      <w:r>
        <w:rPr>
          <w:u w:val="single"/>
        </w:rPr>
        <w:t>14</w:t>
      </w:r>
      <w:r w:rsidR="00D37256" w:rsidRPr="00D37256">
        <w:rPr>
          <w:u w:val="single"/>
        </w:rPr>
        <w:t>,</w:t>
      </w:r>
      <w:r w:rsidR="00DE2139" w:rsidRPr="00D37256">
        <w:rPr>
          <w:u w:val="single"/>
        </w:rPr>
        <w:t xml:space="preserve"> </w:t>
      </w:r>
      <w:r w:rsidR="00DE110E">
        <w:rPr>
          <w:u w:val="single"/>
        </w:rPr>
        <w:t>21, 28</w:t>
      </w:r>
      <w:r w:rsidR="00DE2139" w:rsidRPr="00D37256">
        <w:rPr>
          <w:u w:val="single"/>
        </w:rPr>
        <w:t>: Makeup classes if needed.</w:t>
      </w:r>
    </w:p>
    <w:p w14:paraId="7BFF7259" w14:textId="5AF80F7B" w:rsidR="00347B8F" w:rsidRPr="00347B8F" w:rsidRDefault="00347B8F" w:rsidP="00511468"/>
    <w:p w14:paraId="56FDD9AC" w14:textId="1471C62C" w:rsidR="002A71CE" w:rsidRDefault="002A71CE" w:rsidP="00511468">
      <w:pPr>
        <w:rPr>
          <w:rFonts w:eastAsiaTheme="minorEastAsia"/>
          <w:kern w:val="0"/>
          <w:lang w:eastAsia="ja-JP"/>
        </w:rPr>
      </w:pPr>
    </w:p>
    <w:p w14:paraId="6BCC3244" w14:textId="13B141F5" w:rsidR="00DE110E" w:rsidRDefault="00DE110E" w:rsidP="00511468">
      <w:pPr>
        <w:rPr>
          <w:rFonts w:eastAsiaTheme="minorEastAsia"/>
          <w:kern w:val="0"/>
          <w:lang w:eastAsia="ja-JP"/>
        </w:rPr>
      </w:pPr>
    </w:p>
    <w:p w14:paraId="123C132C" w14:textId="25B8372F" w:rsidR="00DE110E" w:rsidRDefault="00DE110E" w:rsidP="00511468">
      <w:pPr>
        <w:rPr>
          <w:rFonts w:eastAsiaTheme="minorEastAsia"/>
          <w:kern w:val="0"/>
          <w:lang w:eastAsia="ja-JP"/>
        </w:rPr>
      </w:pPr>
    </w:p>
    <w:p w14:paraId="2729C265" w14:textId="77777777" w:rsidR="00DE110E" w:rsidRPr="00511468" w:rsidRDefault="00DE110E" w:rsidP="00511468">
      <w:pPr>
        <w:rPr>
          <w:rFonts w:eastAsiaTheme="minorEastAsia"/>
          <w:kern w:val="0"/>
          <w:lang w:eastAsia="ja-JP"/>
        </w:rPr>
      </w:pPr>
    </w:p>
    <w:p w14:paraId="471408E3" w14:textId="66A5D031" w:rsidR="0080753D" w:rsidRDefault="0080753D" w:rsidP="00266004">
      <w:pPr>
        <w:widowControl w:val="0"/>
      </w:pP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48"/>
        <w:gridCol w:w="3690"/>
        <w:gridCol w:w="2160"/>
        <w:gridCol w:w="2250"/>
      </w:tblGrid>
      <w:tr w:rsidR="0080753D" w:rsidRPr="0080753D" w14:paraId="230AB3E6" w14:textId="77777777" w:rsidTr="00F36600">
        <w:trPr>
          <w:trHeight w:val="1294"/>
        </w:trPr>
        <w:tc>
          <w:tcPr>
            <w:tcW w:w="5238" w:type="dxa"/>
            <w:gridSpan w:val="2"/>
            <w:tcBorders>
              <w:right w:val="single" w:sz="4" w:space="0" w:color="auto"/>
            </w:tcBorders>
          </w:tcPr>
          <w:p w14:paraId="27E56FAF" w14:textId="77777777" w:rsidR="0080753D" w:rsidRPr="0080753D" w:rsidRDefault="0080753D" w:rsidP="0080753D">
            <w:pPr>
              <w:widowControl w:val="0"/>
              <w:rPr>
                <w:b/>
                <w:u w:val="single"/>
              </w:rPr>
            </w:pPr>
            <w:r w:rsidRPr="0080753D">
              <w:rPr>
                <w:b/>
                <w:u w:val="single"/>
              </w:rPr>
              <w:t>MDiv* Student Learning Outcomes</w:t>
            </w:r>
          </w:p>
          <w:p w14:paraId="27FA65E5" w14:textId="77777777" w:rsidR="0080753D" w:rsidRPr="0080753D" w:rsidRDefault="0080753D" w:rsidP="0080753D">
            <w:pPr>
              <w:widowControl w:val="0"/>
              <w:rPr>
                <w:i/>
              </w:rPr>
            </w:pPr>
            <w:r w:rsidRPr="0080753D">
              <w:rPr>
                <w:i/>
              </w:rPr>
              <w:t xml:space="preserve">In order to measure the success of the MDiv curriculum, RTS has defined the following as the intended outcomes of the student learning process. Each course contributes to these overall outcomes. This rubric shows the contribution of this course to the MDiv outcomes. </w:t>
            </w:r>
          </w:p>
          <w:p w14:paraId="4C23BA16" w14:textId="77777777" w:rsidR="0080753D" w:rsidRPr="0080753D" w:rsidRDefault="0080753D" w:rsidP="0080753D">
            <w:pPr>
              <w:widowControl w:val="0"/>
              <w:rPr>
                <w:b/>
                <w:u w:val="single"/>
              </w:rPr>
            </w:pPr>
            <w:r w:rsidRPr="0080753D">
              <w:rPr>
                <w:i/>
              </w:rPr>
              <w:t xml:space="preserve">*As the MDiv is the core degree at RTS, the MDiv rubric will be used in this syllabus.  </w:t>
            </w:r>
          </w:p>
        </w:tc>
        <w:tc>
          <w:tcPr>
            <w:tcW w:w="2160" w:type="dxa"/>
            <w:tcBorders>
              <w:right w:val="single" w:sz="4" w:space="0" w:color="auto"/>
            </w:tcBorders>
          </w:tcPr>
          <w:p w14:paraId="11A6CB2A" w14:textId="77777777" w:rsidR="0080753D" w:rsidRPr="0080753D" w:rsidRDefault="0080753D" w:rsidP="0080753D">
            <w:pPr>
              <w:widowControl w:val="0"/>
              <w:rPr>
                <w:b/>
                <w:u w:val="single"/>
              </w:rPr>
            </w:pPr>
            <w:r w:rsidRPr="0080753D">
              <w:rPr>
                <w:b/>
                <w:u w:val="single"/>
              </w:rPr>
              <w:t>Rubric</w:t>
            </w:r>
          </w:p>
          <w:p w14:paraId="46CCD6AF" w14:textId="77777777" w:rsidR="0080753D" w:rsidRPr="0080753D" w:rsidRDefault="0080753D" w:rsidP="0080753D">
            <w:pPr>
              <w:widowControl w:val="0"/>
              <w:numPr>
                <w:ilvl w:val="0"/>
                <w:numId w:val="3"/>
              </w:numPr>
              <w:rPr>
                <w:b/>
              </w:rPr>
            </w:pPr>
            <w:r w:rsidRPr="0080753D">
              <w:rPr>
                <w:b/>
              </w:rPr>
              <w:t>Strong</w:t>
            </w:r>
          </w:p>
          <w:p w14:paraId="3B54DBE7" w14:textId="77777777" w:rsidR="0080753D" w:rsidRPr="0080753D" w:rsidRDefault="0080753D" w:rsidP="0080753D">
            <w:pPr>
              <w:widowControl w:val="0"/>
              <w:numPr>
                <w:ilvl w:val="0"/>
                <w:numId w:val="3"/>
              </w:numPr>
              <w:rPr>
                <w:b/>
              </w:rPr>
            </w:pPr>
            <w:r w:rsidRPr="0080753D">
              <w:rPr>
                <w:b/>
              </w:rPr>
              <w:t>Moderate</w:t>
            </w:r>
          </w:p>
          <w:p w14:paraId="41850F13" w14:textId="77777777" w:rsidR="0080753D" w:rsidRPr="0080753D" w:rsidRDefault="0080753D" w:rsidP="0080753D">
            <w:pPr>
              <w:widowControl w:val="0"/>
              <w:numPr>
                <w:ilvl w:val="0"/>
                <w:numId w:val="3"/>
              </w:numPr>
              <w:rPr>
                <w:b/>
              </w:rPr>
            </w:pPr>
            <w:r w:rsidRPr="0080753D">
              <w:rPr>
                <w:b/>
              </w:rPr>
              <w:t>Minimal</w:t>
            </w:r>
          </w:p>
          <w:p w14:paraId="28A023CC" w14:textId="77777777" w:rsidR="0080753D" w:rsidRPr="0080753D" w:rsidRDefault="0080753D" w:rsidP="0080753D">
            <w:pPr>
              <w:widowControl w:val="0"/>
              <w:numPr>
                <w:ilvl w:val="0"/>
                <w:numId w:val="3"/>
              </w:numPr>
              <w:rPr>
                <w:b/>
              </w:rPr>
            </w:pPr>
            <w:r w:rsidRPr="0080753D">
              <w:rPr>
                <w:b/>
              </w:rPr>
              <w:t>None</w:t>
            </w:r>
          </w:p>
        </w:tc>
        <w:tc>
          <w:tcPr>
            <w:tcW w:w="2250" w:type="dxa"/>
            <w:tcBorders>
              <w:right w:val="single" w:sz="4" w:space="0" w:color="auto"/>
            </w:tcBorders>
          </w:tcPr>
          <w:p w14:paraId="2289FF0F" w14:textId="77777777" w:rsidR="0080753D" w:rsidRPr="0080753D" w:rsidRDefault="0080753D" w:rsidP="0080753D">
            <w:pPr>
              <w:widowControl w:val="0"/>
              <w:rPr>
                <w:b/>
                <w:u w:val="single"/>
              </w:rPr>
            </w:pPr>
            <w:r w:rsidRPr="0080753D">
              <w:rPr>
                <w:b/>
                <w:u w:val="single"/>
              </w:rPr>
              <w:t>Mini-Justification</w:t>
            </w:r>
          </w:p>
        </w:tc>
      </w:tr>
      <w:tr w:rsidR="0080753D" w:rsidRPr="0080753D" w14:paraId="33CC3444" w14:textId="77777777" w:rsidTr="00772AB6">
        <w:tc>
          <w:tcPr>
            <w:tcW w:w="1548" w:type="dxa"/>
            <w:tcBorders>
              <w:right w:val="single" w:sz="4" w:space="0" w:color="auto"/>
            </w:tcBorders>
          </w:tcPr>
          <w:p w14:paraId="6CA44309" w14:textId="77777777" w:rsidR="0080753D" w:rsidRPr="0080753D" w:rsidRDefault="0080753D" w:rsidP="0080753D">
            <w:pPr>
              <w:widowControl w:val="0"/>
              <w:rPr>
                <w:b/>
              </w:rPr>
            </w:pPr>
            <w:r w:rsidRPr="0080753D">
              <w:rPr>
                <w:b/>
              </w:rPr>
              <w:t xml:space="preserve">Articulation </w:t>
            </w:r>
          </w:p>
          <w:p w14:paraId="74ACB138" w14:textId="77777777" w:rsidR="0080753D" w:rsidRPr="0080753D" w:rsidRDefault="0080753D" w:rsidP="0080753D">
            <w:pPr>
              <w:widowControl w:val="0"/>
              <w:rPr>
                <w:b/>
              </w:rPr>
            </w:pPr>
            <w:r w:rsidRPr="0080753D">
              <w:rPr>
                <w:b/>
              </w:rPr>
              <w:t xml:space="preserve"> (oral &amp; written)</w:t>
            </w:r>
          </w:p>
        </w:tc>
        <w:tc>
          <w:tcPr>
            <w:tcW w:w="3690" w:type="dxa"/>
            <w:tcBorders>
              <w:left w:val="single" w:sz="4" w:space="0" w:color="auto"/>
              <w:right w:val="single" w:sz="4" w:space="0" w:color="auto"/>
            </w:tcBorders>
          </w:tcPr>
          <w:p w14:paraId="2017A26A" w14:textId="77777777" w:rsidR="0080753D" w:rsidRPr="0080753D" w:rsidRDefault="0080753D" w:rsidP="0080753D">
            <w:pPr>
              <w:widowControl w:val="0"/>
            </w:pPr>
            <w:r w:rsidRPr="0080753D">
              <w:t>Broadly understands and articulates knowledge, both oral and written, of essential biblical, theological, historical, and cultural/global information, including details, concepts, and frameworks. Also includes ability to preach and teach the meaning of Scripture to both heart and mind with clarity and enthusiasm.</w:t>
            </w:r>
          </w:p>
        </w:tc>
        <w:tc>
          <w:tcPr>
            <w:tcW w:w="2160" w:type="dxa"/>
            <w:tcBorders>
              <w:left w:val="single" w:sz="4" w:space="0" w:color="auto"/>
              <w:right w:val="single" w:sz="4" w:space="0" w:color="auto"/>
            </w:tcBorders>
          </w:tcPr>
          <w:p w14:paraId="45BE73BB" w14:textId="77777777" w:rsidR="0080753D" w:rsidRPr="0080753D" w:rsidRDefault="0080753D" w:rsidP="0080753D">
            <w:pPr>
              <w:widowControl w:val="0"/>
            </w:pPr>
            <w:r w:rsidRPr="0080753D">
              <w:t>Strong</w:t>
            </w:r>
          </w:p>
        </w:tc>
        <w:tc>
          <w:tcPr>
            <w:tcW w:w="2250" w:type="dxa"/>
            <w:tcBorders>
              <w:left w:val="single" w:sz="4" w:space="0" w:color="auto"/>
            </w:tcBorders>
          </w:tcPr>
          <w:p w14:paraId="366AA1C1" w14:textId="77777777" w:rsidR="0080753D" w:rsidRPr="0080753D" w:rsidRDefault="0080753D" w:rsidP="0080753D">
            <w:pPr>
              <w:widowControl w:val="0"/>
            </w:pPr>
            <w:r w:rsidRPr="0080753D">
              <w:t>All oral and written work must demonstrate good style, grammar, and syntax.</w:t>
            </w:r>
          </w:p>
        </w:tc>
      </w:tr>
      <w:tr w:rsidR="0080753D" w:rsidRPr="0080753D" w14:paraId="385A927E" w14:textId="77777777" w:rsidTr="00772AB6">
        <w:tc>
          <w:tcPr>
            <w:tcW w:w="1548" w:type="dxa"/>
            <w:tcBorders>
              <w:right w:val="single" w:sz="4" w:space="0" w:color="auto"/>
            </w:tcBorders>
          </w:tcPr>
          <w:p w14:paraId="3BFDF5A9" w14:textId="77777777" w:rsidR="0080753D" w:rsidRPr="0080753D" w:rsidRDefault="0080753D" w:rsidP="0080753D">
            <w:pPr>
              <w:widowControl w:val="0"/>
              <w:rPr>
                <w:b/>
              </w:rPr>
            </w:pPr>
            <w:r w:rsidRPr="0080753D">
              <w:rPr>
                <w:b/>
              </w:rPr>
              <w:t>Scripture</w:t>
            </w:r>
          </w:p>
          <w:p w14:paraId="18C62FE2" w14:textId="77777777" w:rsidR="0080753D" w:rsidRPr="0080753D" w:rsidRDefault="0080753D" w:rsidP="0080753D">
            <w:pPr>
              <w:widowControl w:val="0"/>
              <w:rPr>
                <w:b/>
              </w:rPr>
            </w:pPr>
          </w:p>
          <w:p w14:paraId="0627C2A1" w14:textId="77777777" w:rsidR="0080753D" w:rsidRPr="0080753D" w:rsidRDefault="0080753D" w:rsidP="0080753D">
            <w:pPr>
              <w:widowControl w:val="0"/>
              <w:rPr>
                <w:b/>
              </w:rPr>
            </w:pPr>
          </w:p>
        </w:tc>
        <w:tc>
          <w:tcPr>
            <w:tcW w:w="3690" w:type="dxa"/>
            <w:tcBorders>
              <w:left w:val="single" w:sz="4" w:space="0" w:color="auto"/>
              <w:right w:val="single" w:sz="4" w:space="0" w:color="auto"/>
            </w:tcBorders>
          </w:tcPr>
          <w:p w14:paraId="3E623F94" w14:textId="77777777" w:rsidR="0080753D" w:rsidRPr="0080753D" w:rsidRDefault="0080753D" w:rsidP="0080753D">
            <w:pPr>
              <w:widowControl w:val="0"/>
            </w:pPr>
            <w:r w:rsidRPr="0080753D">
              <w:t>Significant knowledge of the original meaning of Scripture.  Also, the concepts for and skill to research further into the original meaning of Scripture and to apply Scripture to a variety of modern circumstances. (Includes appropriate use of original languages and hermeneutics; and integrates theological, historical, and cultural/global perspectives.)</w:t>
            </w:r>
          </w:p>
        </w:tc>
        <w:tc>
          <w:tcPr>
            <w:tcW w:w="2160" w:type="dxa"/>
            <w:tcBorders>
              <w:left w:val="single" w:sz="4" w:space="0" w:color="auto"/>
              <w:right w:val="single" w:sz="4" w:space="0" w:color="auto"/>
            </w:tcBorders>
          </w:tcPr>
          <w:p w14:paraId="5A2DE73B" w14:textId="77777777" w:rsidR="0080753D" w:rsidRPr="0080753D" w:rsidRDefault="0080753D" w:rsidP="0080753D">
            <w:pPr>
              <w:widowControl w:val="0"/>
            </w:pPr>
            <w:r w:rsidRPr="0080753D">
              <w:t>Strong</w:t>
            </w:r>
          </w:p>
        </w:tc>
        <w:tc>
          <w:tcPr>
            <w:tcW w:w="2250" w:type="dxa"/>
            <w:tcBorders>
              <w:left w:val="single" w:sz="4" w:space="0" w:color="auto"/>
            </w:tcBorders>
          </w:tcPr>
          <w:p w14:paraId="2E0CB3CD" w14:textId="77777777" w:rsidR="0080753D" w:rsidRPr="0080753D" w:rsidRDefault="0080753D" w:rsidP="0080753D">
            <w:pPr>
              <w:widowControl w:val="0"/>
            </w:pPr>
            <w:r w:rsidRPr="0080753D">
              <w:t>Student sermons must demonstrate solid scriptural exegesis.</w:t>
            </w:r>
          </w:p>
        </w:tc>
      </w:tr>
      <w:tr w:rsidR="0080753D" w:rsidRPr="0080753D" w14:paraId="381BF8F7" w14:textId="77777777" w:rsidTr="00772AB6">
        <w:tc>
          <w:tcPr>
            <w:tcW w:w="1548" w:type="dxa"/>
            <w:tcBorders>
              <w:right w:val="single" w:sz="4" w:space="0" w:color="auto"/>
            </w:tcBorders>
          </w:tcPr>
          <w:p w14:paraId="05B2CF82" w14:textId="77777777" w:rsidR="0080753D" w:rsidRPr="0080753D" w:rsidRDefault="0080753D" w:rsidP="0080753D">
            <w:pPr>
              <w:widowControl w:val="0"/>
              <w:rPr>
                <w:b/>
              </w:rPr>
            </w:pPr>
            <w:r w:rsidRPr="0080753D">
              <w:rPr>
                <w:b/>
              </w:rPr>
              <w:t>Reformed Theology</w:t>
            </w:r>
          </w:p>
          <w:p w14:paraId="37CF58A3" w14:textId="77777777" w:rsidR="0080753D" w:rsidRPr="0080753D" w:rsidRDefault="0080753D" w:rsidP="0080753D">
            <w:pPr>
              <w:widowControl w:val="0"/>
              <w:rPr>
                <w:b/>
              </w:rPr>
            </w:pPr>
          </w:p>
          <w:p w14:paraId="288837B6" w14:textId="77777777" w:rsidR="0080753D" w:rsidRPr="0080753D" w:rsidRDefault="0080753D" w:rsidP="0080753D">
            <w:pPr>
              <w:widowControl w:val="0"/>
              <w:rPr>
                <w:b/>
              </w:rPr>
            </w:pPr>
          </w:p>
        </w:tc>
        <w:tc>
          <w:tcPr>
            <w:tcW w:w="3690" w:type="dxa"/>
            <w:tcBorders>
              <w:left w:val="single" w:sz="4" w:space="0" w:color="auto"/>
              <w:right w:val="single" w:sz="4" w:space="0" w:color="auto"/>
            </w:tcBorders>
          </w:tcPr>
          <w:p w14:paraId="0CCE1A6F" w14:textId="77777777" w:rsidR="0080753D" w:rsidRPr="0080753D" w:rsidRDefault="0080753D" w:rsidP="0080753D">
            <w:pPr>
              <w:widowControl w:val="0"/>
            </w:pPr>
            <w:r w:rsidRPr="0080753D">
              <w:t xml:space="preserve">Significant knowledge of Reformed theology and practice, with emphasis on the Westminster Standards.  </w:t>
            </w:r>
          </w:p>
        </w:tc>
        <w:tc>
          <w:tcPr>
            <w:tcW w:w="2160" w:type="dxa"/>
            <w:tcBorders>
              <w:left w:val="single" w:sz="4" w:space="0" w:color="auto"/>
              <w:right w:val="single" w:sz="4" w:space="0" w:color="auto"/>
            </w:tcBorders>
          </w:tcPr>
          <w:p w14:paraId="59D8DB94" w14:textId="77777777" w:rsidR="0080753D" w:rsidRPr="0080753D" w:rsidRDefault="0080753D" w:rsidP="0080753D">
            <w:pPr>
              <w:widowControl w:val="0"/>
            </w:pPr>
            <w:r w:rsidRPr="0080753D">
              <w:t>Strong</w:t>
            </w:r>
          </w:p>
        </w:tc>
        <w:tc>
          <w:tcPr>
            <w:tcW w:w="2250" w:type="dxa"/>
            <w:tcBorders>
              <w:left w:val="single" w:sz="4" w:space="0" w:color="auto"/>
            </w:tcBorders>
          </w:tcPr>
          <w:p w14:paraId="6F6CB300" w14:textId="77777777" w:rsidR="0080753D" w:rsidRPr="0080753D" w:rsidRDefault="0080753D" w:rsidP="0080753D">
            <w:pPr>
              <w:widowControl w:val="0"/>
            </w:pPr>
            <w:r w:rsidRPr="0080753D">
              <w:t>Student papers will demonstrate a solid grasp of Reformed Theology.</w:t>
            </w:r>
          </w:p>
        </w:tc>
      </w:tr>
      <w:tr w:rsidR="0080753D" w:rsidRPr="0080753D" w14:paraId="4DE83970" w14:textId="77777777" w:rsidTr="00772AB6">
        <w:tc>
          <w:tcPr>
            <w:tcW w:w="1548" w:type="dxa"/>
            <w:tcBorders>
              <w:right w:val="single" w:sz="4" w:space="0" w:color="auto"/>
            </w:tcBorders>
          </w:tcPr>
          <w:p w14:paraId="242B0036" w14:textId="77777777" w:rsidR="0080753D" w:rsidRPr="0080753D" w:rsidRDefault="0080753D" w:rsidP="0080753D">
            <w:pPr>
              <w:widowControl w:val="0"/>
              <w:rPr>
                <w:b/>
              </w:rPr>
            </w:pPr>
            <w:r w:rsidRPr="0080753D">
              <w:rPr>
                <w:b/>
              </w:rPr>
              <w:t>Sanctification</w:t>
            </w:r>
          </w:p>
          <w:p w14:paraId="20B3E159" w14:textId="77777777" w:rsidR="0080753D" w:rsidRPr="0080753D" w:rsidRDefault="0080753D" w:rsidP="0080753D">
            <w:pPr>
              <w:widowControl w:val="0"/>
              <w:rPr>
                <w:b/>
              </w:rPr>
            </w:pPr>
          </w:p>
          <w:p w14:paraId="2FD8E2FB" w14:textId="77777777" w:rsidR="0080753D" w:rsidRPr="0080753D" w:rsidRDefault="0080753D" w:rsidP="0080753D">
            <w:pPr>
              <w:widowControl w:val="0"/>
              <w:rPr>
                <w:b/>
              </w:rPr>
            </w:pPr>
          </w:p>
        </w:tc>
        <w:tc>
          <w:tcPr>
            <w:tcW w:w="3690" w:type="dxa"/>
            <w:tcBorders>
              <w:left w:val="single" w:sz="4" w:space="0" w:color="auto"/>
              <w:right w:val="single" w:sz="4" w:space="0" w:color="auto"/>
            </w:tcBorders>
          </w:tcPr>
          <w:p w14:paraId="2E88943F" w14:textId="77777777" w:rsidR="0080753D" w:rsidRPr="0080753D" w:rsidRDefault="0080753D" w:rsidP="0080753D">
            <w:pPr>
              <w:widowControl w:val="0"/>
            </w:pPr>
            <w:r w:rsidRPr="0080753D">
              <w:t>Demonstrates a love for the Triune God that aids the student’s sanctification.</w:t>
            </w:r>
          </w:p>
        </w:tc>
        <w:tc>
          <w:tcPr>
            <w:tcW w:w="2160" w:type="dxa"/>
            <w:tcBorders>
              <w:left w:val="single" w:sz="4" w:space="0" w:color="auto"/>
              <w:right w:val="single" w:sz="4" w:space="0" w:color="auto"/>
            </w:tcBorders>
          </w:tcPr>
          <w:p w14:paraId="48ABFF4A" w14:textId="77777777" w:rsidR="0080753D" w:rsidRPr="0080753D" w:rsidRDefault="0080753D" w:rsidP="0080753D">
            <w:pPr>
              <w:widowControl w:val="0"/>
            </w:pPr>
            <w:r w:rsidRPr="0080753D">
              <w:t>Moderate</w:t>
            </w:r>
          </w:p>
        </w:tc>
        <w:tc>
          <w:tcPr>
            <w:tcW w:w="2250" w:type="dxa"/>
            <w:tcBorders>
              <w:left w:val="single" w:sz="4" w:space="0" w:color="auto"/>
            </w:tcBorders>
          </w:tcPr>
          <w:p w14:paraId="096DA1E3" w14:textId="77777777" w:rsidR="0080753D" w:rsidRPr="0080753D" w:rsidRDefault="0080753D" w:rsidP="0080753D">
            <w:pPr>
              <w:widowControl w:val="0"/>
            </w:pPr>
            <w:r w:rsidRPr="0080753D">
              <w:t>Student will study the connection between personal holiness and powerful sermons.</w:t>
            </w:r>
          </w:p>
        </w:tc>
      </w:tr>
      <w:tr w:rsidR="0080753D" w:rsidRPr="0080753D" w14:paraId="5898ECEB" w14:textId="77777777" w:rsidTr="00772AB6">
        <w:tc>
          <w:tcPr>
            <w:tcW w:w="1548" w:type="dxa"/>
            <w:tcBorders>
              <w:right w:val="single" w:sz="4" w:space="0" w:color="auto"/>
            </w:tcBorders>
          </w:tcPr>
          <w:p w14:paraId="60F04B76" w14:textId="77777777" w:rsidR="0080753D" w:rsidRPr="0080753D" w:rsidRDefault="0080753D" w:rsidP="0080753D">
            <w:pPr>
              <w:widowControl w:val="0"/>
              <w:rPr>
                <w:b/>
              </w:rPr>
            </w:pPr>
            <w:r w:rsidRPr="0080753D">
              <w:rPr>
                <w:b/>
              </w:rPr>
              <w:t xml:space="preserve">Worldview </w:t>
            </w:r>
          </w:p>
          <w:p w14:paraId="7D8BDC88" w14:textId="77777777" w:rsidR="0080753D" w:rsidRPr="0080753D" w:rsidRDefault="0080753D" w:rsidP="0080753D">
            <w:pPr>
              <w:widowControl w:val="0"/>
              <w:rPr>
                <w:b/>
              </w:rPr>
            </w:pPr>
          </w:p>
        </w:tc>
        <w:tc>
          <w:tcPr>
            <w:tcW w:w="3690" w:type="dxa"/>
            <w:tcBorders>
              <w:left w:val="single" w:sz="4" w:space="0" w:color="auto"/>
              <w:right w:val="single" w:sz="4" w:space="0" w:color="auto"/>
            </w:tcBorders>
          </w:tcPr>
          <w:p w14:paraId="79985878" w14:textId="77777777" w:rsidR="0080753D" w:rsidRPr="0080753D" w:rsidRDefault="0080753D" w:rsidP="0080753D">
            <w:pPr>
              <w:widowControl w:val="0"/>
            </w:pPr>
            <w:r w:rsidRPr="0080753D">
              <w:t xml:space="preserve">Burning desire to conform all of life to the Word of God. Includes ability to interact within a denominational context, within the broader worldwide church, and </w:t>
            </w:r>
            <w:r w:rsidRPr="0080753D">
              <w:lastRenderedPageBreak/>
              <w:t>with significant public issues.</w:t>
            </w:r>
          </w:p>
        </w:tc>
        <w:tc>
          <w:tcPr>
            <w:tcW w:w="2160" w:type="dxa"/>
            <w:tcBorders>
              <w:left w:val="single" w:sz="4" w:space="0" w:color="auto"/>
              <w:right w:val="single" w:sz="4" w:space="0" w:color="auto"/>
            </w:tcBorders>
          </w:tcPr>
          <w:p w14:paraId="6486F897" w14:textId="77777777" w:rsidR="0080753D" w:rsidRPr="0080753D" w:rsidRDefault="0080753D" w:rsidP="0080753D">
            <w:pPr>
              <w:widowControl w:val="0"/>
            </w:pPr>
            <w:r w:rsidRPr="0080753D">
              <w:lastRenderedPageBreak/>
              <w:t>Moderate</w:t>
            </w:r>
          </w:p>
        </w:tc>
        <w:tc>
          <w:tcPr>
            <w:tcW w:w="2250" w:type="dxa"/>
            <w:tcBorders>
              <w:left w:val="single" w:sz="4" w:space="0" w:color="auto"/>
            </w:tcBorders>
          </w:tcPr>
          <w:p w14:paraId="28FBA295" w14:textId="77777777" w:rsidR="0080753D" w:rsidRPr="0080753D" w:rsidRDefault="0080753D" w:rsidP="0080753D">
            <w:pPr>
              <w:widowControl w:val="0"/>
            </w:pPr>
            <w:r w:rsidRPr="0080753D">
              <w:t xml:space="preserve">Students will address contemporary issues in a manner informed by </w:t>
            </w:r>
            <w:r w:rsidRPr="0080753D">
              <w:lastRenderedPageBreak/>
              <w:t>scripture.</w:t>
            </w:r>
          </w:p>
        </w:tc>
      </w:tr>
      <w:tr w:rsidR="0080753D" w:rsidRPr="0080753D" w14:paraId="5CD357B4" w14:textId="77777777" w:rsidTr="00772AB6">
        <w:tc>
          <w:tcPr>
            <w:tcW w:w="1548" w:type="dxa"/>
            <w:tcBorders>
              <w:right w:val="single" w:sz="4" w:space="0" w:color="auto"/>
            </w:tcBorders>
          </w:tcPr>
          <w:p w14:paraId="7DC5D573" w14:textId="77777777" w:rsidR="0080753D" w:rsidRPr="0080753D" w:rsidRDefault="0080753D" w:rsidP="0080753D">
            <w:pPr>
              <w:widowControl w:val="0"/>
              <w:rPr>
                <w:b/>
              </w:rPr>
            </w:pPr>
            <w:r w:rsidRPr="0080753D">
              <w:rPr>
                <w:b/>
              </w:rPr>
              <w:lastRenderedPageBreak/>
              <w:t>Winsomely Reformed</w:t>
            </w:r>
          </w:p>
          <w:p w14:paraId="299A9411" w14:textId="77777777" w:rsidR="0080753D" w:rsidRPr="0080753D" w:rsidRDefault="0080753D" w:rsidP="0080753D">
            <w:pPr>
              <w:widowControl w:val="0"/>
              <w:rPr>
                <w:b/>
              </w:rPr>
            </w:pPr>
          </w:p>
        </w:tc>
        <w:tc>
          <w:tcPr>
            <w:tcW w:w="3690" w:type="dxa"/>
            <w:tcBorders>
              <w:left w:val="single" w:sz="4" w:space="0" w:color="auto"/>
              <w:right w:val="single" w:sz="4" w:space="0" w:color="auto"/>
            </w:tcBorders>
          </w:tcPr>
          <w:p w14:paraId="2A2F0A3F" w14:textId="77777777" w:rsidR="0080753D" w:rsidRPr="0080753D" w:rsidRDefault="0080753D" w:rsidP="0080753D">
            <w:pPr>
              <w:widowControl w:val="0"/>
            </w:pPr>
            <w:r w:rsidRPr="0080753D">
              <w:t>Embraces a winsomely Reformed ethos. (Includes an appropriate ecumenical spirit with other Christians, especially Evangelicals; a concern to present the Gospel in a God-honoring manner to non-Christians; and a truth-in-love attitude in disagreements.)</w:t>
            </w:r>
          </w:p>
        </w:tc>
        <w:tc>
          <w:tcPr>
            <w:tcW w:w="2160" w:type="dxa"/>
            <w:tcBorders>
              <w:left w:val="single" w:sz="4" w:space="0" w:color="auto"/>
              <w:right w:val="single" w:sz="4" w:space="0" w:color="auto"/>
            </w:tcBorders>
          </w:tcPr>
          <w:p w14:paraId="69A8E3F5" w14:textId="77777777" w:rsidR="0080753D" w:rsidRPr="0080753D" w:rsidRDefault="0080753D" w:rsidP="0080753D">
            <w:pPr>
              <w:widowControl w:val="0"/>
            </w:pPr>
            <w:r w:rsidRPr="0080753D">
              <w:t>Strong</w:t>
            </w:r>
          </w:p>
        </w:tc>
        <w:tc>
          <w:tcPr>
            <w:tcW w:w="2250" w:type="dxa"/>
            <w:tcBorders>
              <w:left w:val="single" w:sz="4" w:space="0" w:color="auto"/>
            </w:tcBorders>
          </w:tcPr>
          <w:p w14:paraId="0F3E1C60" w14:textId="77777777" w:rsidR="0080753D" w:rsidRPr="0080753D" w:rsidRDefault="0080753D" w:rsidP="0080753D">
            <w:pPr>
              <w:widowControl w:val="0"/>
            </w:pPr>
            <w:r w:rsidRPr="0080753D">
              <w:t>Student sermons will appeal to the conscience while showing grace and sympathy to worshipers.</w:t>
            </w:r>
          </w:p>
        </w:tc>
      </w:tr>
      <w:tr w:rsidR="0080753D" w:rsidRPr="0080753D" w14:paraId="7EAEF6A8" w14:textId="77777777" w:rsidTr="00772AB6">
        <w:tc>
          <w:tcPr>
            <w:tcW w:w="1548" w:type="dxa"/>
            <w:tcBorders>
              <w:right w:val="single" w:sz="4" w:space="0" w:color="auto"/>
            </w:tcBorders>
          </w:tcPr>
          <w:p w14:paraId="32D88383" w14:textId="77777777" w:rsidR="0080753D" w:rsidRPr="0080753D" w:rsidRDefault="0080753D" w:rsidP="0080753D">
            <w:pPr>
              <w:widowControl w:val="0"/>
              <w:rPr>
                <w:b/>
              </w:rPr>
            </w:pPr>
            <w:r w:rsidRPr="0080753D">
              <w:rPr>
                <w:b/>
              </w:rPr>
              <w:t>Pastoral Ministry</w:t>
            </w:r>
          </w:p>
        </w:tc>
        <w:tc>
          <w:tcPr>
            <w:tcW w:w="3690" w:type="dxa"/>
            <w:tcBorders>
              <w:left w:val="single" w:sz="4" w:space="0" w:color="auto"/>
              <w:right w:val="single" w:sz="4" w:space="0" w:color="auto"/>
            </w:tcBorders>
          </w:tcPr>
          <w:p w14:paraId="3739FA61" w14:textId="77777777" w:rsidR="0080753D" w:rsidRPr="0080753D" w:rsidRDefault="0080753D" w:rsidP="0080753D">
            <w:pPr>
              <w:widowControl w:val="0"/>
            </w:pPr>
            <w:r w:rsidRPr="0080753D">
              <w:t>Ability to minister the Word of God to hearts and lives of both churched and unchurched, to include preaching, teaching, leading in worship, leading and shepherding the local congregation, aiding in spiritual maturity, concern for non-Christians.</w:t>
            </w:r>
          </w:p>
        </w:tc>
        <w:tc>
          <w:tcPr>
            <w:tcW w:w="2160" w:type="dxa"/>
            <w:tcBorders>
              <w:left w:val="single" w:sz="4" w:space="0" w:color="auto"/>
              <w:right w:val="single" w:sz="4" w:space="0" w:color="auto"/>
            </w:tcBorders>
          </w:tcPr>
          <w:p w14:paraId="46472125" w14:textId="77777777" w:rsidR="0080753D" w:rsidRPr="0080753D" w:rsidRDefault="0080753D" w:rsidP="0080753D">
            <w:pPr>
              <w:widowControl w:val="0"/>
            </w:pPr>
            <w:r w:rsidRPr="0080753D">
              <w:t>Strong</w:t>
            </w:r>
          </w:p>
        </w:tc>
        <w:tc>
          <w:tcPr>
            <w:tcW w:w="2250" w:type="dxa"/>
            <w:tcBorders>
              <w:left w:val="single" w:sz="4" w:space="0" w:color="auto"/>
            </w:tcBorders>
          </w:tcPr>
          <w:p w14:paraId="31CF7457" w14:textId="77777777" w:rsidR="0080753D" w:rsidRPr="0080753D" w:rsidRDefault="0080753D" w:rsidP="0080753D">
            <w:pPr>
              <w:widowControl w:val="0"/>
            </w:pPr>
            <w:r w:rsidRPr="0080753D">
              <w:t>Students must use language that is accessible to ordinary congregations.</w:t>
            </w:r>
          </w:p>
        </w:tc>
      </w:tr>
    </w:tbl>
    <w:p w14:paraId="0230DEF1" w14:textId="77777777" w:rsidR="0080753D" w:rsidRDefault="0080753D" w:rsidP="00266004">
      <w:pPr>
        <w:widowControl w:val="0"/>
      </w:pPr>
    </w:p>
    <w:p w14:paraId="53892C6E" w14:textId="77777777" w:rsidR="00AD44F3" w:rsidRDefault="00AD44F3" w:rsidP="00266004">
      <w:pPr>
        <w:widowControl w:val="0"/>
      </w:pPr>
    </w:p>
    <w:p w14:paraId="2BE05621" w14:textId="77777777" w:rsidR="008C7B51" w:rsidRDefault="008C7B51">
      <w:pPr>
        <w:spacing w:after="200"/>
        <w:rPr>
          <w:b/>
          <w:u w:val="single"/>
        </w:rPr>
      </w:pPr>
      <w:r>
        <w:rPr>
          <w:b/>
          <w:u w:val="single"/>
        </w:rPr>
        <w:br w:type="page"/>
      </w:r>
    </w:p>
    <w:p w14:paraId="78E0B2F6" w14:textId="48D198D1" w:rsidR="00AD44F3" w:rsidRPr="00AD44F3" w:rsidRDefault="00347B8F" w:rsidP="00347B8F">
      <w:pPr>
        <w:jc w:val="center"/>
        <w:rPr>
          <w:b/>
          <w:u w:val="single"/>
        </w:rPr>
      </w:pPr>
      <w:r w:rsidRPr="00AD44F3">
        <w:rPr>
          <w:b/>
          <w:u w:val="single"/>
        </w:rPr>
        <w:lastRenderedPageBreak/>
        <w:t>READINGS IN PREACHING AND PASTORAL THEOLOGY</w:t>
      </w:r>
    </w:p>
    <w:p w14:paraId="5F3E7F1A" w14:textId="77777777" w:rsidR="00AD44F3" w:rsidRPr="00D370A9" w:rsidRDefault="00AD44F3" w:rsidP="00AD44F3"/>
    <w:p w14:paraId="7B9EEC79"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Adams, Jay E. </w:t>
      </w:r>
      <w:r>
        <w:rPr>
          <w:i/>
          <w:iCs/>
          <w:sz w:val="24"/>
          <w:szCs w:val="24"/>
        </w:rPr>
        <w:t>Preaching with Purpose</w:t>
      </w:r>
      <w:r>
        <w:rPr>
          <w:sz w:val="24"/>
          <w:szCs w:val="24"/>
        </w:rPr>
        <w:t>. Grand Rapids: Zondervan; Phillipsburg, NJ: P&amp;R, 1982.</w:t>
      </w:r>
    </w:p>
    <w:p w14:paraId="1AE2CA9B" w14:textId="77777777" w:rsidR="00AD44F3" w:rsidRDefault="00AD44F3" w:rsidP="00AD44F3">
      <w:pPr>
        <w:pStyle w:val="Body"/>
        <w:ind w:left="720" w:hanging="720"/>
        <w:rPr>
          <w:rFonts w:eastAsia="Times New Roman" w:hAnsi="Times New Roman" w:cs="Times New Roman"/>
          <w:sz w:val="24"/>
          <w:szCs w:val="24"/>
        </w:rPr>
      </w:pPr>
    </w:p>
    <w:p w14:paraId="09835E79"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Shepherding God</w:t>
      </w:r>
      <w:r>
        <w:rPr>
          <w:rFonts w:hAnsi="Times New Roman"/>
          <w:i/>
          <w:iCs/>
          <w:sz w:val="24"/>
          <w:szCs w:val="24"/>
        </w:rPr>
        <w:t>’</w:t>
      </w:r>
      <w:r>
        <w:rPr>
          <w:i/>
          <w:iCs/>
          <w:sz w:val="24"/>
          <w:szCs w:val="24"/>
        </w:rPr>
        <w:t>s Flock</w:t>
      </w:r>
      <w:r>
        <w:rPr>
          <w:sz w:val="24"/>
          <w:szCs w:val="24"/>
        </w:rPr>
        <w:t>. Grand Rapids: Zondervan, 1974, 1975.</w:t>
      </w:r>
    </w:p>
    <w:p w14:paraId="0FCC0A59" w14:textId="77777777" w:rsidR="00AD44F3" w:rsidRDefault="00AD44F3" w:rsidP="00AD44F3">
      <w:pPr>
        <w:pStyle w:val="Body"/>
        <w:ind w:left="720" w:hanging="720"/>
        <w:rPr>
          <w:rFonts w:eastAsia="Times New Roman" w:hAnsi="Times New Roman" w:cs="Times New Roman"/>
          <w:sz w:val="24"/>
          <w:szCs w:val="24"/>
        </w:rPr>
      </w:pPr>
    </w:p>
    <w:p w14:paraId="21B5A943"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Alexander, J. W. </w:t>
      </w:r>
      <w:r>
        <w:rPr>
          <w:i/>
          <w:iCs/>
          <w:sz w:val="24"/>
          <w:szCs w:val="24"/>
        </w:rPr>
        <w:t xml:space="preserve"> Thoughts on Preaching</w:t>
      </w:r>
      <w:r>
        <w:rPr>
          <w:sz w:val="24"/>
          <w:szCs w:val="24"/>
        </w:rPr>
        <w:t xml:space="preserve">. Carlisle: Banner of Truth, 1988. </w:t>
      </w:r>
    </w:p>
    <w:p w14:paraId="512B3A44" w14:textId="77777777" w:rsidR="00AD44F3" w:rsidRDefault="00AD44F3" w:rsidP="00AD44F3">
      <w:pPr>
        <w:pStyle w:val="Body"/>
        <w:ind w:left="720" w:hanging="720"/>
        <w:rPr>
          <w:rFonts w:eastAsia="Times New Roman" w:hAnsi="Times New Roman" w:cs="Times New Roman"/>
          <w:sz w:val="24"/>
          <w:szCs w:val="24"/>
        </w:rPr>
      </w:pPr>
    </w:p>
    <w:p w14:paraId="0267351F" w14:textId="77777777" w:rsidR="00AD44F3" w:rsidRDefault="00AD44F3" w:rsidP="00AD44F3">
      <w:pPr>
        <w:pStyle w:val="Body"/>
        <w:ind w:left="720" w:hanging="720"/>
        <w:rPr>
          <w:rFonts w:eastAsia="Times New Roman" w:hAnsi="Times New Roman" w:cs="Times New Roman"/>
          <w:sz w:val="24"/>
          <w:szCs w:val="24"/>
        </w:rPr>
      </w:pPr>
      <w:r w:rsidRPr="00B47B50">
        <w:rPr>
          <w:rFonts w:eastAsia="Times New Roman" w:hAnsi="Times New Roman" w:cs="Times New Roman"/>
          <w:sz w:val="24"/>
          <w:szCs w:val="24"/>
        </w:rPr>
        <w:t xml:space="preserve">Anyabwile, </w:t>
      </w:r>
      <w:proofErr w:type="spellStart"/>
      <w:r w:rsidRPr="00B47B50">
        <w:rPr>
          <w:rFonts w:eastAsia="Times New Roman" w:hAnsi="Times New Roman" w:cs="Times New Roman"/>
          <w:sz w:val="24"/>
          <w:szCs w:val="24"/>
        </w:rPr>
        <w:t>Thabiti</w:t>
      </w:r>
      <w:proofErr w:type="spellEnd"/>
      <w:r w:rsidRPr="00B47B50">
        <w:rPr>
          <w:rFonts w:eastAsia="Times New Roman" w:hAnsi="Times New Roman" w:cs="Times New Roman"/>
          <w:sz w:val="24"/>
          <w:szCs w:val="24"/>
        </w:rPr>
        <w:t xml:space="preserve"> M. </w:t>
      </w:r>
      <w:r w:rsidRPr="00B47B50">
        <w:rPr>
          <w:rFonts w:eastAsia="Times New Roman" w:hAnsi="Times New Roman" w:cs="Times New Roman"/>
          <w:i/>
          <w:sz w:val="24"/>
          <w:szCs w:val="24"/>
        </w:rPr>
        <w:t>The Faithful Preacher: Recapturing the Vision of Three Pioneering African-American Pastors</w:t>
      </w:r>
      <w:r w:rsidRPr="00B47B50">
        <w:rPr>
          <w:rFonts w:eastAsia="Times New Roman" w:hAnsi="Times New Roman" w:cs="Times New Roman"/>
          <w:sz w:val="24"/>
          <w:szCs w:val="24"/>
        </w:rPr>
        <w:t>. Wheaton, Illinois: Crossway, 2007.</w:t>
      </w:r>
    </w:p>
    <w:p w14:paraId="4C6DA7C0" w14:textId="77777777" w:rsidR="00AD44F3" w:rsidRDefault="00AD44F3" w:rsidP="00AD44F3">
      <w:pPr>
        <w:pStyle w:val="Body"/>
        <w:ind w:left="720" w:hanging="720"/>
        <w:rPr>
          <w:rFonts w:eastAsia="Times New Roman" w:hAnsi="Times New Roman" w:cs="Times New Roman"/>
          <w:sz w:val="24"/>
          <w:szCs w:val="24"/>
        </w:rPr>
      </w:pPr>
    </w:p>
    <w:p w14:paraId="25C94127" w14:textId="77777777" w:rsidR="00AD44F3" w:rsidRDefault="00AD44F3" w:rsidP="00AD44F3">
      <w:pPr>
        <w:pStyle w:val="Body"/>
        <w:ind w:left="450" w:hanging="450"/>
        <w:rPr>
          <w:rFonts w:eastAsia="Times New Roman" w:hAnsi="Times New Roman" w:cs="Times New Roman"/>
          <w:sz w:val="24"/>
          <w:szCs w:val="24"/>
        </w:rPr>
      </w:pPr>
      <w:r>
        <w:rPr>
          <w:sz w:val="24"/>
          <w:szCs w:val="24"/>
        </w:rPr>
        <w:t xml:space="preserve">Ash, Christopher. </w:t>
      </w:r>
      <w:r>
        <w:rPr>
          <w:i/>
          <w:iCs/>
          <w:sz w:val="24"/>
          <w:szCs w:val="24"/>
        </w:rPr>
        <w:t>The Priority of Preaching</w:t>
      </w:r>
      <w:r>
        <w:rPr>
          <w:sz w:val="24"/>
          <w:szCs w:val="24"/>
        </w:rPr>
        <w:t>. Ross-shire: Christian Focus, 2010.</w:t>
      </w:r>
    </w:p>
    <w:p w14:paraId="34D53BD4" w14:textId="77777777" w:rsidR="00AD44F3" w:rsidRDefault="00AD44F3" w:rsidP="00AD44F3">
      <w:pPr>
        <w:pStyle w:val="Body"/>
        <w:ind w:left="720" w:hanging="720"/>
        <w:rPr>
          <w:rFonts w:eastAsia="Times New Roman" w:hAnsi="Times New Roman" w:cs="Times New Roman"/>
          <w:sz w:val="24"/>
          <w:szCs w:val="24"/>
        </w:rPr>
      </w:pPr>
    </w:p>
    <w:p w14:paraId="7364F281" w14:textId="77777777" w:rsidR="00AD44F3" w:rsidRDefault="00AD44F3" w:rsidP="00AD44F3">
      <w:pPr>
        <w:pStyle w:val="Body"/>
        <w:ind w:left="720" w:hanging="720"/>
        <w:rPr>
          <w:rFonts w:eastAsia="Times New Roman" w:hAnsi="Times New Roman" w:cs="Times New Roman"/>
          <w:sz w:val="24"/>
          <w:szCs w:val="24"/>
        </w:rPr>
      </w:pPr>
    </w:p>
    <w:p w14:paraId="02B82B70"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Azurdia</w:t>
      </w:r>
      <w:proofErr w:type="spellEnd"/>
      <w:r>
        <w:rPr>
          <w:sz w:val="24"/>
          <w:szCs w:val="24"/>
        </w:rPr>
        <w:t xml:space="preserve">, Arturo G III. </w:t>
      </w:r>
      <w:r>
        <w:rPr>
          <w:i/>
          <w:iCs/>
          <w:sz w:val="24"/>
          <w:szCs w:val="24"/>
        </w:rPr>
        <w:t>Spirit Empowered Preaching: Involving the Holy Spirit in your ministry</w:t>
      </w:r>
      <w:r>
        <w:rPr>
          <w:sz w:val="24"/>
          <w:szCs w:val="24"/>
        </w:rPr>
        <w:t xml:space="preserve">. Ross-shire: Christian Focus, 1998 </w:t>
      </w:r>
    </w:p>
    <w:p w14:paraId="6E6722CE" w14:textId="77777777" w:rsidR="00AD44F3" w:rsidRDefault="00AD44F3" w:rsidP="00AD44F3">
      <w:pPr>
        <w:pStyle w:val="Body"/>
        <w:ind w:left="720" w:hanging="720"/>
        <w:rPr>
          <w:rFonts w:eastAsia="Times New Roman" w:hAnsi="Times New Roman" w:cs="Times New Roman"/>
          <w:sz w:val="24"/>
          <w:szCs w:val="24"/>
        </w:rPr>
      </w:pPr>
    </w:p>
    <w:p w14:paraId="05AF1EBF"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Bannerman, James. </w:t>
      </w:r>
      <w:r>
        <w:rPr>
          <w:i/>
          <w:iCs/>
          <w:sz w:val="24"/>
          <w:szCs w:val="24"/>
        </w:rPr>
        <w:t xml:space="preserve"> The Church of Christ: A treatise on the nature, powers, ordinances, discipline, and government of the Christian Church</w:t>
      </w:r>
      <w:r>
        <w:rPr>
          <w:sz w:val="24"/>
          <w:szCs w:val="24"/>
        </w:rPr>
        <w:t>. Edmonton, AB Canada: Still Waters Revival Books, 1991.</w:t>
      </w:r>
    </w:p>
    <w:p w14:paraId="2A3B2AC7" w14:textId="77777777" w:rsidR="00AD44F3" w:rsidRDefault="00AD44F3" w:rsidP="00AD44F3">
      <w:pPr>
        <w:pStyle w:val="Body"/>
        <w:ind w:left="720" w:hanging="720"/>
        <w:rPr>
          <w:rFonts w:eastAsia="Times New Roman" w:hAnsi="Times New Roman" w:cs="Times New Roman"/>
          <w:sz w:val="24"/>
          <w:szCs w:val="24"/>
        </w:rPr>
      </w:pPr>
    </w:p>
    <w:p w14:paraId="3AE4E045"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Baxter, Richard. </w:t>
      </w:r>
      <w:r>
        <w:rPr>
          <w:i/>
          <w:iCs/>
          <w:sz w:val="24"/>
          <w:szCs w:val="24"/>
        </w:rPr>
        <w:t>The Reformed Pastor</w:t>
      </w:r>
      <w:r>
        <w:rPr>
          <w:sz w:val="24"/>
          <w:szCs w:val="24"/>
        </w:rPr>
        <w:t>. Carlisle: Banner of Truth, 1989.</w:t>
      </w:r>
    </w:p>
    <w:p w14:paraId="797C97F2" w14:textId="77777777" w:rsidR="00AD44F3" w:rsidRDefault="00AD44F3" w:rsidP="00AD44F3">
      <w:pPr>
        <w:pStyle w:val="Body"/>
        <w:ind w:left="720" w:hanging="720"/>
        <w:rPr>
          <w:rFonts w:eastAsia="Times New Roman" w:hAnsi="Times New Roman" w:cs="Times New Roman"/>
          <w:sz w:val="24"/>
          <w:szCs w:val="24"/>
        </w:rPr>
      </w:pPr>
    </w:p>
    <w:p w14:paraId="3BDE19CC"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Bennett, Arthur. </w:t>
      </w:r>
      <w:r>
        <w:rPr>
          <w:i/>
          <w:iCs/>
          <w:sz w:val="24"/>
          <w:szCs w:val="24"/>
        </w:rPr>
        <w:t>The Valley of Vision</w:t>
      </w:r>
      <w:r>
        <w:rPr>
          <w:sz w:val="24"/>
          <w:szCs w:val="24"/>
        </w:rPr>
        <w:t>. Carlisle: Banner of Truth, 2003.</w:t>
      </w:r>
    </w:p>
    <w:p w14:paraId="52907CC0" w14:textId="77777777" w:rsidR="00AD44F3" w:rsidRDefault="00AD44F3" w:rsidP="00AD44F3">
      <w:pPr>
        <w:pStyle w:val="Body"/>
        <w:ind w:left="720" w:hanging="720"/>
        <w:rPr>
          <w:rFonts w:eastAsia="Times New Roman" w:hAnsi="Times New Roman" w:cs="Times New Roman"/>
          <w:sz w:val="24"/>
          <w:szCs w:val="24"/>
        </w:rPr>
      </w:pPr>
    </w:p>
    <w:p w14:paraId="0C0EC332"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Bewes</w:t>
      </w:r>
      <w:proofErr w:type="spellEnd"/>
      <w:r>
        <w:rPr>
          <w:sz w:val="24"/>
          <w:szCs w:val="24"/>
        </w:rPr>
        <w:t xml:space="preserve">, Richard. </w:t>
      </w:r>
      <w:r>
        <w:rPr>
          <w:i/>
          <w:iCs/>
          <w:sz w:val="24"/>
          <w:szCs w:val="24"/>
        </w:rPr>
        <w:t>Speaking in Public Effectively</w:t>
      </w:r>
      <w:r>
        <w:rPr>
          <w:sz w:val="24"/>
          <w:szCs w:val="24"/>
        </w:rPr>
        <w:t>. Ross-shire: Christian Focus, 1998.</w:t>
      </w:r>
    </w:p>
    <w:p w14:paraId="2D6308CB" w14:textId="77777777" w:rsidR="00AD44F3" w:rsidRDefault="00AD44F3" w:rsidP="00AD44F3">
      <w:pPr>
        <w:pStyle w:val="Body"/>
        <w:ind w:left="720" w:hanging="720"/>
        <w:rPr>
          <w:rFonts w:eastAsia="Times New Roman" w:hAnsi="Times New Roman" w:cs="Times New Roman"/>
          <w:sz w:val="24"/>
          <w:szCs w:val="24"/>
        </w:rPr>
      </w:pPr>
    </w:p>
    <w:p w14:paraId="4B550CFE"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Blaikie, William G. </w:t>
      </w:r>
      <w:r>
        <w:rPr>
          <w:i/>
          <w:iCs/>
          <w:sz w:val="24"/>
          <w:szCs w:val="24"/>
        </w:rPr>
        <w:t>For the Work of the Ministry: A manual of homiletical and pastoral theology</w:t>
      </w:r>
      <w:r>
        <w:rPr>
          <w:sz w:val="24"/>
          <w:szCs w:val="24"/>
        </w:rPr>
        <w:t xml:space="preserve">. Birmingham, AL: Solid Ground Christian Books, 2005. </w:t>
      </w:r>
    </w:p>
    <w:p w14:paraId="18E03D6C" w14:textId="77777777" w:rsidR="00AD44F3" w:rsidRDefault="00AD44F3" w:rsidP="00AD44F3">
      <w:pPr>
        <w:pStyle w:val="Body"/>
        <w:ind w:left="720" w:hanging="720"/>
        <w:rPr>
          <w:rFonts w:eastAsia="Times New Roman" w:hAnsi="Times New Roman" w:cs="Times New Roman"/>
          <w:sz w:val="24"/>
          <w:szCs w:val="24"/>
        </w:rPr>
      </w:pPr>
    </w:p>
    <w:p w14:paraId="6DA12735"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Bridges, Charles. </w:t>
      </w:r>
      <w:r>
        <w:rPr>
          <w:i/>
          <w:iCs/>
          <w:sz w:val="24"/>
          <w:szCs w:val="24"/>
        </w:rPr>
        <w:t>The Christian Ministry: with an inquiry into the causes of its inefficiency</w:t>
      </w:r>
      <w:r>
        <w:rPr>
          <w:sz w:val="24"/>
          <w:szCs w:val="24"/>
        </w:rPr>
        <w:t>. Carlisle: Banner of Truth, 1991.</w:t>
      </w:r>
    </w:p>
    <w:p w14:paraId="5A6A0753" w14:textId="77777777" w:rsidR="00AD44F3" w:rsidRDefault="00AD44F3" w:rsidP="00AD44F3">
      <w:pPr>
        <w:pStyle w:val="Body"/>
        <w:ind w:left="720" w:hanging="720"/>
        <w:rPr>
          <w:rFonts w:eastAsia="Times New Roman" w:hAnsi="Times New Roman" w:cs="Times New Roman"/>
          <w:sz w:val="24"/>
          <w:szCs w:val="24"/>
        </w:rPr>
      </w:pPr>
    </w:p>
    <w:p w14:paraId="30A7EAB9"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Bridges, Jerry. </w:t>
      </w:r>
      <w:r>
        <w:rPr>
          <w:i/>
          <w:iCs/>
          <w:sz w:val="24"/>
          <w:szCs w:val="24"/>
        </w:rPr>
        <w:t>Respectable Sins: Confronting the sins we tolerate</w:t>
      </w:r>
      <w:r>
        <w:rPr>
          <w:sz w:val="24"/>
          <w:szCs w:val="24"/>
        </w:rPr>
        <w:t>. Colorado Springs: NavPress, 2007.</w:t>
      </w:r>
    </w:p>
    <w:p w14:paraId="34E48071" w14:textId="77777777" w:rsidR="00AD44F3" w:rsidRDefault="00AD44F3" w:rsidP="00AD44F3">
      <w:pPr>
        <w:pStyle w:val="Body"/>
        <w:ind w:left="720" w:hanging="720"/>
        <w:rPr>
          <w:rFonts w:eastAsia="Times New Roman" w:hAnsi="Times New Roman" w:cs="Times New Roman"/>
          <w:sz w:val="24"/>
          <w:szCs w:val="24"/>
        </w:rPr>
      </w:pPr>
    </w:p>
    <w:p w14:paraId="3D204299"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Broadus, John A. </w:t>
      </w:r>
      <w:r>
        <w:rPr>
          <w:i/>
          <w:iCs/>
          <w:sz w:val="24"/>
          <w:szCs w:val="24"/>
        </w:rPr>
        <w:t>Lectures on the History of Preaching</w:t>
      </w:r>
      <w:r>
        <w:rPr>
          <w:sz w:val="24"/>
          <w:szCs w:val="24"/>
        </w:rPr>
        <w:t>. Vestavia Hills, AL: Solid Ground Christian Books, 2004.</w:t>
      </w:r>
    </w:p>
    <w:p w14:paraId="19A7AF5E" w14:textId="77777777" w:rsidR="00AD44F3" w:rsidRDefault="00AD44F3" w:rsidP="00AD44F3">
      <w:pPr>
        <w:pStyle w:val="Body"/>
        <w:ind w:left="720" w:hanging="720"/>
        <w:rPr>
          <w:rFonts w:eastAsia="Times New Roman" w:hAnsi="Times New Roman" w:cs="Times New Roman"/>
          <w:sz w:val="24"/>
          <w:szCs w:val="24"/>
        </w:rPr>
      </w:pPr>
    </w:p>
    <w:p w14:paraId="50FF5D13" w14:textId="77777777" w:rsidR="00AD44F3" w:rsidRDefault="00AD44F3" w:rsidP="00AD44F3">
      <w:pPr>
        <w:pStyle w:val="Body"/>
        <w:ind w:left="720" w:hanging="720"/>
        <w:rPr>
          <w:sz w:val="24"/>
          <w:szCs w:val="24"/>
        </w:rPr>
      </w:pPr>
      <w:r>
        <w:rPr>
          <w:rFonts w:hAnsi="Times New Roman"/>
          <w:sz w:val="24"/>
          <w:szCs w:val="24"/>
        </w:rPr>
        <w:t>—————</w:t>
      </w:r>
      <w:r>
        <w:rPr>
          <w:sz w:val="24"/>
          <w:szCs w:val="24"/>
        </w:rPr>
        <w:t xml:space="preserve">. </w:t>
      </w:r>
      <w:r>
        <w:rPr>
          <w:i/>
          <w:iCs/>
          <w:sz w:val="24"/>
          <w:szCs w:val="24"/>
        </w:rPr>
        <w:t>On the Preparation and Delivery of Sermons</w:t>
      </w:r>
      <w:r>
        <w:rPr>
          <w:sz w:val="24"/>
          <w:szCs w:val="24"/>
        </w:rPr>
        <w:t>. 1870.Vestavia Hills, AL: Solid Ground Christian Books, 2005.</w:t>
      </w:r>
    </w:p>
    <w:p w14:paraId="6FA27705" w14:textId="77777777" w:rsidR="00AD44F3" w:rsidRDefault="00AD44F3" w:rsidP="00AD44F3">
      <w:pPr>
        <w:pStyle w:val="Body"/>
        <w:ind w:left="720" w:hanging="720"/>
        <w:rPr>
          <w:sz w:val="24"/>
          <w:szCs w:val="24"/>
        </w:rPr>
      </w:pPr>
    </w:p>
    <w:p w14:paraId="46BCE1D8" w14:textId="77777777" w:rsidR="00AD44F3" w:rsidRPr="00207EA1" w:rsidRDefault="00AD44F3" w:rsidP="00AD44F3">
      <w:pPr>
        <w:pStyle w:val="Body"/>
        <w:ind w:left="720" w:hanging="720"/>
      </w:pPr>
      <w:r>
        <w:rPr>
          <w:sz w:val="24"/>
          <w:szCs w:val="24"/>
        </w:rPr>
        <w:t xml:space="preserve">Brown, Charles. </w:t>
      </w:r>
      <w:r>
        <w:rPr>
          <w:i/>
          <w:iCs/>
          <w:sz w:val="24"/>
          <w:szCs w:val="24"/>
        </w:rPr>
        <w:t>The Ministry</w:t>
      </w:r>
      <w:r>
        <w:rPr>
          <w:sz w:val="24"/>
          <w:szCs w:val="24"/>
        </w:rPr>
        <w:t xml:space="preserve">. Carlisle: Banner of Truth, 2006. </w:t>
      </w:r>
    </w:p>
    <w:p w14:paraId="5730EC04" w14:textId="77777777" w:rsidR="00AD44F3" w:rsidRDefault="00AD44F3" w:rsidP="00AD44F3">
      <w:pPr>
        <w:pStyle w:val="Body"/>
        <w:ind w:left="720" w:hanging="720"/>
        <w:rPr>
          <w:rFonts w:eastAsia="Times New Roman" w:hAnsi="Times New Roman" w:cs="Times New Roman"/>
          <w:sz w:val="24"/>
          <w:szCs w:val="24"/>
        </w:rPr>
      </w:pPr>
    </w:p>
    <w:p w14:paraId="0ADB3969"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Bucer</w:t>
      </w:r>
      <w:proofErr w:type="spellEnd"/>
      <w:r>
        <w:rPr>
          <w:sz w:val="24"/>
          <w:szCs w:val="24"/>
        </w:rPr>
        <w:t xml:space="preserve">, Martin. </w:t>
      </w:r>
      <w:r>
        <w:rPr>
          <w:i/>
          <w:iCs/>
          <w:sz w:val="24"/>
          <w:szCs w:val="24"/>
        </w:rPr>
        <w:t>Concerning the True Care of Souls</w:t>
      </w:r>
      <w:r>
        <w:rPr>
          <w:sz w:val="24"/>
          <w:szCs w:val="24"/>
        </w:rPr>
        <w:t>. Carlisle: Banner of Truth, 2009.</w:t>
      </w:r>
    </w:p>
    <w:p w14:paraId="17363076" w14:textId="77777777" w:rsidR="00AD44F3" w:rsidRDefault="00AD44F3" w:rsidP="00AD44F3">
      <w:pPr>
        <w:pStyle w:val="Body"/>
        <w:ind w:left="720" w:hanging="720"/>
        <w:rPr>
          <w:rFonts w:eastAsia="Times New Roman" w:hAnsi="Times New Roman" w:cs="Times New Roman"/>
          <w:sz w:val="24"/>
          <w:szCs w:val="24"/>
        </w:rPr>
      </w:pPr>
    </w:p>
    <w:p w14:paraId="14EDE501"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Bunyan, John. </w:t>
      </w:r>
      <w:r>
        <w:rPr>
          <w:i/>
          <w:iCs/>
          <w:sz w:val="24"/>
          <w:szCs w:val="24"/>
        </w:rPr>
        <w:t>The Pilgrim</w:t>
      </w:r>
      <w:r>
        <w:rPr>
          <w:rFonts w:hAnsi="Times New Roman"/>
          <w:i/>
          <w:iCs/>
          <w:sz w:val="24"/>
          <w:szCs w:val="24"/>
        </w:rPr>
        <w:t>’</w:t>
      </w:r>
      <w:r>
        <w:rPr>
          <w:i/>
          <w:iCs/>
          <w:sz w:val="24"/>
          <w:szCs w:val="24"/>
        </w:rPr>
        <w:t>s Progress</w:t>
      </w:r>
      <w:r>
        <w:rPr>
          <w:sz w:val="24"/>
          <w:szCs w:val="24"/>
        </w:rPr>
        <w:t>. Carlisle: Banner of Truth, 2005.</w:t>
      </w:r>
    </w:p>
    <w:p w14:paraId="05770B71" w14:textId="77777777" w:rsidR="00AD44F3" w:rsidRDefault="00AD44F3" w:rsidP="00AD44F3">
      <w:pPr>
        <w:pStyle w:val="Body"/>
        <w:ind w:left="720" w:hanging="720"/>
        <w:rPr>
          <w:rFonts w:eastAsia="Times New Roman" w:hAnsi="Times New Roman" w:cs="Times New Roman"/>
          <w:sz w:val="24"/>
          <w:szCs w:val="24"/>
        </w:rPr>
      </w:pPr>
    </w:p>
    <w:p w14:paraId="42FEAABE"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Calhoun, David. </w:t>
      </w:r>
      <w:r>
        <w:rPr>
          <w:i/>
          <w:iCs/>
          <w:sz w:val="24"/>
          <w:szCs w:val="24"/>
        </w:rPr>
        <w:t>Prayers on the Psalms: From the Scottish Psalter of 1595</w:t>
      </w:r>
      <w:r>
        <w:rPr>
          <w:sz w:val="24"/>
          <w:szCs w:val="24"/>
        </w:rPr>
        <w:t xml:space="preserve">. Carlisle: Banner of Truth, 2010. </w:t>
      </w:r>
    </w:p>
    <w:p w14:paraId="1F47642E" w14:textId="77777777" w:rsidR="00AD44F3" w:rsidRDefault="00AD44F3" w:rsidP="008A4D3A">
      <w:pPr>
        <w:pStyle w:val="Body"/>
        <w:rPr>
          <w:rFonts w:eastAsia="Times New Roman" w:hAnsi="Times New Roman" w:cs="Times New Roman"/>
          <w:sz w:val="24"/>
          <w:szCs w:val="24"/>
        </w:rPr>
      </w:pPr>
    </w:p>
    <w:p w14:paraId="10DAF94D" w14:textId="77777777" w:rsidR="00AD44F3" w:rsidRPr="00213FA8" w:rsidRDefault="00AD44F3" w:rsidP="00AD44F3">
      <w:pPr>
        <w:pStyle w:val="Body"/>
        <w:ind w:left="720" w:hanging="720"/>
        <w:rPr>
          <w:sz w:val="24"/>
          <w:szCs w:val="24"/>
        </w:rPr>
      </w:pPr>
      <w:r>
        <w:rPr>
          <w:sz w:val="24"/>
          <w:szCs w:val="24"/>
        </w:rPr>
        <w:t xml:space="preserve">Carson, D. A. </w:t>
      </w:r>
      <w:r>
        <w:rPr>
          <w:i/>
          <w:sz w:val="24"/>
          <w:szCs w:val="24"/>
        </w:rPr>
        <w:t>A Call to Spiritual Reformation: Priorities from Paul and His Prayers</w:t>
      </w:r>
      <w:r>
        <w:rPr>
          <w:sz w:val="24"/>
          <w:szCs w:val="24"/>
        </w:rPr>
        <w:t>. Grand Rapids: Baker, 1994.</w:t>
      </w:r>
    </w:p>
    <w:p w14:paraId="3B9AC87A" w14:textId="77777777" w:rsidR="00AD44F3" w:rsidRDefault="00AD44F3" w:rsidP="00AD44F3">
      <w:pPr>
        <w:pStyle w:val="Body"/>
        <w:ind w:left="720" w:hanging="720"/>
        <w:rPr>
          <w:sz w:val="24"/>
          <w:szCs w:val="24"/>
        </w:rPr>
      </w:pPr>
    </w:p>
    <w:p w14:paraId="3C09D16E"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Carson, D. A. </w:t>
      </w:r>
      <w:r>
        <w:rPr>
          <w:i/>
          <w:iCs/>
          <w:sz w:val="24"/>
          <w:szCs w:val="24"/>
        </w:rPr>
        <w:t>The Cross and Christian Ministry: Leadership lessons from 1 Corinthians</w:t>
      </w:r>
      <w:r>
        <w:rPr>
          <w:sz w:val="24"/>
          <w:szCs w:val="24"/>
        </w:rPr>
        <w:t>. Grand Rapids: Baker, 1993.</w:t>
      </w:r>
    </w:p>
    <w:p w14:paraId="5FB42C05" w14:textId="77777777" w:rsidR="00AD44F3" w:rsidRDefault="00AD44F3" w:rsidP="00AD44F3">
      <w:pPr>
        <w:pStyle w:val="Body"/>
        <w:ind w:left="720" w:hanging="720"/>
        <w:rPr>
          <w:rFonts w:eastAsia="Times New Roman" w:hAnsi="Times New Roman" w:cs="Times New Roman"/>
          <w:sz w:val="24"/>
          <w:szCs w:val="24"/>
        </w:rPr>
      </w:pPr>
    </w:p>
    <w:p w14:paraId="1E09AB76"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Chappell, Bryan. </w:t>
      </w:r>
      <w:r>
        <w:rPr>
          <w:i/>
          <w:iCs/>
          <w:sz w:val="24"/>
          <w:szCs w:val="24"/>
        </w:rPr>
        <w:t>Christ-Centered Preaching: Redeeming the expository sermon</w:t>
      </w:r>
      <w:r>
        <w:rPr>
          <w:sz w:val="24"/>
          <w:szCs w:val="24"/>
        </w:rPr>
        <w:t>. Grand Rapids: Baker, 2005.</w:t>
      </w:r>
    </w:p>
    <w:p w14:paraId="74039A11" w14:textId="77777777" w:rsidR="00AD44F3" w:rsidRDefault="00AD44F3" w:rsidP="00AD44F3">
      <w:pPr>
        <w:pStyle w:val="Body"/>
        <w:ind w:left="720" w:hanging="720"/>
        <w:rPr>
          <w:rFonts w:eastAsia="Times New Roman" w:hAnsi="Times New Roman" w:cs="Times New Roman"/>
          <w:sz w:val="24"/>
          <w:szCs w:val="24"/>
        </w:rPr>
      </w:pPr>
    </w:p>
    <w:p w14:paraId="493A73F6"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Christ-Centered Worship: Letting the gospel shape our practice</w:t>
      </w:r>
      <w:r>
        <w:rPr>
          <w:sz w:val="24"/>
          <w:szCs w:val="24"/>
        </w:rPr>
        <w:t>. Grand Rapids: Baker, 2009.</w:t>
      </w:r>
    </w:p>
    <w:p w14:paraId="627F92E2" w14:textId="77777777" w:rsidR="00AD44F3" w:rsidRDefault="00AD44F3" w:rsidP="00AD44F3">
      <w:pPr>
        <w:pStyle w:val="Body"/>
        <w:ind w:left="720" w:hanging="720"/>
        <w:rPr>
          <w:rFonts w:eastAsia="Times New Roman" w:hAnsi="Times New Roman" w:cs="Times New Roman"/>
          <w:sz w:val="24"/>
          <w:szCs w:val="24"/>
        </w:rPr>
      </w:pPr>
    </w:p>
    <w:p w14:paraId="5332E53B"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Using Illustrations to Preach with Power</w:t>
      </w:r>
      <w:r>
        <w:rPr>
          <w:sz w:val="24"/>
          <w:szCs w:val="24"/>
        </w:rPr>
        <w:t xml:space="preserve">. Wheaton: Crossway, 2001. </w:t>
      </w:r>
    </w:p>
    <w:p w14:paraId="6290EF4F" w14:textId="77777777" w:rsidR="00AD44F3" w:rsidRDefault="00AD44F3" w:rsidP="00AD44F3">
      <w:pPr>
        <w:pStyle w:val="Body"/>
        <w:ind w:left="720" w:hanging="720"/>
        <w:rPr>
          <w:rFonts w:eastAsia="Times New Roman" w:hAnsi="Times New Roman" w:cs="Times New Roman"/>
          <w:sz w:val="24"/>
          <w:szCs w:val="24"/>
        </w:rPr>
      </w:pPr>
    </w:p>
    <w:p w14:paraId="6D399299" w14:textId="77777777" w:rsidR="00AD44F3" w:rsidRPr="00B654B0" w:rsidRDefault="00AD44F3" w:rsidP="00AD44F3">
      <w:pPr>
        <w:pStyle w:val="Body"/>
        <w:widowControl w:val="0"/>
        <w:ind w:left="720" w:hanging="720"/>
        <w:rPr>
          <w:sz w:val="24"/>
          <w:szCs w:val="24"/>
        </w:rPr>
      </w:pPr>
      <w:r w:rsidRPr="00B654B0">
        <w:rPr>
          <w:sz w:val="24"/>
          <w:szCs w:val="24"/>
        </w:rPr>
        <w:t xml:space="preserve">Charles, H.B., Jr. </w:t>
      </w:r>
      <w:r w:rsidRPr="00B654B0">
        <w:rPr>
          <w:i/>
          <w:sz w:val="24"/>
          <w:szCs w:val="24"/>
        </w:rPr>
        <w:t>On Preaching:</w:t>
      </w:r>
      <w:r w:rsidRPr="00B654B0">
        <w:rPr>
          <w:sz w:val="24"/>
          <w:szCs w:val="24"/>
        </w:rPr>
        <w:t xml:space="preserve"> </w:t>
      </w:r>
      <w:r w:rsidRPr="00B654B0">
        <w:rPr>
          <w:i/>
          <w:sz w:val="24"/>
          <w:szCs w:val="24"/>
        </w:rPr>
        <w:t>Personal and Pastoral Insights for the Preparation and Practice of Preaching.</w:t>
      </w:r>
      <w:r w:rsidRPr="00B654B0">
        <w:rPr>
          <w:sz w:val="24"/>
          <w:szCs w:val="24"/>
        </w:rPr>
        <w:t xml:space="preserve"> Chicago: Moody, 2014.</w:t>
      </w:r>
    </w:p>
    <w:p w14:paraId="54B9DCCF" w14:textId="77777777" w:rsidR="00AD44F3" w:rsidRDefault="00AD44F3" w:rsidP="00AD44F3">
      <w:pPr>
        <w:pStyle w:val="Body"/>
        <w:rPr>
          <w:rFonts w:eastAsia="Times New Roman" w:hAnsi="Times New Roman" w:cs="Times New Roman"/>
          <w:sz w:val="24"/>
          <w:szCs w:val="24"/>
        </w:rPr>
      </w:pPr>
    </w:p>
    <w:p w14:paraId="7958DA52"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Chrysostom, St. John. </w:t>
      </w:r>
      <w:r>
        <w:rPr>
          <w:i/>
          <w:iCs/>
          <w:sz w:val="24"/>
          <w:szCs w:val="24"/>
        </w:rPr>
        <w:t>Six Books on the Priesthood</w:t>
      </w:r>
      <w:r>
        <w:rPr>
          <w:sz w:val="24"/>
          <w:szCs w:val="24"/>
        </w:rPr>
        <w:t>. Crestwood, NY: St. Vladimir</w:t>
      </w:r>
      <w:r>
        <w:rPr>
          <w:rFonts w:hAnsi="Times New Roman"/>
          <w:sz w:val="24"/>
          <w:szCs w:val="24"/>
        </w:rPr>
        <w:t>’</w:t>
      </w:r>
      <w:r>
        <w:rPr>
          <w:sz w:val="24"/>
          <w:szCs w:val="24"/>
        </w:rPr>
        <w:t>s Seminary Press, 1984.</w:t>
      </w:r>
    </w:p>
    <w:p w14:paraId="60BC75EC" w14:textId="77777777" w:rsidR="00AD44F3" w:rsidRDefault="00AD44F3" w:rsidP="00AD44F3">
      <w:pPr>
        <w:pStyle w:val="Body"/>
        <w:ind w:left="720" w:hanging="720"/>
        <w:rPr>
          <w:rFonts w:eastAsia="Times New Roman" w:hAnsi="Times New Roman" w:cs="Times New Roman"/>
          <w:sz w:val="24"/>
          <w:szCs w:val="24"/>
        </w:rPr>
      </w:pPr>
    </w:p>
    <w:p w14:paraId="3904BB92"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Clebsch</w:t>
      </w:r>
      <w:proofErr w:type="spellEnd"/>
      <w:r>
        <w:rPr>
          <w:sz w:val="24"/>
          <w:szCs w:val="24"/>
        </w:rPr>
        <w:t xml:space="preserve">, William A., and </w:t>
      </w:r>
      <w:proofErr w:type="spellStart"/>
      <w:r>
        <w:rPr>
          <w:sz w:val="24"/>
          <w:szCs w:val="24"/>
        </w:rPr>
        <w:t>Jaekle</w:t>
      </w:r>
      <w:proofErr w:type="spellEnd"/>
      <w:r>
        <w:rPr>
          <w:sz w:val="24"/>
          <w:szCs w:val="24"/>
        </w:rPr>
        <w:t xml:space="preserve">, Charles. </w:t>
      </w:r>
      <w:r>
        <w:rPr>
          <w:i/>
          <w:iCs/>
          <w:sz w:val="24"/>
          <w:szCs w:val="24"/>
        </w:rPr>
        <w:t>Pastoral Care in Historical Perspective</w:t>
      </w:r>
      <w:r>
        <w:rPr>
          <w:sz w:val="24"/>
          <w:szCs w:val="24"/>
        </w:rPr>
        <w:t>. New York: Jason Aronson, 1983.</w:t>
      </w:r>
    </w:p>
    <w:p w14:paraId="059CABE8" w14:textId="77777777" w:rsidR="00AD44F3" w:rsidRDefault="00AD44F3" w:rsidP="00AD44F3">
      <w:pPr>
        <w:pStyle w:val="Body"/>
        <w:ind w:left="720" w:hanging="720"/>
        <w:rPr>
          <w:rFonts w:eastAsia="Times New Roman" w:hAnsi="Times New Roman" w:cs="Times New Roman"/>
          <w:sz w:val="24"/>
          <w:szCs w:val="24"/>
        </w:rPr>
      </w:pPr>
    </w:p>
    <w:p w14:paraId="667B8AEB"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Clowney</w:t>
      </w:r>
      <w:proofErr w:type="spellEnd"/>
      <w:r>
        <w:rPr>
          <w:sz w:val="24"/>
          <w:szCs w:val="24"/>
        </w:rPr>
        <w:t>, Edmund P.</w:t>
      </w:r>
      <w:r>
        <w:rPr>
          <w:i/>
          <w:iCs/>
          <w:sz w:val="24"/>
          <w:szCs w:val="24"/>
        </w:rPr>
        <w:t xml:space="preserve"> Preaching Christ in All of Scripture</w:t>
      </w:r>
      <w:r>
        <w:rPr>
          <w:sz w:val="24"/>
          <w:szCs w:val="24"/>
        </w:rPr>
        <w:t>. Wheaton: Crossway, 2003.</w:t>
      </w:r>
    </w:p>
    <w:p w14:paraId="2C8D3695" w14:textId="77777777" w:rsidR="00AD44F3" w:rsidRDefault="00AD44F3" w:rsidP="00AD44F3">
      <w:pPr>
        <w:pStyle w:val="Body"/>
        <w:ind w:left="720" w:hanging="720"/>
        <w:rPr>
          <w:rFonts w:eastAsia="Times New Roman" w:hAnsi="Times New Roman" w:cs="Times New Roman"/>
          <w:sz w:val="24"/>
          <w:szCs w:val="24"/>
        </w:rPr>
      </w:pPr>
    </w:p>
    <w:p w14:paraId="4073CA78"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Unfolding Mystery: Discovering Christ in the Old Testament</w:t>
      </w:r>
      <w:r>
        <w:rPr>
          <w:sz w:val="24"/>
          <w:szCs w:val="24"/>
        </w:rPr>
        <w:t>. Colorado Springs: NavPress,1988.</w:t>
      </w:r>
    </w:p>
    <w:p w14:paraId="352B3D5A" w14:textId="77777777" w:rsidR="00AD44F3" w:rsidRDefault="00AD44F3" w:rsidP="00AD44F3">
      <w:pPr>
        <w:pStyle w:val="Body"/>
        <w:ind w:left="720" w:hanging="720"/>
        <w:rPr>
          <w:rFonts w:eastAsia="Times New Roman" w:hAnsi="Times New Roman" w:cs="Times New Roman"/>
          <w:sz w:val="24"/>
          <w:szCs w:val="24"/>
        </w:rPr>
      </w:pPr>
    </w:p>
    <w:p w14:paraId="56DD84C7"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Dabney, Robert Lewis. </w:t>
      </w:r>
      <w:r>
        <w:rPr>
          <w:i/>
          <w:iCs/>
          <w:sz w:val="24"/>
          <w:szCs w:val="24"/>
        </w:rPr>
        <w:t xml:space="preserve">Sacred Rhetoric </w:t>
      </w:r>
      <w:proofErr w:type="gramStart"/>
      <w:r>
        <w:rPr>
          <w:i/>
          <w:iCs/>
          <w:sz w:val="24"/>
          <w:szCs w:val="24"/>
        </w:rPr>
        <w:t>Or</w:t>
      </w:r>
      <w:proofErr w:type="gramEnd"/>
      <w:r>
        <w:rPr>
          <w:i/>
          <w:iCs/>
          <w:sz w:val="24"/>
          <w:szCs w:val="24"/>
        </w:rPr>
        <w:t xml:space="preserve"> A Course of Lectures On Preaching; Delivered In the Union Theological Seminary Of the General Assembly Of the Presbyterian Church in the U.S. (1870)</w:t>
      </w:r>
      <w:r>
        <w:rPr>
          <w:sz w:val="24"/>
          <w:szCs w:val="24"/>
        </w:rPr>
        <w:t>. Whitefish, MT: Kessinger Publishing, 2010.</w:t>
      </w:r>
    </w:p>
    <w:p w14:paraId="0B3BB364" w14:textId="77777777" w:rsidR="00AD44F3" w:rsidRDefault="00AD44F3" w:rsidP="00AD44F3">
      <w:pPr>
        <w:pStyle w:val="Body"/>
        <w:ind w:left="720" w:hanging="720"/>
        <w:rPr>
          <w:rFonts w:eastAsia="Times New Roman" w:hAnsi="Times New Roman" w:cs="Times New Roman"/>
          <w:sz w:val="24"/>
          <w:szCs w:val="24"/>
        </w:rPr>
      </w:pPr>
    </w:p>
    <w:p w14:paraId="0C5DC8CA"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Dallimore</w:t>
      </w:r>
      <w:proofErr w:type="spellEnd"/>
      <w:r>
        <w:rPr>
          <w:sz w:val="24"/>
          <w:szCs w:val="24"/>
        </w:rPr>
        <w:t xml:space="preserve">, Arnold. </w:t>
      </w:r>
      <w:r w:rsidRPr="00B540E4">
        <w:rPr>
          <w:i/>
          <w:sz w:val="24"/>
          <w:szCs w:val="24"/>
        </w:rPr>
        <w:t>Spurgeon: A New Biography</w:t>
      </w:r>
      <w:r>
        <w:rPr>
          <w:sz w:val="24"/>
          <w:szCs w:val="24"/>
        </w:rPr>
        <w:t>. Edinburgh: Banner of Truth, 1985.</w:t>
      </w:r>
    </w:p>
    <w:p w14:paraId="04ECAF79" w14:textId="77777777" w:rsidR="00AD44F3" w:rsidRDefault="00AD44F3" w:rsidP="00AD44F3">
      <w:pPr>
        <w:pStyle w:val="Body"/>
        <w:ind w:left="720" w:hanging="720"/>
        <w:rPr>
          <w:rFonts w:eastAsia="Times New Roman" w:hAnsi="Times New Roman" w:cs="Times New Roman"/>
          <w:sz w:val="24"/>
          <w:szCs w:val="24"/>
        </w:rPr>
      </w:pPr>
    </w:p>
    <w:p w14:paraId="07147061"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Dargan, Edwin Charles. </w:t>
      </w:r>
      <w:r>
        <w:rPr>
          <w:i/>
          <w:iCs/>
          <w:sz w:val="24"/>
          <w:szCs w:val="24"/>
        </w:rPr>
        <w:t>The History of Preaching</w:t>
      </w:r>
      <w:r>
        <w:rPr>
          <w:sz w:val="24"/>
          <w:szCs w:val="24"/>
        </w:rPr>
        <w:t>. Grand Rapids: Baker, 1954.</w:t>
      </w:r>
    </w:p>
    <w:p w14:paraId="3627EE4A" w14:textId="77777777" w:rsidR="00AD44F3" w:rsidRDefault="00AD44F3" w:rsidP="00AD44F3">
      <w:pPr>
        <w:pStyle w:val="Body"/>
        <w:ind w:left="720" w:hanging="720"/>
        <w:rPr>
          <w:rFonts w:eastAsia="Times New Roman" w:hAnsi="Times New Roman" w:cs="Times New Roman"/>
          <w:sz w:val="24"/>
          <w:szCs w:val="24"/>
        </w:rPr>
      </w:pPr>
    </w:p>
    <w:p w14:paraId="34ED5770"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Davis, Dale Ralph. </w:t>
      </w:r>
      <w:r>
        <w:rPr>
          <w:i/>
          <w:iCs/>
          <w:sz w:val="24"/>
          <w:szCs w:val="24"/>
        </w:rPr>
        <w:t>The Word Became Fresh: How to preach from Old Testament narrative texts</w:t>
      </w:r>
      <w:r>
        <w:rPr>
          <w:sz w:val="24"/>
          <w:szCs w:val="24"/>
        </w:rPr>
        <w:t>. Ross-shire: Christian Focus, 2006.</w:t>
      </w:r>
    </w:p>
    <w:p w14:paraId="10403344" w14:textId="77777777" w:rsidR="00AD44F3" w:rsidRDefault="00AD44F3" w:rsidP="00AD44F3">
      <w:pPr>
        <w:pStyle w:val="Body"/>
        <w:ind w:left="720" w:hanging="720"/>
        <w:rPr>
          <w:rFonts w:eastAsia="Times New Roman" w:hAnsi="Times New Roman" w:cs="Times New Roman"/>
          <w:sz w:val="24"/>
          <w:szCs w:val="24"/>
        </w:rPr>
      </w:pPr>
    </w:p>
    <w:p w14:paraId="09FB6770"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lastRenderedPageBreak/>
        <w:t>Dever</w:t>
      </w:r>
      <w:proofErr w:type="spellEnd"/>
      <w:r>
        <w:rPr>
          <w:sz w:val="24"/>
          <w:szCs w:val="24"/>
        </w:rPr>
        <w:t xml:space="preserve">, Mark and Gilbert, Greg. </w:t>
      </w:r>
      <w:r>
        <w:rPr>
          <w:i/>
          <w:iCs/>
          <w:sz w:val="24"/>
          <w:szCs w:val="24"/>
        </w:rPr>
        <w:t>Preach: Theology meets practice</w:t>
      </w:r>
      <w:r>
        <w:rPr>
          <w:sz w:val="24"/>
          <w:szCs w:val="24"/>
        </w:rPr>
        <w:t>. Nashville: B&amp;H, 2012.</w:t>
      </w:r>
    </w:p>
    <w:p w14:paraId="0CBBDBDA" w14:textId="77777777" w:rsidR="00AD44F3" w:rsidRDefault="00AD44F3" w:rsidP="00AD44F3">
      <w:pPr>
        <w:pStyle w:val="Body"/>
        <w:ind w:left="720" w:hanging="720"/>
        <w:rPr>
          <w:rFonts w:eastAsia="Times New Roman" w:hAnsi="Times New Roman" w:cs="Times New Roman"/>
          <w:sz w:val="24"/>
          <w:szCs w:val="24"/>
        </w:rPr>
      </w:pPr>
    </w:p>
    <w:p w14:paraId="1DEDFB76"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Dickson, David. </w:t>
      </w:r>
      <w:r>
        <w:rPr>
          <w:i/>
          <w:iCs/>
          <w:sz w:val="24"/>
          <w:szCs w:val="24"/>
        </w:rPr>
        <w:t>The Elder &amp; His Work</w:t>
      </w:r>
      <w:r>
        <w:rPr>
          <w:sz w:val="24"/>
          <w:szCs w:val="24"/>
        </w:rPr>
        <w:t>. Phillipsburg: P&amp;R, 2004.</w:t>
      </w:r>
    </w:p>
    <w:p w14:paraId="4DD4995C" w14:textId="77777777" w:rsidR="00AD44F3" w:rsidRDefault="00AD44F3" w:rsidP="00AD44F3">
      <w:pPr>
        <w:pStyle w:val="Body"/>
        <w:ind w:left="720" w:hanging="720"/>
        <w:rPr>
          <w:rFonts w:eastAsia="Times New Roman" w:hAnsi="Times New Roman" w:cs="Times New Roman"/>
          <w:sz w:val="24"/>
          <w:szCs w:val="24"/>
        </w:rPr>
      </w:pPr>
    </w:p>
    <w:p w14:paraId="700C40CD"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Drucker, Peter F. </w:t>
      </w:r>
      <w:r>
        <w:rPr>
          <w:i/>
          <w:iCs/>
          <w:sz w:val="24"/>
          <w:szCs w:val="24"/>
        </w:rPr>
        <w:t>The Effective Executive: The definitive guide to getting the right things done</w:t>
      </w:r>
      <w:r>
        <w:rPr>
          <w:sz w:val="24"/>
          <w:szCs w:val="24"/>
        </w:rPr>
        <w:t>. New York: Harper Collins Publishers, 2002.</w:t>
      </w:r>
    </w:p>
    <w:p w14:paraId="211EE545" w14:textId="77777777" w:rsidR="00AD44F3" w:rsidRDefault="00AD44F3" w:rsidP="00AD44F3">
      <w:pPr>
        <w:pStyle w:val="Body"/>
        <w:ind w:left="720" w:hanging="720"/>
        <w:rPr>
          <w:rFonts w:eastAsia="Times New Roman" w:hAnsi="Times New Roman" w:cs="Times New Roman"/>
          <w:sz w:val="24"/>
          <w:szCs w:val="24"/>
        </w:rPr>
      </w:pPr>
    </w:p>
    <w:p w14:paraId="394E5804"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Eby</w:t>
      </w:r>
      <w:proofErr w:type="spellEnd"/>
      <w:r>
        <w:rPr>
          <w:sz w:val="24"/>
          <w:szCs w:val="24"/>
        </w:rPr>
        <w:t xml:space="preserve">, David. </w:t>
      </w:r>
      <w:r>
        <w:rPr>
          <w:i/>
          <w:iCs/>
          <w:sz w:val="24"/>
          <w:szCs w:val="24"/>
        </w:rPr>
        <w:t>Power Preaching for Church Growth: The role of preaching in growing churches</w:t>
      </w:r>
      <w:r>
        <w:rPr>
          <w:sz w:val="24"/>
          <w:szCs w:val="24"/>
        </w:rPr>
        <w:t xml:space="preserve">. Ross-Shire, Christian Focus, 1996. </w:t>
      </w:r>
    </w:p>
    <w:p w14:paraId="0D936407" w14:textId="77777777" w:rsidR="00AD44F3" w:rsidRDefault="00AD44F3" w:rsidP="00AD44F3">
      <w:pPr>
        <w:pStyle w:val="Body"/>
        <w:ind w:left="720" w:hanging="720"/>
        <w:rPr>
          <w:rFonts w:eastAsia="Times New Roman" w:hAnsi="Times New Roman" w:cs="Times New Roman"/>
          <w:sz w:val="24"/>
          <w:szCs w:val="24"/>
        </w:rPr>
      </w:pPr>
    </w:p>
    <w:p w14:paraId="6A711A76"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Episcopal Church. </w:t>
      </w:r>
      <w:r>
        <w:rPr>
          <w:i/>
          <w:iCs/>
          <w:sz w:val="24"/>
          <w:szCs w:val="24"/>
        </w:rPr>
        <w:t>The Book of Common Prayer: and administration of the sacraments and other rites and ceremonies of the Church: according to the use of the Protestant Episcopal Church in the United States of America: together with the Psalter or Psalms of David</w:t>
      </w:r>
      <w:r>
        <w:rPr>
          <w:sz w:val="24"/>
          <w:szCs w:val="24"/>
        </w:rPr>
        <w:t>. New York: Oxford University Press, 1993.</w:t>
      </w:r>
    </w:p>
    <w:p w14:paraId="10110A5F" w14:textId="77777777" w:rsidR="00AD44F3" w:rsidRDefault="00AD44F3" w:rsidP="00AD44F3">
      <w:pPr>
        <w:pStyle w:val="Body"/>
        <w:ind w:left="720" w:hanging="720"/>
        <w:rPr>
          <w:rFonts w:eastAsia="Times New Roman" w:hAnsi="Times New Roman" w:cs="Times New Roman"/>
          <w:sz w:val="24"/>
          <w:szCs w:val="24"/>
        </w:rPr>
      </w:pPr>
    </w:p>
    <w:p w14:paraId="78C78865"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Fairbairn, Patrick. </w:t>
      </w:r>
      <w:r>
        <w:rPr>
          <w:i/>
          <w:iCs/>
          <w:sz w:val="24"/>
          <w:szCs w:val="24"/>
        </w:rPr>
        <w:t>Pastoral Theology A Treatise: On the office and duties of the Christian pastor</w:t>
      </w:r>
      <w:r>
        <w:rPr>
          <w:sz w:val="24"/>
          <w:szCs w:val="24"/>
        </w:rPr>
        <w:t>. Audubon, NJ: Old Paths Publications, 1992.</w:t>
      </w:r>
    </w:p>
    <w:p w14:paraId="19C87923" w14:textId="77777777" w:rsidR="00AD44F3" w:rsidRDefault="00AD44F3" w:rsidP="00AD44F3">
      <w:pPr>
        <w:pStyle w:val="Body"/>
        <w:ind w:left="720" w:hanging="720"/>
        <w:rPr>
          <w:rFonts w:eastAsia="Times New Roman" w:hAnsi="Times New Roman" w:cs="Times New Roman"/>
          <w:sz w:val="24"/>
          <w:szCs w:val="24"/>
        </w:rPr>
      </w:pPr>
    </w:p>
    <w:p w14:paraId="3ADC03AA"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Garretson, James. M. </w:t>
      </w:r>
      <w:r>
        <w:rPr>
          <w:i/>
          <w:iCs/>
          <w:sz w:val="24"/>
          <w:szCs w:val="24"/>
        </w:rPr>
        <w:t>Princeton and Preaching: Archibald Alexander and the Christian ministry</w:t>
      </w:r>
      <w:r>
        <w:rPr>
          <w:sz w:val="24"/>
          <w:szCs w:val="24"/>
        </w:rPr>
        <w:t>. Carlisle: Banner of Truth, 2005.</w:t>
      </w:r>
    </w:p>
    <w:p w14:paraId="25856355" w14:textId="77777777" w:rsidR="00AD44F3" w:rsidRDefault="00AD44F3" w:rsidP="00AD44F3">
      <w:pPr>
        <w:pStyle w:val="Body"/>
        <w:ind w:left="720" w:hanging="720"/>
        <w:rPr>
          <w:rFonts w:eastAsia="Times New Roman" w:hAnsi="Times New Roman" w:cs="Times New Roman"/>
          <w:sz w:val="24"/>
          <w:szCs w:val="24"/>
        </w:rPr>
      </w:pPr>
    </w:p>
    <w:p w14:paraId="09406DCD"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Princeton and the Work of the Christian Ministry</w:t>
      </w:r>
      <w:r>
        <w:rPr>
          <w:sz w:val="24"/>
          <w:szCs w:val="24"/>
        </w:rPr>
        <w:t>, 2 vols. Carlisle: Banner of Truth, 2012.</w:t>
      </w:r>
    </w:p>
    <w:p w14:paraId="07C1149D" w14:textId="77777777" w:rsidR="00AD44F3" w:rsidRDefault="00AD44F3" w:rsidP="00AD44F3">
      <w:pPr>
        <w:pStyle w:val="Body"/>
        <w:ind w:left="720" w:hanging="720"/>
        <w:rPr>
          <w:rFonts w:eastAsia="Times New Roman" w:hAnsi="Times New Roman" w:cs="Times New Roman"/>
          <w:sz w:val="24"/>
          <w:szCs w:val="24"/>
        </w:rPr>
      </w:pPr>
    </w:p>
    <w:p w14:paraId="154074EC"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Goldsworthy, Graeme. </w:t>
      </w:r>
      <w:r>
        <w:rPr>
          <w:i/>
          <w:iCs/>
          <w:sz w:val="24"/>
          <w:szCs w:val="24"/>
        </w:rPr>
        <w:t>Preaching the Whole Bible as Christian Scripture</w:t>
      </w:r>
      <w:r>
        <w:rPr>
          <w:sz w:val="24"/>
          <w:szCs w:val="24"/>
        </w:rPr>
        <w:t>. Grand Rapids: Eerdmans, 2000.</w:t>
      </w:r>
    </w:p>
    <w:p w14:paraId="64D249D0" w14:textId="77777777" w:rsidR="00AD44F3" w:rsidRDefault="00AD44F3" w:rsidP="00AD44F3">
      <w:pPr>
        <w:pStyle w:val="Body"/>
        <w:ind w:left="720" w:hanging="720"/>
        <w:rPr>
          <w:rFonts w:eastAsia="Times New Roman" w:hAnsi="Times New Roman" w:cs="Times New Roman"/>
          <w:sz w:val="24"/>
          <w:szCs w:val="24"/>
        </w:rPr>
      </w:pPr>
    </w:p>
    <w:p w14:paraId="7266A6B9"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Gordon, T. David. </w:t>
      </w:r>
      <w:r>
        <w:rPr>
          <w:i/>
          <w:iCs/>
          <w:sz w:val="24"/>
          <w:szCs w:val="24"/>
        </w:rPr>
        <w:t>Why Johnny Can</w:t>
      </w:r>
      <w:r>
        <w:rPr>
          <w:rFonts w:hAnsi="Times New Roman"/>
          <w:i/>
          <w:iCs/>
          <w:sz w:val="24"/>
          <w:szCs w:val="24"/>
        </w:rPr>
        <w:t>’</w:t>
      </w:r>
      <w:r>
        <w:rPr>
          <w:i/>
          <w:iCs/>
          <w:sz w:val="24"/>
          <w:szCs w:val="24"/>
        </w:rPr>
        <w:t>t Preach: The media have shaped the messengers</w:t>
      </w:r>
      <w:r>
        <w:rPr>
          <w:sz w:val="24"/>
          <w:szCs w:val="24"/>
        </w:rPr>
        <w:t>. Phillipsburg: P&amp;R, 2009.</w:t>
      </w:r>
    </w:p>
    <w:p w14:paraId="6716F234" w14:textId="77777777" w:rsidR="00AD44F3" w:rsidRDefault="00AD44F3" w:rsidP="00AD44F3">
      <w:pPr>
        <w:pStyle w:val="Body"/>
        <w:ind w:left="720" w:hanging="720"/>
        <w:rPr>
          <w:rFonts w:eastAsia="Times New Roman" w:hAnsi="Times New Roman" w:cs="Times New Roman"/>
          <w:sz w:val="24"/>
          <w:szCs w:val="24"/>
        </w:rPr>
      </w:pPr>
    </w:p>
    <w:p w14:paraId="76569D6A"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Gordon, T. David. </w:t>
      </w:r>
      <w:r>
        <w:rPr>
          <w:i/>
          <w:iCs/>
          <w:sz w:val="24"/>
          <w:szCs w:val="24"/>
        </w:rPr>
        <w:t>Why Johnny Can</w:t>
      </w:r>
      <w:r>
        <w:rPr>
          <w:rFonts w:hAnsi="Times New Roman"/>
          <w:i/>
          <w:iCs/>
          <w:sz w:val="24"/>
          <w:szCs w:val="24"/>
        </w:rPr>
        <w:t>’</w:t>
      </w:r>
      <w:r>
        <w:rPr>
          <w:i/>
          <w:iCs/>
          <w:sz w:val="24"/>
          <w:szCs w:val="24"/>
        </w:rPr>
        <w:t>t Sing Hymns: How pop culture rewrote the hymnal</w:t>
      </w:r>
      <w:r>
        <w:rPr>
          <w:sz w:val="24"/>
          <w:szCs w:val="24"/>
        </w:rPr>
        <w:t>. Phillipsburg: P&amp;R, 2010.</w:t>
      </w:r>
    </w:p>
    <w:p w14:paraId="73E1D441" w14:textId="77777777" w:rsidR="00AD44F3" w:rsidRDefault="00AD44F3" w:rsidP="00AD44F3">
      <w:pPr>
        <w:pStyle w:val="Body"/>
        <w:ind w:left="720" w:hanging="720"/>
        <w:rPr>
          <w:rFonts w:eastAsia="Times New Roman" w:hAnsi="Times New Roman" w:cs="Times New Roman"/>
          <w:sz w:val="24"/>
          <w:szCs w:val="24"/>
        </w:rPr>
      </w:pPr>
    </w:p>
    <w:p w14:paraId="3998BF6B"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Gregory. </w:t>
      </w:r>
      <w:r>
        <w:rPr>
          <w:i/>
          <w:iCs/>
          <w:sz w:val="24"/>
          <w:szCs w:val="24"/>
        </w:rPr>
        <w:t>The Book of Pastoral Rule</w:t>
      </w:r>
      <w:r>
        <w:rPr>
          <w:sz w:val="24"/>
          <w:szCs w:val="24"/>
        </w:rPr>
        <w:t>. Crestwood, NY: St. Vladimir</w:t>
      </w:r>
      <w:r>
        <w:rPr>
          <w:rFonts w:hAnsi="Times New Roman"/>
          <w:sz w:val="24"/>
          <w:szCs w:val="24"/>
        </w:rPr>
        <w:t>’</w:t>
      </w:r>
      <w:r>
        <w:rPr>
          <w:sz w:val="24"/>
          <w:szCs w:val="24"/>
        </w:rPr>
        <w:t>s Seminary Press, 2007.</w:t>
      </w:r>
    </w:p>
    <w:p w14:paraId="33F444D0" w14:textId="77777777" w:rsidR="00AD44F3" w:rsidRDefault="00AD44F3" w:rsidP="00AD44F3">
      <w:pPr>
        <w:pStyle w:val="Body"/>
        <w:ind w:left="720" w:hanging="720"/>
        <w:rPr>
          <w:rFonts w:eastAsia="Times New Roman" w:hAnsi="Times New Roman" w:cs="Times New Roman"/>
          <w:sz w:val="24"/>
          <w:szCs w:val="24"/>
        </w:rPr>
      </w:pPr>
    </w:p>
    <w:p w14:paraId="3D00AA57"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Houghton, Elsie. </w:t>
      </w:r>
      <w:r>
        <w:rPr>
          <w:i/>
          <w:iCs/>
          <w:sz w:val="24"/>
          <w:szCs w:val="24"/>
        </w:rPr>
        <w:t>Classic Christian Hymn-Writers</w:t>
      </w:r>
      <w:r>
        <w:rPr>
          <w:sz w:val="24"/>
          <w:szCs w:val="24"/>
        </w:rPr>
        <w:t>. Fort Washington: Christian Literature Crusade; Wales: Evangelical Press, 1982.</w:t>
      </w:r>
    </w:p>
    <w:p w14:paraId="5D93B015" w14:textId="77777777" w:rsidR="00AD44F3" w:rsidRDefault="00AD44F3" w:rsidP="00AD44F3">
      <w:pPr>
        <w:pStyle w:val="Body"/>
        <w:ind w:left="720" w:hanging="720"/>
        <w:rPr>
          <w:rFonts w:eastAsia="Times New Roman" w:hAnsi="Times New Roman" w:cs="Times New Roman"/>
          <w:sz w:val="24"/>
          <w:szCs w:val="24"/>
        </w:rPr>
      </w:pPr>
    </w:p>
    <w:p w14:paraId="05D705BA"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James, John Angell. </w:t>
      </w:r>
      <w:r>
        <w:rPr>
          <w:i/>
          <w:iCs/>
          <w:sz w:val="24"/>
          <w:szCs w:val="24"/>
        </w:rPr>
        <w:t>An Earnest Ministry: The want of the times</w:t>
      </w:r>
      <w:r>
        <w:rPr>
          <w:sz w:val="24"/>
          <w:szCs w:val="24"/>
        </w:rPr>
        <w:t>. Carlisle: Banner of Truth, 1993.</w:t>
      </w:r>
    </w:p>
    <w:p w14:paraId="250359DC" w14:textId="77777777" w:rsidR="00AD44F3" w:rsidRDefault="00AD44F3" w:rsidP="00AD44F3">
      <w:pPr>
        <w:pStyle w:val="Body"/>
        <w:ind w:left="720" w:hanging="720"/>
        <w:rPr>
          <w:rFonts w:eastAsia="Times New Roman" w:hAnsi="Times New Roman" w:cs="Times New Roman"/>
          <w:sz w:val="24"/>
          <w:szCs w:val="24"/>
        </w:rPr>
      </w:pPr>
    </w:p>
    <w:p w14:paraId="0C9B039F"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Johnson, Terry L. </w:t>
      </w:r>
      <w:r>
        <w:rPr>
          <w:i/>
          <w:iCs/>
          <w:sz w:val="24"/>
          <w:szCs w:val="24"/>
        </w:rPr>
        <w:t>Leading in Worship</w:t>
      </w:r>
      <w:r>
        <w:rPr>
          <w:sz w:val="24"/>
          <w:szCs w:val="24"/>
        </w:rPr>
        <w:t xml:space="preserve">. Oak Ridge, TN: The Covenant Foundation, 1996. </w:t>
      </w:r>
    </w:p>
    <w:p w14:paraId="31E6B52B" w14:textId="77777777" w:rsidR="00AD44F3" w:rsidRDefault="00AD44F3" w:rsidP="00AD44F3">
      <w:pPr>
        <w:pStyle w:val="Body"/>
        <w:ind w:left="720" w:hanging="720"/>
        <w:rPr>
          <w:rFonts w:eastAsia="Times New Roman" w:hAnsi="Times New Roman" w:cs="Times New Roman"/>
          <w:sz w:val="24"/>
          <w:szCs w:val="24"/>
        </w:rPr>
      </w:pPr>
    </w:p>
    <w:p w14:paraId="7AC0F441"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Reformed Worship: Worship that is according to Scripture</w:t>
      </w:r>
      <w:r>
        <w:rPr>
          <w:sz w:val="24"/>
          <w:szCs w:val="24"/>
        </w:rPr>
        <w:t>. Greenville: Reformed Academic Press, 2000.</w:t>
      </w:r>
    </w:p>
    <w:p w14:paraId="5767664F" w14:textId="77777777" w:rsidR="00AD44F3" w:rsidRDefault="00AD44F3" w:rsidP="00AD44F3">
      <w:pPr>
        <w:pStyle w:val="Body"/>
        <w:ind w:left="720" w:hanging="720"/>
        <w:rPr>
          <w:rFonts w:eastAsia="Times New Roman" w:hAnsi="Times New Roman" w:cs="Times New Roman"/>
          <w:sz w:val="24"/>
          <w:szCs w:val="24"/>
        </w:rPr>
      </w:pPr>
    </w:p>
    <w:p w14:paraId="34CCD8EA" w14:textId="77777777" w:rsidR="00AD44F3" w:rsidRDefault="00AD44F3" w:rsidP="00AD44F3">
      <w:pPr>
        <w:pStyle w:val="Body"/>
        <w:ind w:left="720" w:hanging="720"/>
        <w:rPr>
          <w:sz w:val="24"/>
          <w:szCs w:val="24"/>
        </w:rPr>
      </w:pPr>
      <w:r>
        <w:rPr>
          <w:rFonts w:hAnsi="Times New Roman"/>
          <w:sz w:val="24"/>
          <w:szCs w:val="24"/>
        </w:rPr>
        <w:t>—————</w:t>
      </w:r>
      <w:r>
        <w:rPr>
          <w:sz w:val="24"/>
          <w:szCs w:val="24"/>
        </w:rPr>
        <w:t xml:space="preserve">. </w:t>
      </w:r>
      <w:r>
        <w:rPr>
          <w:i/>
          <w:iCs/>
          <w:sz w:val="24"/>
          <w:szCs w:val="24"/>
        </w:rPr>
        <w:t>Worshiping with Calvin: Recovering the Historic Ministry and Worship of Reformed Protestantism</w:t>
      </w:r>
      <w:r>
        <w:rPr>
          <w:sz w:val="24"/>
          <w:szCs w:val="24"/>
        </w:rPr>
        <w:t>. Darlington, England: EP Books, 2014.</w:t>
      </w:r>
    </w:p>
    <w:p w14:paraId="31AA5848" w14:textId="77777777" w:rsidR="00AD44F3" w:rsidRDefault="00AD44F3" w:rsidP="00AD44F3">
      <w:pPr>
        <w:pStyle w:val="Body"/>
        <w:ind w:left="720" w:hanging="720"/>
        <w:rPr>
          <w:rFonts w:eastAsia="Times New Roman" w:hAnsi="Times New Roman" w:cs="Times New Roman"/>
          <w:sz w:val="24"/>
          <w:szCs w:val="24"/>
        </w:rPr>
      </w:pPr>
    </w:p>
    <w:p w14:paraId="6F09A2BC" w14:textId="77777777" w:rsidR="00AD44F3" w:rsidRDefault="00AD44F3" w:rsidP="00AD44F3">
      <w:pPr>
        <w:pStyle w:val="Body"/>
        <w:ind w:left="720" w:hanging="720"/>
        <w:rPr>
          <w:rFonts w:eastAsia="Times New Roman" w:hAnsi="Times New Roman" w:cs="Times New Roman"/>
          <w:sz w:val="24"/>
          <w:szCs w:val="24"/>
        </w:rPr>
      </w:pPr>
    </w:p>
    <w:p w14:paraId="5FB50BAB"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Jones, Paul S. </w:t>
      </w:r>
      <w:r>
        <w:rPr>
          <w:i/>
          <w:iCs/>
          <w:sz w:val="24"/>
          <w:szCs w:val="24"/>
        </w:rPr>
        <w:t>Singing and Making Music: Issues in Church Music Today</w:t>
      </w:r>
      <w:r>
        <w:rPr>
          <w:sz w:val="24"/>
          <w:szCs w:val="24"/>
        </w:rPr>
        <w:t>. Phillipsburg: P&amp;R, 2006.</w:t>
      </w:r>
    </w:p>
    <w:p w14:paraId="3F8D8540" w14:textId="77777777" w:rsidR="00AD44F3" w:rsidRDefault="00AD44F3" w:rsidP="00AD44F3">
      <w:pPr>
        <w:pStyle w:val="Body"/>
        <w:ind w:left="720" w:hanging="720"/>
        <w:rPr>
          <w:rFonts w:eastAsia="Times New Roman" w:hAnsi="Times New Roman" w:cs="Times New Roman"/>
          <w:sz w:val="24"/>
          <w:szCs w:val="24"/>
        </w:rPr>
      </w:pPr>
    </w:p>
    <w:p w14:paraId="333DB1D5"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Kelly, Douglas. </w:t>
      </w:r>
      <w:r>
        <w:rPr>
          <w:i/>
          <w:iCs/>
          <w:sz w:val="24"/>
          <w:szCs w:val="24"/>
        </w:rPr>
        <w:t>Preachers with Power: Four stalwarts of the south</w:t>
      </w:r>
      <w:r>
        <w:rPr>
          <w:sz w:val="24"/>
          <w:szCs w:val="24"/>
        </w:rPr>
        <w:t>. Carlisle: Banner of Truth, 1992.</w:t>
      </w:r>
    </w:p>
    <w:p w14:paraId="60DBFA17" w14:textId="77777777" w:rsidR="00AD44F3" w:rsidRDefault="00AD44F3" w:rsidP="00AD44F3">
      <w:pPr>
        <w:pStyle w:val="Body"/>
        <w:ind w:left="720" w:hanging="720"/>
        <w:rPr>
          <w:rFonts w:eastAsia="Times New Roman" w:hAnsi="Times New Roman" w:cs="Times New Roman"/>
          <w:sz w:val="24"/>
          <w:szCs w:val="24"/>
        </w:rPr>
      </w:pPr>
    </w:p>
    <w:p w14:paraId="721629A8"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Kistler, Don, ed. </w:t>
      </w:r>
      <w:r>
        <w:rPr>
          <w:i/>
          <w:iCs/>
          <w:sz w:val="24"/>
          <w:szCs w:val="24"/>
        </w:rPr>
        <w:t>Feed My Sheep: A passionate plea for preaching</w:t>
      </w:r>
      <w:r>
        <w:rPr>
          <w:sz w:val="24"/>
          <w:szCs w:val="24"/>
        </w:rPr>
        <w:t>. Orlando: Soli Deo Gloria Publications, 2002.</w:t>
      </w:r>
    </w:p>
    <w:p w14:paraId="5749020C" w14:textId="77777777" w:rsidR="00AD44F3" w:rsidRDefault="00AD44F3" w:rsidP="00AD44F3">
      <w:pPr>
        <w:pStyle w:val="Body"/>
        <w:ind w:left="720" w:hanging="720"/>
        <w:rPr>
          <w:rFonts w:eastAsia="Times New Roman" w:hAnsi="Times New Roman" w:cs="Times New Roman"/>
          <w:sz w:val="24"/>
          <w:szCs w:val="24"/>
        </w:rPr>
      </w:pPr>
    </w:p>
    <w:p w14:paraId="26E0757B"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Lloyd-Jones, D. Martyn. </w:t>
      </w:r>
      <w:r>
        <w:rPr>
          <w:i/>
          <w:iCs/>
          <w:sz w:val="24"/>
          <w:szCs w:val="24"/>
        </w:rPr>
        <w:t>Preaching &amp; Preachers</w:t>
      </w:r>
      <w:r>
        <w:rPr>
          <w:sz w:val="24"/>
          <w:szCs w:val="24"/>
        </w:rPr>
        <w:t>. Grand Rapids: Zondervan, 2011.</w:t>
      </w:r>
    </w:p>
    <w:p w14:paraId="0C07B179" w14:textId="77777777" w:rsidR="00AD44F3" w:rsidRDefault="00AD44F3" w:rsidP="00AD44F3">
      <w:pPr>
        <w:pStyle w:val="Body"/>
        <w:ind w:left="720" w:hanging="720"/>
        <w:rPr>
          <w:rFonts w:eastAsia="Times New Roman" w:hAnsi="Times New Roman" w:cs="Times New Roman"/>
          <w:sz w:val="24"/>
          <w:szCs w:val="24"/>
        </w:rPr>
      </w:pPr>
    </w:p>
    <w:p w14:paraId="1E3034DE"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Macartney, Clarence Edward. </w:t>
      </w:r>
      <w:r>
        <w:rPr>
          <w:i/>
          <w:iCs/>
          <w:sz w:val="24"/>
          <w:szCs w:val="24"/>
        </w:rPr>
        <w:t>Preaching Without Notes</w:t>
      </w:r>
      <w:r>
        <w:rPr>
          <w:sz w:val="24"/>
          <w:szCs w:val="24"/>
        </w:rPr>
        <w:t>. Nashville: Abingdon Press, 1946.</w:t>
      </w:r>
    </w:p>
    <w:p w14:paraId="3A68EE2F" w14:textId="77777777" w:rsidR="00AD44F3" w:rsidRDefault="00AD44F3" w:rsidP="00AD44F3">
      <w:pPr>
        <w:pStyle w:val="Body"/>
        <w:ind w:left="720" w:hanging="720"/>
        <w:rPr>
          <w:rFonts w:eastAsia="Times New Roman" w:hAnsi="Times New Roman" w:cs="Times New Roman"/>
          <w:sz w:val="24"/>
          <w:szCs w:val="24"/>
        </w:rPr>
      </w:pPr>
    </w:p>
    <w:p w14:paraId="66864A21"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Manetsch</w:t>
      </w:r>
      <w:proofErr w:type="spellEnd"/>
      <w:r>
        <w:rPr>
          <w:sz w:val="24"/>
          <w:szCs w:val="24"/>
        </w:rPr>
        <w:t xml:space="preserve">, Scott M. </w:t>
      </w:r>
      <w:r>
        <w:rPr>
          <w:i/>
          <w:iCs/>
          <w:sz w:val="24"/>
          <w:szCs w:val="24"/>
        </w:rPr>
        <w:t>Calvin</w:t>
      </w:r>
      <w:r>
        <w:rPr>
          <w:rFonts w:hAnsi="Times New Roman"/>
          <w:i/>
          <w:iCs/>
          <w:sz w:val="24"/>
          <w:szCs w:val="24"/>
        </w:rPr>
        <w:t>’</w:t>
      </w:r>
      <w:r>
        <w:rPr>
          <w:i/>
          <w:iCs/>
          <w:sz w:val="24"/>
          <w:szCs w:val="24"/>
        </w:rPr>
        <w:t>s Company of Pastors: Pastoral care and the emerging Reformed Church, 1536-1609</w:t>
      </w:r>
      <w:r>
        <w:rPr>
          <w:sz w:val="24"/>
          <w:szCs w:val="24"/>
        </w:rPr>
        <w:t>. New York: Oxford University Press, 2013.</w:t>
      </w:r>
    </w:p>
    <w:p w14:paraId="48D6B1A6" w14:textId="77777777" w:rsidR="00AD44F3" w:rsidRDefault="00AD44F3" w:rsidP="00AD44F3">
      <w:pPr>
        <w:pStyle w:val="Body"/>
        <w:rPr>
          <w:sz w:val="24"/>
          <w:szCs w:val="24"/>
        </w:rPr>
      </w:pPr>
    </w:p>
    <w:p w14:paraId="6F6A0917"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Martin, Albert N. </w:t>
      </w:r>
      <w:r>
        <w:rPr>
          <w:i/>
          <w:iCs/>
          <w:sz w:val="24"/>
          <w:szCs w:val="24"/>
        </w:rPr>
        <w:t>You Lift Me Up: Overcoming Ministry Challenges</w:t>
      </w:r>
      <w:r>
        <w:rPr>
          <w:sz w:val="24"/>
          <w:szCs w:val="24"/>
        </w:rPr>
        <w:t>. Ross-shire: Christian Focus, 2013.</w:t>
      </w:r>
    </w:p>
    <w:p w14:paraId="51EBA4C0" w14:textId="77777777" w:rsidR="00AD44F3" w:rsidRDefault="00AD44F3" w:rsidP="00AD44F3">
      <w:pPr>
        <w:pStyle w:val="Body"/>
        <w:ind w:left="720" w:hanging="720"/>
        <w:rPr>
          <w:rFonts w:eastAsia="Times New Roman" w:hAnsi="Times New Roman" w:cs="Times New Roman"/>
          <w:sz w:val="24"/>
          <w:szCs w:val="24"/>
        </w:rPr>
      </w:pPr>
    </w:p>
    <w:p w14:paraId="581C3B15"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McNeill, John T. </w:t>
      </w:r>
      <w:r>
        <w:rPr>
          <w:i/>
          <w:iCs/>
          <w:sz w:val="24"/>
          <w:szCs w:val="24"/>
        </w:rPr>
        <w:t>A History of the Cure of Souls</w:t>
      </w:r>
      <w:r>
        <w:rPr>
          <w:sz w:val="24"/>
          <w:szCs w:val="24"/>
        </w:rPr>
        <w:t>. New York: Harper &amp; Row Publishers, 1951.</w:t>
      </w:r>
    </w:p>
    <w:p w14:paraId="4E136C98" w14:textId="77777777" w:rsidR="00AD44F3" w:rsidRDefault="00AD44F3" w:rsidP="00AD44F3">
      <w:pPr>
        <w:pStyle w:val="Body"/>
        <w:ind w:left="720" w:hanging="720"/>
        <w:rPr>
          <w:rFonts w:eastAsia="Times New Roman" w:hAnsi="Times New Roman" w:cs="Times New Roman"/>
          <w:sz w:val="24"/>
          <w:szCs w:val="24"/>
        </w:rPr>
      </w:pPr>
    </w:p>
    <w:p w14:paraId="5A39E67F"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Meilaender</w:t>
      </w:r>
      <w:proofErr w:type="spellEnd"/>
      <w:r>
        <w:rPr>
          <w:sz w:val="24"/>
          <w:szCs w:val="24"/>
        </w:rPr>
        <w:t xml:space="preserve">, Gilbert. </w:t>
      </w:r>
      <w:r>
        <w:rPr>
          <w:i/>
          <w:iCs/>
          <w:sz w:val="24"/>
          <w:szCs w:val="24"/>
        </w:rPr>
        <w:t>Bioethics: A primer for Christians</w:t>
      </w:r>
      <w:r>
        <w:rPr>
          <w:sz w:val="24"/>
          <w:szCs w:val="24"/>
        </w:rPr>
        <w:t>. Grand Rapids: Eerdmans, 2005.</w:t>
      </w:r>
    </w:p>
    <w:p w14:paraId="7A4C89D3" w14:textId="77777777" w:rsidR="00AD44F3" w:rsidRDefault="00AD44F3" w:rsidP="00AD44F3">
      <w:pPr>
        <w:pStyle w:val="Body"/>
        <w:ind w:left="720" w:hanging="720"/>
        <w:rPr>
          <w:rFonts w:eastAsia="Times New Roman" w:hAnsi="Times New Roman" w:cs="Times New Roman"/>
          <w:sz w:val="24"/>
          <w:szCs w:val="24"/>
        </w:rPr>
      </w:pPr>
    </w:p>
    <w:p w14:paraId="65504EDF"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Millar, Gary and Campbell, Phil. </w:t>
      </w:r>
      <w:r>
        <w:rPr>
          <w:i/>
          <w:iCs/>
          <w:sz w:val="24"/>
          <w:szCs w:val="24"/>
        </w:rPr>
        <w:t>Saving Eutychus: How to preach God</w:t>
      </w:r>
      <w:r>
        <w:rPr>
          <w:rFonts w:hAnsi="Times New Roman"/>
          <w:i/>
          <w:iCs/>
          <w:sz w:val="24"/>
          <w:szCs w:val="24"/>
        </w:rPr>
        <w:t>’</w:t>
      </w:r>
      <w:r>
        <w:rPr>
          <w:i/>
          <w:iCs/>
          <w:sz w:val="24"/>
          <w:szCs w:val="24"/>
        </w:rPr>
        <w:t>s word and keep people awake</w:t>
      </w:r>
      <w:r>
        <w:rPr>
          <w:sz w:val="24"/>
          <w:szCs w:val="24"/>
        </w:rPr>
        <w:t>. Kingsford, AUS: Matthias Media, 2013.</w:t>
      </w:r>
    </w:p>
    <w:p w14:paraId="54EEBE84" w14:textId="77777777" w:rsidR="00AD44F3" w:rsidRDefault="00AD44F3" w:rsidP="00AD44F3">
      <w:pPr>
        <w:pStyle w:val="Body"/>
        <w:ind w:left="720" w:hanging="720"/>
        <w:rPr>
          <w:rFonts w:eastAsia="Times New Roman" w:hAnsi="Times New Roman" w:cs="Times New Roman"/>
          <w:sz w:val="24"/>
          <w:szCs w:val="24"/>
        </w:rPr>
      </w:pPr>
    </w:p>
    <w:p w14:paraId="660FB14E"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Miller, Samuel. </w:t>
      </w:r>
      <w:r>
        <w:rPr>
          <w:i/>
          <w:iCs/>
          <w:sz w:val="24"/>
          <w:szCs w:val="24"/>
        </w:rPr>
        <w:t>Thoughts on Public Prayer</w:t>
      </w:r>
      <w:r>
        <w:rPr>
          <w:sz w:val="24"/>
          <w:szCs w:val="24"/>
        </w:rPr>
        <w:t>. Harrisonburg: Sprinkle Publication, 1985.</w:t>
      </w:r>
    </w:p>
    <w:p w14:paraId="0311F7FF" w14:textId="77777777" w:rsidR="00AD44F3" w:rsidRDefault="00AD44F3" w:rsidP="00AD44F3">
      <w:pPr>
        <w:pStyle w:val="Body"/>
        <w:ind w:left="720" w:hanging="720"/>
        <w:rPr>
          <w:rFonts w:eastAsia="Times New Roman" w:hAnsi="Times New Roman" w:cs="Times New Roman"/>
          <w:sz w:val="24"/>
          <w:szCs w:val="24"/>
        </w:rPr>
      </w:pPr>
    </w:p>
    <w:p w14:paraId="6363B25F"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Motyer</w:t>
      </w:r>
      <w:proofErr w:type="spellEnd"/>
      <w:r>
        <w:rPr>
          <w:sz w:val="24"/>
          <w:szCs w:val="24"/>
        </w:rPr>
        <w:t xml:space="preserve">, Alec. </w:t>
      </w:r>
      <w:r>
        <w:rPr>
          <w:i/>
          <w:iCs/>
          <w:sz w:val="24"/>
          <w:szCs w:val="24"/>
        </w:rPr>
        <w:t>Preaching? Simple teaching on simply preaching</w:t>
      </w:r>
      <w:r>
        <w:rPr>
          <w:sz w:val="24"/>
          <w:szCs w:val="24"/>
        </w:rPr>
        <w:t>. Ross-shire: Christian Focus, 2013.</w:t>
      </w:r>
    </w:p>
    <w:p w14:paraId="02BEE453" w14:textId="77777777" w:rsidR="00AD44F3" w:rsidRDefault="00AD44F3" w:rsidP="00AD44F3">
      <w:pPr>
        <w:pStyle w:val="Body"/>
        <w:ind w:left="720" w:hanging="720"/>
        <w:rPr>
          <w:rFonts w:eastAsia="Times New Roman" w:hAnsi="Times New Roman" w:cs="Times New Roman"/>
          <w:sz w:val="24"/>
          <w:szCs w:val="24"/>
        </w:rPr>
      </w:pPr>
    </w:p>
    <w:p w14:paraId="7049E74B" w14:textId="77777777" w:rsidR="00AD44F3" w:rsidRDefault="00AD44F3" w:rsidP="00AD44F3">
      <w:pPr>
        <w:pStyle w:val="Body"/>
        <w:ind w:left="720" w:hanging="720"/>
        <w:rPr>
          <w:sz w:val="24"/>
          <w:szCs w:val="24"/>
        </w:rPr>
      </w:pPr>
      <w:r>
        <w:rPr>
          <w:sz w:val="24"/>
          <w:szCs w:val="24"/>
        </w:rPr>
        <w:t xml:space="preserve">Murphy, Thomas. </w:t>
      </w:r>
      <w:r>
        <w:rPr>
          <w:i/>
          <w:iCs/>
          <w:sz w:val="24"/>
          <w:szCs w:val="24"/>
        </w:rPr>
        <w:t>Pastoral Theology: The pastor in the various duties of his office</w:t>
      </w:r>
      <w:r>
        <w:rPr>
          <w:sz w:val="24"/>
          <w:szCs w:val="24"/>
        </w:rPr>
        <w:t>. Whitefish, MT: Kessinger Publishing, 2002.</w:t>
      </w:r>
    </w:p>
    <w:p w14:paraId="5E3B095B" w14:textId="77777777" w:rsidR="00AD44F3" w:rsidRDefault="00AD44F3" w:rsidP="00AD44F3">
      <w:pPr>
        <w:pStyle w:val="Body"/>
        <w:rPr>
          <w:rFonts w:eastAsia="Times New Roman" w:hAnsi="Times New Roman" w:cs="Times New Roman"/>
          <w:sz w:val="24"/>
          <w:szCs w:val="24"/>
        </w:rPr>
      </w:pPr>
    </w:p>
    <w:p w14:paraId="19E2C233" w14:textId="77777777" w:rsidR="00AD44F3" w:rsidRDefault="00AD44F3" w:rsidP="00AD44F3">
      <w:pPr>
        <w:pStyle w:val="Body"/>
        <w:ind w:left="720" w:hanging="720"/>
        <w:rPr>
          <w:sz w:val="24"/>
          <w:szCs w:val="24"/>
        </w:rPr>
      </w:pPr>
      <w:r>
        <w:rPr>
          <w:sz w:val="24"/>
          <w:szCs w:val="24"/>
        </w:rPr>
        <w:t xml:space="preserve">Old, Hughes Oliphant. </w:t>
      </w:r>
      <w:r>
        <w:rPr>
          <w:i/>
          <w:iCs/>
          <w:sz w:val="24"/>
          <w:szCs w:val="24"/>
        </w:rPr>
        <w:t>Leading in Prayer: A workbook for worship</w:t>
      </w:r>
      <w:r>
        <w:rPr>
          <w:sz w:val="24"/>
          <w:szCs w:val="24"/>
        </w:rPr>
        <w:t>. Grand Rapids: Eerdmans, 1995.</w:t>
      </w:r>
    </w:p>
    <w:p w14:paraId="2B40E5B6" w14:textId="77777777" w:rsidR="00AD44F3" w:rsidRDefault="00AD44F3" w:rsidP="00AD44F3">
      <w:pPr>
        <w:pStyle w:val="Body"/>
        <w:ind w:left="720" w:hanging="720"/>
        <w:rPr>
          <w:sz w:val="24"/>
          <w:szCs w:val="24"/>
        </w:rPr>
      </w:pPr>
    </w:p>
    <w:p w14:paraId="73B94005"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sidRPr="000323E7">
        <w:rPr>
          <w:i/>
          <w:sz w:val="24"/>
          <w:szCs w:val="24"/>
        </w:rPr>
        <w:t>Worship: Reformed according to Scripture.</w:t>
      </w:r>
      <w:r>
        <w:rPr>
          <w:sz w:val="24"/>
          <w:szCs w:val="24"/>
        </w:rPr>
        <w:t xml:space="preserve"> Louisville: John Knox, 2002.</w:t>
      </w:r>
    </w:p>
    <w:p w14:paraId="24D9F5E8" w14:textId="77777777" w:rsidR="00AD44F3" w:rsidRDefault="00AD44F3" w:rsidP="00AD44F3">
      <w:pPr>
        <w:pStyle w:val="Body"/>
        <w:ind w:left="720" w:hanging="720"/>
        <w:rPr>
          <w:rFonts w:eastAsia="Times New Roman" w:hAnsi="Times New Roman" w:cs="Times New Roman"/>
          <w:sz w:val="24"/>
          <w:szCs w:val="24"/>
        </w:rPr>
      </w:pPr>
    </w:p>
    <w:p w14:paraId="58BB82F2" w14:textId="77777777" w:rsidR="00AD44F3" w:rsidRPr="000205A7" w:rsidRDefault="00AD44F3" w:rsidP="00AD44F3">
      <w:pPr>
        <w:pStyle w:val="Body"/>
        <w:ind w:left="720" w:hanging="720"/>
        <w:rPr>
          <w:rFonts w:eastAsia="Times New Roman" w:hAnsi="Times New Roman" w:cs="Times New Roman"/>
          <w:sz w:val="32"/>
          <w:szCs w:val="24"/>
        </w:rPr>
      </w:pPr>
      <w:r>
        <w:rPr>
          <w:rFonts w:hAnsi="Times New Roman"/>
          <w:sz w:val="24"/>
          <w:szCs w:val="24"/>
        </w:rPr>
        <w:lastRenderedPageBreak/>
        <w:t>—————</w:t>
      </w:r>
      <w:r>
        <w:rPr>
          <w:sz w:val="24"/>
          <w:szCs w:val="24"/>
        </w:rPr>
        <w:t xml:space="preserve">. </w:t>
      </w:r>
      <w:r w:rsidRPr="000205A7">
        <w:rPr>
          <w:rFonts w:hAnsi="Times New Roman" w:cs="Times New Roman"/>
          <w:i/>
          <w:sz w:val="24"/>
        </w:rPr>
        <w:t xml:space="preserve">The Reading and Preaching of the </w:t>
      </w:r>
      <w:proofErr w:type="spellStart"/>
      <w:r w:rsidRPr="000205A7">
        <w:rPr>
          <w:rFonts w:hAnsi="Times New Roman" w:cs="Times New Roman"/>
          <w:i/>
          <w:sz w:val="24"/>
        </w:rPr>
        <w:t>Scritpures</w:t>
      </w:r>
      <w:proofErr w:type="spellEnd"/>
      <w:r w:rsidRPr="000205A7">
        <w:rPr>
          <w:rFonts w:hAnsi="Times New Roman" w:cs="Times New Roman"/>
          <w:i/>
          <w:sz w:val="24"/>
        </w:rPr>
        <w:t xml:space="preserve"> in the Worship of the Christian Church. Vol 4, The Age of Reformation.</w:t>
      </w:r>
      <w:r w:rsidRPr="000205A7">
        <w:rPr>
          <w:rFonts w:hAnsi="Times New Roman" w:cs="Times New Roman"/>
          <w:sz w:val="24"/>
        </w:rPr>
        <w:t xml:space="preserve"> Grand Rapids: Eerdmans, 2002.</w:t>
      </w:r>
    </w:p>
    <w:p w14:paraId="2C9B6A90" w14:textId="77777777" w:rsidR="00AD44F3" w:rsidRDefault="00AD44F3" w:rsidP="00AD44F3">
      <w:pPr>
        <w:pStyle w:val="Body"/>
        <w:ind w:left="720" w:hanging="720"/>
        <w:rPr>
          <w:sz w:val="24"/>
          <w:szCs w:val="24"/>
        </w:rPr>
      </w:pPr>
    </w:p>
    <w:p w14:paraId="6153D853" w14:textId="77777777" w:rsidR="00AD44F3" w:rsidRDefault="00AD44F3" w:rsidP="00AD44F3">
      <w:pPr>
        <w:pStyle w:val="Body"/>
        <w:ind w:left="720" w:hanging="720"/>
        <w:rPr>
          <w:rFonts w:eastAsia="Times New Roman" w:hAnsi="Times New Roman" w:cs="Times New Roman"/>
          <w:sz w:val="24"/>
          <w:szCs w:val="24"/>
        </w:rPr>
      </w:pPr>
      <w:proofErr w:type="spellStart"/>
      <w:r>
        <w:rPr>
          <w:sz w:val="24"/>
          <w:szCs w:val="24"/>
        </w:rPr>
        <w:t>Olyott</w:t>
      </w:r>
      <w:proofErr w:type="spellEnd"/>
      <w:r>
        <w:rPr>
          <w:sz w:val="24"/>
          <w:szCs w:val="24"/>
        </w:rPr>
        <w:t xml:space="preserve">, Stuart. </w:t>
      </w:r>
      <w:r>
        <w:rPr>
          <w:i/>
          <w:iCs/>
          <w:sz w:val="24"/>
          <w:szCs w:val="24"/>
        </w:rPr>
        <w:t>Ministering Like the Master: Three messages for today</w:t>
      </w:r>
      <w:r>
        <w:rPr>
          <w:rFonts w:hAnsi="Times New Roman"/>
          <w:i/>
          <w:iCs/>
          <w:sz w:val="24"/>
          <w:szCs w:val="24"/>
        </w:rPr>
        <w:t>’</w:t>
      </w:r>
      <w:r>
        <w:rPr>
          <w:i/>
          <w:iCs/>
          <w:sz w:val="24"/>
          <w:szCs w:val="24"/>
        </w:rPr>
        <w:t>s preachers</w:t>
      </w:r>
      <w:r>
        <w:rPr>
          <w:sz w:val="24"/>
          <w:szCs w:val="24"/>
        </w:rPr>
        <w:t xml:space="preserve">. Carlisle: Banner of Truth, 2003. </w:t>
      </w:r>
    </w:p>
    <w:p w14:paraId="689EC2F7" w14:textId="77777777" w:rsidR="00AD44F3" w:rsidRDefault="00AD44F3" w:rsidP="00AD44F3">
      <w:pPr>
        <w:pStyle w:val="Body"/>
        <w:ind w:left="720" w:hanging="720"/>
        <w:rPr>
          <w:rFonts w:eastAsia="Times New Roman" w:hAnsi="Times New Roman" w:cs="Times New Roman"/>
          <w:sz w:val="24"/>
          <w:szCs w:val="24"/>
        </w:rPr>
      </w:pPr>
    </w:p>
    <w:p w14:paraId="2DAA5D44"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Orthodox Presbyterian Church. </w:t>
      </w:r>
      <w:r>
        <w:rPr>
          <w:i/>
          <w:iCs/>
          <w:sz w:val="24"/>
          <w:szCs w:val="24"/>
        </w:rPr>
        <w:t>The Book of Church Order of the Orthodox Presbyterian Church</w:t>
      </w:r>
      <w:r>
        <w:rPr>
          <w:sz w:val="24"/>
          <w:szCs w:val="24"/>
        </w:rPr>
        <w:t>. Willow Grove, PA: The Committee on Christian Education of the Orthodox Presbyterian Church, 2000.</w:t>
      </w:r>
    </w:p>
    <w:p w14:paraId="7BC8C3E1" w14:textId="77777777" w:rsidR="00AD44F3" w:rsidRDefault="00AD44F3" w:rsidP="00AD44F3">
      <w:pPr>
        <w:pStyle w:val="Body"/>
        <w:ind w:left="720" w:hanging="720"/>
        <w:rPr>
          <w:rFonts w:eastAsia="Times New Roman" w:hAnsi="Times New Roman" w:cs="Times New Roman"/>
          <w:sz w:val="24"/>
          <w:szCs w:val="24"/>
        </w:rPr>
      </w:pPr>
    </w:p>
    <w:p w14:paraId="600F8832" w14:textId="77777777" w:rsidR="00AD44F3" w:rsidRDefault="00AD44F3" w:rsidP="00AD44F3">
      <w:pPr>
        <w:pStyle w:val="Body"/>
        <w:ind w:left="720" w:hanging="720"/>
        <w:rPr>
          <w:sz w:val="24"/>
          <w:szCs w:val="24"/>
        </w:rPr>
      </w:pPr>
      <w:r>
        <w:rPr>
          <w:sz w:val="24"/>
          <w:szCs w:val="24"/>
        </w:rPr>
        <w:t xml:space="preserve">Packer, J. I. </w:t>
      </w:r>
      <w:r>
        <w:rPr>
          <w:i/>
          <w:iCs/>
          <w:sz w:val="24"/>
          <w:szCs w:val="24"/>
        </w:rPr>
        <w:t>Evangelism &amp; the Sovereignty of God</w:t>
      </w:r>
      <w:r>
        <w:rPr>
          <w:sz w:val="24"/>
          <w:szCs w:val="24"/>
        </w:rPr>
        <w:t>. Downers Grove, IL: IVP, 1961.</w:t>
      </w:r>
    </w:p>
    <w:p w14:paraId="4EE8D0F0" w14:textId="77777777" w:rsidR="00AD44F3" w:rsidRDefault="00AD44F3" w:rsidP="00AD44F3">
      <w:pPr>
        <w:pStyle w:val="Body"/>
        <w:ind w:left="720" w:hanging="720"/>
        <w:rPr>
          <w:rFonts w:eastAsia="Times New Roman" w:hAnsi="Times New Roman" w:cs="Times New Roman"/>
          <w:sz w:val="24"/>
          <w:szCs w:val="24"/>
        </w:rPr>
      </w:pPr>
    </w:p>
    <w:p w14:paraId="54A45ACE"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Peck, T. E. </w:t>
      </w:r>
      <w:r>
        <w:rPr>
          <w:i/>
          <w:iCs/>
          <w:sz w:val="24"/>
          <w:szCs w:val="24"/>
        </w:rPr>
        <w:t>Notes on Ecclesiology</w:t>
      </w:r>
      <w:r>
        <w:rPr>
          <w:sz w:val="24"/>
          <w:szCs w:val="24"/>
        </w:rPr>
        <w:t>. Richmond: Presbyterian Committee of Publication, 1892.</w:t>
      </w:r>
    </w:p>
    <w:p w14:paraId="403C85F3" w14:textId="77777777" w:rsidR="00AD44F3" w:rsidRDefault="00AD44F3" w:rsidP="00AD44F3">
      <w:pPr>
        <w:pStyle w:val="Body"/>
        <w:ind w:left="720" w:hanging="720"/>
        <w:rPr>
          <w:rFonts w:eastAsia="Times New Roman" w:hAnsi="Times New Roman" w:cs="Times New Roman"/>
          <w:sz w:val="24"/>
          <w:szCs w:val="24"/>
        </w:rPr>
      </w:pPr>
    </w:p>
    <w:p w14:paraId="6CEB9171"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Perkins, William. </w:t>
      </w:r>
      <w:r>
        <w:rPr>
          <w:i/>
          <w:iCs/>
          <w:sz w:val="24"/>
          <w:szCs w:val="24"/>
        </w:rPr>
        <w:t>The Art of Prophesying</w:t>
      </w:r>
      <w:r>
        <w:rPr>
          <w:sz w:val="24"/>
          <w:szCs w:val="24"/>
        </w:rPr>
        <w:t>. 1606. Carlisle: Banner of Truth, 1996.</w:t>
      </w:r>
    </w:p>
    <w:p w14:paraId="243797E9" w14:textId="77777777" w:rsidR="00AD44F3" w:rsidRDefault="00AD44F3" w:rsidP="00AD44F3">
      <w:pPr>
        <w:pStyle w:val="Body"/>
        <w:ind w:left="720" w:hanging="720"/>
        <w:rPr>
          <w:rFonts w:eastAsia="Times New Roman" w:hAnsi="Times New Roman" w:cs="Times New Roman"/>
          <w:sz w:val="24"/>
          <w:szCs w:val="24"/>
        </w:rPr>
      </w:pPr>
    </w:p>
    <w:p w14:paraId="03CB82DD"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Piper, John. </w:t>
      </w:r>
      <w:r>
        <w:rPr>
          <w:i/>
          <w:iCs/>
          <w:sz w:val="24"/>
          <w:szCs w:val="24"/>
        </w:rPr>
        <w:t xml:space="preserve">Brothers, </w:t>
      </w:r>
      <w:proofErr w:type="gramStart"/>
      <w:r>
        <w:rPr>
          <w:i/>
          <w:iCs/>
          <w:sz w:val="24"/>
          <w:szCs w:val="24"/>
        </w:rPr>
        <w:t>We</w:t>
      </w:r>
      <w:proofErr w:type="gramEnd"/>
      <w:r>
        <w:rPr>
          <w:i/>
          <w:iCs/>
          <w:sz w:val="24"/>
          <w:szCs w:val="24"/>
        </w:rPr>
        <w:t xml:space="preserve"> are Not Professionals: A plea to pastors for radical ministry</w:t>
      </w:r>
      <w:r>
        <w:rPr>
          <w:sz w:val="24"/>
          <w:szCs w:val="24"/>
        </w:rPr>
        <w:t>. Nashville: B&amp;H, 2002.</w:t>
      </w:r>
    </w:p>
    <w:p w14:paraId="31681B1F" w14:textId="77777777" w:rsidR="00AD44F3" w:rsidRDefault="00AD44F3" w:rsidP="00AD44F3">
      <w:pPr>
        <w:pStyle w:val="Body"/>
        <w:ind w:left="720" w:hanging="720"/>
        <w:rPr>
          <w:rFonts w:eastAsia="Times New Roman" w:hAnsi="Times New Roman" w:cs="Times New Roman"/>
          <w:sz w:val="24"/>
          <w:szCs w:val="24"/>
        </w:rPr>
      </w:pPr>
    </w:p>
    <w:p w14:paraId="01E54F01"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Supremacy of God in Preaching</w:t>
      </w:r>
      <w:r>
        <w:rPr>
          <w:sz w:val="24"/>
          <w:szCs w:val="24"/>
        </w:rPr>
        <w:t>. Grand Rapids: Baker, 1990.</w:t>
      </w:r>
    </w:p>
    <w:p w14:paraId="55148B90" w14:textId="77777777" w:rsidR="00AD44F3" w:rsidRDefault="00AD44F3" w:rsidP="00AD44F3">
      <w:pPr>
        <w:pStyle w:val="Body"/>
        <w:ind w:left="720" w:hanging="720"/>
        <w:rPr>
          <w:rFonts w:eastAsia="Times New Roman" w:hAnsi="Times New Roman" w:cs="Times New Roman"/>
          <w:sz w:val="24"/>
          <w:szCs w:val="24"/>
        </w:rPr>
      </w:pPr>
    </w:p>
    <w:p w14:paraId="103B07FB"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Postman, Neil. </w:t>
      </w:r>
      <w:r>
        <w:rPr>
          <w:i/>
          <w:iCs/>
          <w:sz w:val="24"/>
          <w:szCs w:val="24"/>
        </w:rPr>
        <w:t>Amusing Ourselves to Death: Public discourse in the age of show business</w:t>
      </w:r>
      <w:r>
        <w:rPr>
          <w:sz w:val="24"/>
          <w:szCs w:val="24"/>
        </w:rPr>
        <w:t>. New York: Penguin, 1985.</w:t>
      </w:r>
    </w:p>
    <w:p w14:paraId="43ADEB8B" w14:textId="77777777" w:rsidR="00AD44F3" w:rsidRDefault="00AD44F3" w:rsidP="00AD44F3">
      <w:pPr>
        <w:pStyle w:val="Body"/>
        <w:ind w:left="720" w:hanging="720"/>
        <w:rPr>
          <w:rFonts w:eastAsia="Times New Roman" w:hAnsi="Times New Roman" w:cs="Times New Roman"/>
          <w:sz w:val="24"/>
          <w:szCs w:val="24"/>
        </w:rPr>
      </w:pPr>
    </w:p>
    <w:p w14:paraId="023218A7" w14:textId="77777777" w:rsidR="00AD44F3" w:rsidRPr="00B878FB" w:rsidRDefault="00AD44F3" w:rsidP="00AD44F3">
      <w:pPr>
        <w:pStyle w:val="Body"/>
        <w:ind w:left="720" w:hanging="720"/>
        <w:rPr>
          <w:rFonts w:eastAsia="Times New Roman" w:hAnsi="Times New Roman" w:cs="Times New Roman"/>
          <w:sz w:val="24"/>
          <w:szCs w:val="24"/>
        </w:rPr>
      </w:pPr>
      <w:r w:rsidRPr="00B878FB">
        <w:rPr>
          <w:rFonts w:hAnsi="Times New Roman" w:cs="Times New Roman"/>
          <w:sz w:val="24"/>
          <w:szCs w:val="24"/>
        </w:rPr>
        <w:t xml:space="preserve">Pratt, Josiah, and John Henry Pratt, eds. </w:t>
      </w:r>
      <w:r w:rsidRPr="00B878FB">
        <w:rPr>
          <w:rFonts w:hAnsi="Times New Roman" w:cs="Times New Roman"/>
          <w:i/>
          <w:iCs/>
          <w:sz w:val="24"/>
          <w:szCs w:val="24"/>
        </w:rPr>
        <w:t>The Thought of the Evangelical Leaders: Notes of the Discussions of the Eclectic Society, London During the Years 1798-1814</w:t>
      </w:r>
      <w:r w:rsidRPr="00B878FB">
        <w:rPr>
          <w:rFonts w:hAnsi="Times New Roman" w:cs="Times New Roman"/>
          <w:sz w:val="24"/>
          <w:szCs w:val="24"/>
        </w:rPr>
        <w:t>. Edinburgh: Banner of Truth Trust, 1978.</w:t>
      </w:r>
    </w:p>
    <w:p w14:paraId="56E87A62" w14:textId="77777777" w:rsidR="00AD44F3" w:rsidRDefault="00AD44F3" w:rsidP="00AD44F3">
      <w:pPr>
        <w:pStyle w:val="Body"/>
        <w:ind w:left="720" w:hanging="720"/>
        <w:rPr>
          <w:rFonts w:eastAsia="Times New Roman" w:hAnsi="Times New Roman" w:cs="Times New Roman"/>
          <w:sz w:val="24"/>
          <w:szCs w:val="24"/>
        </w:rPr>
      </w:pPr>
    </w:p>
    <w:p w14:paraId="2FABF8E4"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Presbyterian Church of America, General Assembly. </w:t>
      </w:r>
      <w:r>
        <w:rPr>
          <w:i/>
          <w:iCs/>
          <w:sz w:val="24"/>
          <w:szCs w:val="24"/>
        </w:rPr>
        <w:t>The Book of Church Order of the Presbyterian Church of America</w:t>
      </w:r>
      <w:r>
        <w:rPr>
          <w:sz w:val="24"/>
          <w:szCs w:val="24"/>
        </w:rPr>
        <w:t>, Sixth Ed. Lawrenceville, GA: The Committee for Christian Education and Publications, 2013.</w:t>
      </w:r>
    </w:p>
    <w:p w14:paraId="737813E6" w14:textId="77777777" w:rsidR="00AD44F3" w:rsidRDefault="00AD44F3" w:rsidP="00AD44F3">
      <w:pPr>
        <w:pStyle w:val="Body"/>
        <w:ind w:left="720" w:hanging="720"/>
        <w:rPr>
          <w:rFonts w:eastAsia="Times New Roman" w:hAnsi="Times New Roman" w:cs="Times New Roman"/>
          <w:sz w:val="24"/>
          <w:szCs w:val="24"/>
        </w:rPr>
      </w:pPr>
    </w:p>
    <w:p w14:paraId="60A04CEC"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Westminster Confession of Faith and Catechisms: as adopted by The Presbyterian Church in America</w:t>
      </w:r>
      <w:r>
        <w:rPr>
          <w:sz w:val="24"/>
          <w:szCs w:val="24"/>
        </w:rPr>
        <w:t>. Willow Grove, PA: The Committee on Christian Education of the Orthodox Presbyterian Church, 2007.</w:t>
      </w:r>
    </w:p>
    <w:p w14:paraId="00B3E902" w14:textId="77777777" w:rsidR="00AD44F3" w:rsidRDefault="00AD44F3" w:rsidP="00AD44F3">
      <w:pPr>
        <w:pStyle w:val="Body"/>
        <w:ind w:left="720" w:hanging="720"/>
        <w:rPr>
          <w:rFonts w:eastAsia="Times New Roman" w:hAnsi="Times New Roman" w:cs="Times New Roman"/>
          <w:sz w:val="24"/>
          <w:szCs w:val="24"/>
        </w:rPr>
      </w:pPr>
    </w:p>
    <w:p w14:paraId="10FE9B17"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Prime, Derek &amp; </w:t>
      </w:r>
      <w:proofErr w:type="spellStart"/>
      <w:r>
        <w:rPr>
          <w:sz w:val="24"/>
          <w:szCs w:val="24"/>
        </w:rPr>
        <w:t>Begg</w:t>
      </w:r>
      <w:proofErr w:type="spellEnd"/>
      <w:r>
        <w:rPr>
          <w:sz w:val="24"/>
          <w:szCs w:val="24"/>
        </w:rPr>
        <w:t xml:space="preserve">, Alistair. </w:t>
      </w:r>
      <w:r>
        <w:rPr>
          <w:i/>
          <w:iCs/>
          <w:sz w:val="24"/>
          <w:szCs w:val="24"/>
        </w:rPr>
        <w:t>On Being a Pastor: Understanding our calling and work</w:t>
      </w:r>
      <w:r>
        <w:rPr>
          <w:sz w:val="24"/>
          <w:szCs w:val="24"/>
        </w:rPr>
        <w:t>. Chicago: Moody Publishers, 2004.</w:t>
      </w:r>
    </w:p>
    <w:p w14:paraId="12907F07" w14:textId="77777777" w:rsidR="00AD44F3" w:rsidRDefault="00AD44F3" w:rsidP="00AD44F3">
      <w:pPr>
        <w:pStyle w:val="Body"/>
        <w:ind w:left="720" w:hanging="720"/>
        <w:rPr>
          <w:rFonts w:eastAsia="Times New Roman" w:hAnsi="Times New Roman" w:cs="Times New Roman"/>
          <w:sz w:val="24"/>
          <w:szCs w:val="24"/>
        </w:rPr>
      </w:pPr>
    </w:p>
    <w:p w14:paraId="4C65DAF7"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Robinson, Haddon W. </w:t>
      </w:r>
      <w:r>
        <w:rPr>
          <w:i/>
          <w:iCs/>
          <w:sz w:val="24"/>
          <w:szCs w:val="24"/>
        </w:rPr>
        <w:t>Biblical Preaching: The development and delivery of expository messages</w:t>
      </w:r>
      <w:r>
        <w:rPr>
          <w:sz w:val="24"/>
          <w:szCs w:val="24"/>
        </w:rPr>
        <w:t>.  Grand Rapids: Baker, 2001.</w:t>
      </w:r>
    </w:p>
    <w:p w14:paraId="7A8E0663" w14:textId="77777777" w:rsidR="00AD44F3" w:rsidRDefault="00AD44F3" w:rsidP="00AD44F3">
      <w:pPr>
        <w:pStyle w:val="Body"/>
        <w:ind w:left="720" w:hanging="720"/>
        <w:rPr>
          <w:rFonts w:eastAsia="Times New Roman" w:hAnsi="Times New Roman" w:cs="Times New Roman"/>
          <w:sz w:val="24"/>
          <w:szCs w:val="24"/>
        </w:rPr>
      </w:pPr>
    </w:p>
    <w:p w14:paraId="35980597"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Shaw, James E. </w:t>
      </w:r>
      <w:r>
        <w:rPr>
          <w:i/>
          <w:iCs/>
          <w:sz w:val="24"/>
          <w:szCs w:val="24"/>
        </w:rPr>
        <w:t>Classic Hymns of Christendom: 52 stories &amp; studies of Scripture which inspired the hymns</w:t>
      </w:r>
      <w:r>
        <w:rPr>
          <w:sz w:val="24"/>
          <w:szCs w:val="24"/>
        </w:rPr>
        <w:t>. Rapid City, SD: Crosslink Publishing, 2013.</w:t>
      </w:r>
    </w:p>
    <w:p w14:paraId="241B54FD" w14:textId="77777777" w:rsidR="00AD44F3" w:rsidRDefault="00AD44F3" w:rsidP="00AD44F3">
      <w:pPr>
        <w:pStyle w:val="Body"/>
        <w:ind w:left="720" w:hanging="720"/>
        <w:rPr>
          <w:rFonts w:eastAsia="Times New Roman" w:hAnsi="Times New Roman" w:cs="Times New Roman"/>
          <w:sz w:val="24"/>
          <w:szCs w:val="24"/>
        </w:rPr>
      </w:pPr>
    </w:p>
    <w:p w14:paraId="47982D4D"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Shedd, William G. T. </w:t>
      </w:r>
      <w:r>
        <w:rPr>
          <w:i/>
          <w:iCs/>
          <w:sz w:val="24"/>
          <w:szCs w:val="24"/>
        </w:rPr>
        <w:t>Homiletics and Pastoral Theology</w:t>
      </w:r>
      <w:r>
        <w:rPr>
          <w:sz w:val="24"/>
          <w:szCs w:val="24"/>
        </w:rPr>
        <w:t>. New York: Charles Scribner</w:t>
      </w:r>
      <w:r>
        <w:rPr>
          <w:rFonts w:hAnsi="Times New Roman"/>
          <w:sz w:val="24"/>
          <w:szCs w:val="24"/>
        </w:rPr>
        <w:t>’</w:t>
      </w:r>
      <w:r>
        <w:rPr>
          <w:sz w:val="24"/>
          <w:szCs w:val="24"/>
        </w:rPr>
        <w:t>s Sons, 1902.</w:t>
      </w:r>
    </w:p>
    <w:p w14:paraId="340EB013" w14:textId="77777777" w:rsidR="00AD44F3" w:rsidRDefault="00AD44F3" w:rsidP="00AD44F3">
      <w:pPr>
        <w:pStyle w:val="Body"/>
        <w:ind w:left="720" w:hanging="720"/>
        <w:rPr>
          <w:rFonts w:eastAsia="Times New Roman" w:hAnsi="Times New Roman" w:cs="Times New Roman"/>
          <w:sz w:val="24"/>
          <w:szCs w:val="24"/>
        </w:rPr>
      </w:pPr>
    </w:p>
    <w:p w14:paraId="32859F39"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Short, David and Searle, David. </w:t>
      </w:r>
      <w:r>
        <w:rPr>
          <w:i/>
          <w:iCs/>
          <w:sz w:val="24"/>
          <w:szCs w:val="24"/>
        </w:rPr>
        <w:t>Pastoral Visitation: A Pocket Manual</w:t>
      </w:r>
      <w:r>
        <w:rPr>
          <w:sz w:val="24"/>
          <w:szCs w:val="24"/>
        </w:rPr>
        <w:t>. Ross-shire: Christian Focus; Edinburgh: Rutherford House, 2004.</w:t>
      </w:r>
    </w:p>
    <w:p w14:paraId="4B3A0AC6" w14:textId="77777777" w:rsidR="00AD44F3" w:rsidRDefault="00AD44F3" w:rsidP="00AD44F3">
      <w:pPr>
        <w:pStyle w:val="Body"/>
        <w:ind w:left="720" w:hanging="720"/>
        <w:rPr>
          <w:rFonts w:eastAsia="Times New Roman" w:hAnsi="Times New Roman" w:cs="Times New Roman"/>
          <w:sz w:val="24"/>
          <w:szCs w:val="24"/>
        </w:rPr>
      </w:pPr>
    </w:p>
    <w:p w14:paraId="0CBC2932"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Smith, Morton H. </w:t>
      </w:r>
      <w:r>
        <w:rPr>
          <w:i/>
          <w:iCs/>
          <w:sz w:val="24"/>
          <w:szCs w:val="24"/>
        </w:rPr>
        <w:t>Commentary on the PCA Book of Church Order</w:t>
      </w:r>
      <w:r>
        <w:rPr>
          <w:sz w:val="24"/>
          <w:szCs w:val="24"/>
        </w:rPr>
        <w:t>. Taylors, SC: Presbyterian Press, 2007.</w:t>
      </w:r>
    </w:p>
    <w:p w14:paraId="29851FC8" w14:textId="77777777" w:rsidR="00AD44F3" w:rsidRDefault="00AD44F3" w:rsidP="00AD44F3">
      <w:pPr>
        <w:pStyle w:val="Body"/>
        <w:ind w:left="720" w:hanging="720"/>
        <w:rPr>
          <w:rFonts w:eastAsia="Times New Roman" w:hAnsi="Times New Roman" w:cs="Times New Roman"/>
          <w:sz w:val="24"/>
          <w:szCs w:val="24"/>
        </w:rPr>
      </w:pPr>
    </w:p>
    <w:p w14:paraId="73211378"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Spring, Gardiner. </w:t>
      </w:r>
      <w:r>
        <w:rPr>
          <w:i/>
          <w:iCs/>
          <w:sz w:val="24"/>
          <w:szCs w:val="24"/>
        </w:rPr>
        <w:t>The Distinguishing Traits of Christian Character</w:t>
      </w:r>
      <w:r>
        <w:rPr>
          <w:sz w:val="24"/>
          <w:szCs w:val="24"/>
        </w:rPr>
        <w:t>. Phillipsburg: P&amp;R, 1967.</w:t>
      </w:r>
    </w:p>
    <w:p w14:paraId="56F4DE4D" w14:textId="77777777" w:rsidR="00AD44F3" w:rsidRDefault="00AD44F3" w:rsidP="00AD44F3">
      <w:pPr>
        <w:pStyle w:val="Body"/>
        <w:ind w:left="720" w:hanging="720"/>
        <w:rPr>
          <w:rFonts w:eastAsia="Times New Roman" w:hAnsi="Times New Roman" w:cs="Times New Roman"/>
          <w:sz w:val="24"/>
          <w:szCs w:val="24"/>
        </w:rPr>
      </w:pPr>
    </w:p>
    <w:p w14:paraId="0B01059F"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Power of the Pulpit: Thoughts to Christian ministers and those who hear them</w:t>
      </w:r>
      <w:r>
        <w:rPr>
          <w:sz w:val="24"/>
          <w:szCs w:val="24"/>
        </w:rPr>
        <w:t>. Carlisle: Banner of Truth, 1986.</w:t>
      </w:r>
    </w:p>
    <w:p w14:paraId="4141497A" w14:textId="77777777" w:rsidR="00AD44F3" w:rsidRDefault="00AD44F3" w:rsidP="00AD44F3">
      <w:pPr>
        <w:pStyle w:val="Body"/>
        <w:ind w:left="720" w:hanging="720"/>
        <w:rPr>
          <w:rFonts w:eastAsia="Times New Roman" w:hAnsi="Times New Roman" w:cs="Times New Roman"/>
          <w:sz w:val="24"/>
          <w:szCs w:val="24"/>
        </w:rPr>
      </w:pPr>
    </w:p>
    <w:p w14:paraId="00ACA750"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Spurgeon, Charles Haddon. </w:t>
      </w:r>
      <w:r>
        <w:rPr>
          <w:i/>
          <w:iCs/>
          <w:sz w:val="24"/>
          <w:szCs w:val="24"/>
        </w:rPr>
        <w:t>An All-Round Ministry</w:t>
      </w:r>
      <w:r>
        <w:rPr>
          <w:sz w:val="24"/>
          <w:szCs w:val="24"/>
        </w:rPr>
        <w:t>. Pasadena, TX: Pilgrim Publications, 1983.</w:t>
      </w:r>
    </w:p>
    <w:p w14:paraId="7A9B614E" w14:textId="77777777" w:rsidR="00AD44F3" w:rsidRDefault="00AD44F3" w:rsidP="00AD44F3">
      <w:pPr>
        <w:pStyle w:val="Body"/>
        <w:ind w:left="720" w:hanging="720"/>
        <w:rPr>
          <w:rFonts w:eastAsia="Times New Roman" w:hAnsi="Times New Roman" w:cs="Times New Roman"/>
          <w:sz w:val="24"/>
          <w:szCs w:val="24"/>
        </w:rPr>
      </w:pPr>
    </w:p>
    <w:p w14:paraId="35F0E4D9"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proofErr w:type="gramStart"/>
      <w:r>
        <w:rPr>
          <w:rFonts w:hAnsi="Times New Roman"/>
          <w:sz w:val="24"/>
          <w:szCs w:val="24"/>
        </w:rPr>
        <w:t>—</w:t>
      </w:r>
      <w:r>
        <w:rPr>
          <w:sz w:val="24"/>
          <w:szCs w:val="24"/>
        </w:rPr>
        <w:t>.</w:t>
      </w:r>
      <w:r>
        <w:rPr>
          <w:i/>
          <w:iCs/>
          <w:sz w:val="24"/>
          <w:szCs w:val="24"/>
        </w:rPr>
        <w:t>Lectures</w:t>
      </w:r>
      <w:proofErr w:type="gramEnd"/>
      <w:r>
        <w:rPr>
          <w:i/>
          <w:iCs/>
          <w:sz w:val="24"/>
          <w:szCs w:val="24"/>
        </w:rPr>
        <w:t xml:space="preserve"> to My Students</w:t>
      </w:r>
      <w:r>
        <w:rPr>
          <w:sz w:val="24"/>
          <w:szCs w:val="24"/>
        </w:rPr>
        <w:t>. Carlisle: Banner of Truth, 2008.</w:t>
      </w:r>
    </w:p>
    <w:p w14:paraId="7588336B" w14:textId="77777777" w:rsidR="00AD44F3" w:rsidRDefault="00AD44F3" w:rsidP="00AD44F3">
      <w:pPr>
        <w:pStyle w:val="Body"/>
        <w:ind w:left="720" w:hanging="720"/>
        <w:rPr>
          <w:rFonts w:eastAsia="Times New Roman" w:hAnsi="Times New Roman" w:cs="Times New Roman"/>
          <w:sz w:val="24"/>
          <w:szCs w:val="24"/>
        </w:rPr>
      </w:pPr>
    </w:p>
    <w:p w14:paraId="052980DE" w14:textId="77777777" w:rsidR="00AD44F3" w:rsidRDefault="00AD44F3" w:rsidP="00AD44F3">
      <w:pPr>
        <w:pStyle w:val="Body"/>
        <w:ind w:left="720" w:hanging="720"/>
        <w:rPr>
          <w:rFonts w:eastAsia="Times New Roman" w:hAnsi="Times New Roman" w:cs="Times New Roman"/>
          <w:sz w:val="24"/>
          <w:szCs w:val="24"/>
        </w:rPr>
      </w:pPr>
      <w:r>
        <w:rPr>
          <w:rFonts w:hAnsi="Times New Roman"/>
          <w:sz w:val="24"/>
          <w:szCs w:val="24"/>
        </w:rPr>
        <w:t>—————</w:t>
      </w:r>
      <w:r>
        <w:rPr>
          <w:sz w:val="24"/>
          <w:szCs w:val="24"/>
        </w:rPr>
        <w:t xml:space="preserve">. </w:t>
      </w:r>
      <w:r>
        <w:rPr>
          <w:i/>
          <w:iCs/>
          <w:sz w:val="24"/>
          <w:szCs w:val="24"/>
        </w:rPr>
        <w:t>The Pastor in Prayer: A Collection of the Sunday morning prayers of C. H. Spurgeon</w:t>
      </w:r>
      <w:r>
        <w:rPr>
          <w:sz w:val="24"/>
          <w:szCs w:val="24"/>
        </w:rPr>
        <w:t>. Carlisle: Banner of Truth, 2004.</w:t>
      </w:r>
    </w:p>
    <w:p w14:paraId="244174D4" w14:textId="77777777" w:rsidR="00AD44F3" w:rsidRDefault="00AD44F3" w:rsidP="00AD44F3">
      <w:pPr>
        <w:pStyle w:val="Body"/>
        <w:ind w:left="720" w:hanging="720"/>
        <w:rPr>
          <w:rFonts w:eastAsia="Times New Roman" w:hAnsi="Times New Roman" w:cs="Times New Roman"/>
          <w:sz w:val="24"/>
          <w:szCs w:val="24"/>
        </w:rPr>
      </w:pPr>
    </w:p>
    <w:p w14:paraId="7E2BBAFC" w14:textId="77777777" w:rsidR="00AD44F3" w:rsidRDefault="00AD44F3" w:rsidP="00AD44F3">
      <w:pPr>
        <w:pStyle w:val="Body"/>
        <w:ind w:left="720" w:hanging="720"/>
        <w:rPr>
          <w:sz w:val="24"/>
          <w:szCs w:val="24"/>
        </w:rPr>
      </w:pPr>
      <w:r>
        <w:rPr>
          <w:sz w:val="24"/>
          <w:szCs w:val="24"/>
        </w:rPr>
        <w:t xml:space="preserve">Still, William. </w:t>
      </w:r>
      <w:r>
        <w:rPr>
          <w:i/>
          <w:iCs/>
          <w:sz w:val="24"/>
          <w:szCs w:val="24"/>
        </w:rPr>
        <w:t>Dying to Live</w:t>
      </w:r>
      <w:r>
        <w:rPr>
          <w:sz w:val="24"/>
          <w:szCs w:val="24"/>
        </w:rPr>
        <w:t>. Ross-shire: Christian Focus, 1991.</w:t>
      </w:r>
    </w:p>
    <w:p w14:paraId="6EB14ACF" w14:textId="77777777" w:rsidR="00AD44F3" w:rsidRDefault="00AD44F3" w:rsidP="00AD44F3">
      <w:pPr>
        <w:pStyle w:val="Body"/>
        <w:ind w:left="720" w:hanging="720"/>
        <w:rPr>
          <w:sz w:val="24"/>
          <w:szCs w:val="24"/>
        </w:rPr>
      </w:pPr>
    </w:p>
    <w:p w14:paraId="228FCB61" w14:textId="77777777" w:rsidR="00AD44F3" w:rsidRDefault="00AD44F3" w:rsidP="00AD44F3">
      <w:pPr>
        <w:pStyle w:val="Body"/>
        <w:ind w:left="720" w:hanging="720"/>
        <w:rPr>
          <w:sz w:val="24"/>
          <w:szCs w:val="24"/>
        </w:rPr>
      </w:pPr>
      <w:r>
        <w:rPr>
          <w:rFonts w:hAnsi="Times New Roman"/>
          <w:sz w:val="24"/>
          <w:szCs w:val="24"/>
        </w:rPr>
        <w:t>—————</w:t>
      </w:r>
      <w:r>
        <w:rPr>
          <w:sz w:val="24"/>
          <w:szCs w:val="24"/>
        </w:rPr>
        <w:t>.</w:t>
      </w:r>
      <w:r w:rsidRPr="009E5117">
        <w:rPr>
          <w:rFonts w:hAnsi="Times New Roman"/>
          <w:sz w:val="24"/>
          <w:szCs w:val="24"/>
        </w:rPr>
        <w:t xml:space="preserve"> </w:t>
      </w:r>
      <w:r w:rsidRPr="009E5117">
        <w:rPr>
          <w:i/>
          <w:sz w:val="24"/>
          <w:szCs w:val="24"/>
        </w:rPr>
        <w:t>The Work of the Pastor: Revised Edition</w:t>
      </w:r>
      <w:r w:rsidRPr="009E5117">
        <w:rPr>
          <w:sz w:val="24"/>
          <w:szCs w:val="24"/>
        </w:rPr>
        <w:t>. Ross-Shire, Scotland: Christian Focus, 2010.</w:t>
      </w:r>
    </w:p>
    <w:p w14:paraId="017A1C89" w14:textId="77777777" w:rsidR="00AD44F3" w:rsidRDefault="00AD44F3" w:rsidP="00AD44F3">
      <w:pPr>
        <w:pStyle w:val="Body"/>
        <w:rPr>
          <w:sz w:val="24"/>
          <w:szCs w:val="24"/>
        </w:rPr>
      </w:pPr>
    </w:p>
    <w:p w14:paraId="44A57482"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Stott, John R.W. </w:t>
      </w:r>
      <w:r>
        <w:rPr>
          <w:i/>
          <w:iCs/>
          <w:sz w:val="24"/>
          <w:szCs w:val="24"/>
        </w:rPr>
        <w:t>Between Two Worlds: The challenge of preaching today</w:t>
      </w:r>
      <w:r>
        <w:rPr>
          <w:sz w:val="24"/>
          <w:szCs w:val="24"/>
        </w:rPr>
        <w:t xml:space="preserve">. Grand Rapids: Eerdmans, 1982. </w:t>
      </w:r>
    </w:p>
    <w:p w14:paraId="1A7376AC" w14:textId="77777777" w:rsidR="00AD44F3" w:rsidRDefault="00AD44F3" w:rsidP="00AD44F3">
      <w:pPr>
        <w:pStyle w:val="Body"/>
        <w:ind w:left="720" w:hanging="720"/>
        <w:rPr>
          <w:rFonts w:eastAsia="Times New Roman" w:hAnsi="Times New Roman" w:cs="Times New Roman"/>
          <w:sz w:val="24"/>
          <w:szCs w:val="24"/>
        </w:rPr>
      </w:pPr>
    </w:p>
    <w:p w14:paraId="5A9C6273" w14:textId="77777777" w:rsidR="00AD44F3" w:rsidRDefault="00AD44F3" w:rsidP="00AD44F3">
      <w:pPr>
        <w:pStyle w:val="Body"/>
        <w:ind w:left="720" w:hanging="720"/>
        <w:rPr>
          <w:sz w:val="24"/>
          <w:szCs w:val="24"/>
        </w:rPr>
      </w:pPr>
      <w:r>
        <w:rPr>
          <w:rFonts w:hAnsi="Times New Roman"/>
          <w:sz w:val="24"/>
          <w:szCs w:val="24"/>
        </w:rPr>
        <w:t>—————</w:t>
      </w:r>
      <w:r>
        <w:rPr>
          <w:sz w:val="24"/>
          <w:szCs w:val="24"/>
        </w:rPr>
        <w:t>.</w:t>
      </w:r>
      <w:r w:rsidRPr="009E5117">
        <w:rPr>
          <w:rFonts w:hAnsi="Times New Roman"/>
          <w:sz w:val="24"/>
          <w:szCs w:val="24"/>
        </w:rPr>
        <w:t xml:space="preserve"> </w:t>
      </w:r>
      <w:r>
        <w:rPr>
          <w:i/>
          <w:iCs/>
          <w:sz w:val="24"/>
          <w:szCs w:val="24"/>
        </w:rPr>
        <w:t>The Preacher</w:t>
      </w:r>
      <w:r>
        <w:rPr>
          <w:rFonts w:hAnsi="Times New Roman"/>
          <w:i/>
          <w:iCs/>
          <w:sz w:val="24"/>
          <w:szCs w:val="24"/>
        </w:rPr>
        <w:t>’</w:t>
      </w:r>
      <w:r>
        <w:rPr>
          <w:i/>
          <w:iCs/>
          <w:sz w:val="24"/>
          <w:szCs w:val="24"/>
        </w:rPr>
        <w:t>s Portrait: Some New Testament word studies</w:t>
      </w:r>
      <w:r>
        <w:rPr>
          <w:sz w:val="24"/>
          <w:szCs w:val="24"/>
        </w:rPr>
        <w:t>. Grand Rapids: Eerdmans, 1961.</w:t>
      </w:r>
    </w:p>
    <w:p w14:paraId="3C79B7EF" w14:textId="77777777" w:rsidR="00AD44F3" w:rsidRDefault="00AD44F3" w:rsidP="00AD44F3">
      <w:pPr>
        <w:pStyle w:val="Body"/>
        <w:ind w:left="720" w:hanging="720"/>
        <w:rPr>
          <w:rFonts w:eastAsia="Times New Roman" w:hAnsi="Times New Roman" w:cs="Times New Roman"/>
          <w:sz w:val="24"/>
          <w:szCs w:val="24"/>
        </w:rPr>
      </w:pPr>
    </w:p>
    <w:p w14:paraId="249223B8"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Von </w:t>
      </w:r>
      <w:proofErr w:type="spellStart"/>
      <w:r>
        <w:rPr>
          <w:sz w:val="24"/>
          <w:szCs w:val="24"/>
        </w:rPr>
        <w:t>Allmen</w:t>
      </w:r>
      <w:proofErr w:type="spellEnd"/>
      <w:r>
        <w:rPr>
          <w:sz w:val="24"/>
          <w:szCs w:val="24"/>
        </w:rPr>
        <w:t xml:space="preserve">, Jean-Jacques. </w:t>
      </w:r>
      <w:r>
        <w:rPr>
          <w:i/>
          <w:iCs/>
          <w:sz w:val="24"/>
          <w:szCs w:val="24"/>
        </w:rPr>
        <w:t>Preaching and Congregation: Ecumenical studies in worship</w:t>
      </w:r>
      <w:r>
        <w:rPr>
          <w:sz w:val="24"/>
          <w:szCs w:val="24"/>
        </w:rPr>
        <w:t xml:space="preserve">. Richmond, VA: John Knox Press, 1962. </w:t>
      </w:r>
    </w:p>
    <w:p w14:paraId="1570FFCC" w14:textId="77777777" w:rsidR="00AD44F3" w:rsidRDefault="00AD44F3" w:rsidP="00AD44F3">
      <w:pPr>
        <w:pStyle w:val="Body"/>
        <w:ind w:left="720" w:hanging="720"/>
        <w:rPr>
          <w:rFonts w:eastAsia="Times New Roman" w:hAnsi="Times New Roman" w:cs="Times New Roman"/>
          <w:sz w:val="24"/>
          <w:szCs w:val="24"/>
        </w:rPr>
      </w:pPr>
    </w:p>
    <w:p w14:paraId="2B11E032"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Warfield, Benjamin B. </w:t>
      </w:r>
      <w:r>
        <w:rPr>
          <w:i/>
          <w:iCs/>
          <w:sz w:val="24"/>
          <w:szCs w:val="24"/>
        </w:rPr>
        <w:t>The Religious Life of Theological Students</w:t>
      </w:r>
      <w:r>
        <w:rPr>
          <w:sz w:val="24"/>
          <w:szCs w:val="24"/>
        </w:rPr>
        <w:t>. Phillipsburg: P&amp;R, 1983.</w:t>
      </w:r>
    </w:p>
    <w:p w14:paraId="67D2A2A5" w14:textId="77777777" w:rsidR="00AD44F3" w:rsidRDefault="00AD44F3" w:rsidP="00AD44F3">
      <w:pPr>
        <w:pStyle w:val="Body"/>
        <w:ind w:left="720" w:hanging="720"/>
        <w:rPr>
          <w:rFonts w:eastAsia="Times New Roman" w:hAnsi="Times New Roman" w:cs="Times New Roman"/>
          <w:sz w:val="24"/>
          <w:szCs w:val="24"/>
        </w:rPr>
      </w:pPr>
    </w:p>
    <w:p w14:paraId="16B694E5" w14:textId="77777777" w:rsidR="00AD44F3" w:rsidRDefault="00AD44F3" w:rsidP="00AD44F3">
      <w:pPr>
        <w:pStyle w:val="Body"/>
        <w:ind w:left="720" w:hanging="720"/>
        <w:rPr>
          <w:sz w:val="24"/>
          <w:szCs w:val="24"/>
        </w:rPr>
      </w:pPr>
      <w:r>
        <w:rPr>
          <w:sz w:val="24"/>
          <w:szCs w:val="24"/>
        </w:rPr>
        <w:t xml:space="preserve">Waters, Guy P. </w:t>
      </w:r>
      <w:r>
        <w:rPr>
          <w:i/>
          <w:iCs/>
          <w:sz w:val="24"/>
          <w:szCs w:val="24"/>
        </w:rPr>
        <w:t>How Jesus Runs the Church</w:t>
      </w:r>
      <w:r>
        <w:rPr>
          <w:sz w:val="24"/>
          <w:szCs w:val="24"/>
        </w:rPr>
        <w:t>. Phillipsburg: P&amp;R, 2011.</w:t>
      </w:r>
    </w:p>
    <w:p w14:paraId="757ADFD1" w14:textId="77777777" w:rsidR="00AD44F3" w:rsidRDefault="00AD44F3" w:rsidP="00AD44F3">
      <w:pPr>
        <w:pStyle w:val="Body"/>
        <w:ind w:left="720" w:hanging="720"/>
        <w:rPr>
          <w:rFonts w:eastAsia="Times New Roman" w:hAnsi="Times New Roman" w:cs="Times New Roman"/>
          <w:sz w:val="24"/>
          <w:szCs w:val="24"/>
        </w:rPr>
      </w:pPr>
    </w:p>
    <w:p w14:paraId="05E951D6" w14:textId="77777777" w:rsidR="00AD44F3" w:rsidRPr="00B878FB" w:rsidRDefault="00AD44F3" w:rsidP="00AD44F3">
      <w:pPr>
        <w:pStyle w:val="Body"/>
        <w:ind w:left="720" w:hanging="720"/>
        <w:rPr>
          <w:rFonts w:eastAsia="Times New Roman" w:hAnsi="Times New Roman" w:cs="Times New Roman"/>
          <w:sz w:val="24"/>
          <w:szCs w:val="24"/>
        </w:rPr>
      </w:pPr>
      <w:r>
        <w:rPr>
          <w:rFonts w:eastAsia="Times New Roman" w:hAnsi="Times New Roman" w:cs="Times New Roman"/>
          <w:sz w:val="24"/>
          <w:szCs w:val="24"/>
        </w:rPr>
        <w:t xml:space="preserve">Watson, Thomas. </w:t>
      </w:r>
      <w:r>
        <w:rPr>
          <w:rFonts w:eastAsia="Times New Roman" w:hAnsi="Times New Roman" w:cs="Times New Roman"/>
          <w:i/>
          <w:sz w:val="24"/>
          <w:szCs w:val="24"/>
        </w:rPr>
        <w:t>The Godly Man’s Picture</w:t>
      </w:r>
      <w:r>
        <w:rPr>
          <w:rFonts w:eastAsia="Times New Roman" w:hAnsi="Times New Roman" w:cs="Times New Roman"/>
          <w:sz w:val="24"/>
          <w:szCs w:val="24"/>
        </w:rPr>
        <w:t>. Edinburgh: Banner of Truth, 1992.</w:t>
      </w:r>
    </w:p>
    <w:p w14:paraId="62F52A6C" w14:textId="77777777" w:rsidR="00AD44F3" w:rsidRDefault="00AD44F3" w:rsidP="00AD44F3">
      <w:pPr>
        <w:pStyle w:val="Body"/>
        <w:ind w:left="720" w:hanging="720"/>
        <w:rPr>
          <w:rFonts w:eastAsia="Times New Roman" w:hAnsi="Times New Roman" w:cs="Times New Roman"/>
          <w:sz w:val="24"/>
          <w:szCs w:val="24"/>
        </w:rPr>
      </w:pPr>
    </w:p>
    <w:p w14:paraId="72696D76" w14:textId="77777777" w:rsidR="00AD44F3" w:rsidRDefault="00AD44F3" w:rsidP="00AD44F3">
      <w:pPr>
        <w:pStyle w:val="Body"/>
        <w:ind w:left="720" w:hanging="720"/>
        <w:rPr>
          <w:rFonts w:eastAsia="Times New Roman" w:hAnsi="Times New Roman" w:cs="Times New Roman"/>
          <w:sz w:val="24"/>
          <w:szCs w:val="24"/>
        </w:rPr>
      </w:pPr>
      <w:r>
        <w:rPr>
          <w:sz w:val="24"/>
          <w:szCs w:val="24"/>
        </w:rPr>
        <w:lastRenderedPageBreak/>
        <w:t xml:space="preserve">Wells, David F. </w:t>
      </w:r>
      <w:r>
        <w:rPr>
          <w:i/>
          <w:iCs/>
          <w:sz w:val="24"/>
          <w:szCs w:val="24"/>
        </w:rPr>
        <w:t xml:space="preserve">The Courage to Be Protestant: Truth-lovers, Marketers, and </w:t>
      </w:r>
      <w:proofErr w:type="spellStart"/>
      <w:r>
        <w:rPr>
          <w:i/>
          <w:iCs/>
          <w:sz w:val="24"/>
          <w:szCs w:val="24"/>
        </w:rPr>
        <w:t>Emergents</w:t>
      </w:r>
      <w:proofErr w:type="spellEnd"/>
      <w:r>
        <w:rPr>
          <w:i/>
          <w:iCs/>
          <w:sz w:val="24"/>
          <w:szCs w:val="24"/>
        </w:rPr>
        <w:t xml:space="preserve"> in the Postmodern World</w:t>
      </w:r>
      <w:r>
        <w:rPr>
          <w:sz w:val="24"/>
          <w:szCs w:val="24"/>
        </w:rPr>
        <w:t>. Grand Rapids: Eerdmans, 2008.</w:t>
      </w:r>
    </w:p>
    <w:p w14:paraId="51994E36" w14:textId="77777777" w:rsidR="00AD44F3" w:rsidRDefault="00AD44F3" w:rsidP="00AD44F3">
      <w:pPr>
        <w:pStyle w:val="Body"/>
        <w:ind w:left="720" w:hanging="720"/>
        <w:rPr>
          <w:rFonts w:eastAsia="Times New Roman" w:hAnsi="Times New Roman" w:cs="Times New Roman"/>
          <w:sz w:val="24"/>
          <w:szCs w:val="24"/>
        </w:rPr>
      </w:pPr>
    </w:p>
    <w:p w14:paraId="015A61AF" w14:textId="77777777" w:rsidR="00AD44F3" w:rsidRDefault="00AD44F3" w:rsidP="00AD44F3">
      <w:pPr>
        <w:pStyle w:val="Body"/>
        <w:ind w:left="720" w:hanging="720"/>
        <w:rPr>
          <w:rFonts w:eastAsia="Times New Roman" w:hAnsi="Times New Roman" w:cs="Times New Roman"/>
          <w:sz w:val="24"/>
          <w:szCs w:val="24"/>
        </w:rPr>
      </w:pPr>
      <w:r>
        <w:rPr>
          <w:sz w:val="24"/>
          <w:szCs w:val="24"/>
        </w:rPr>
        <w:t xml:space="preserve">White, Peter. </w:t>
      </w:r>
      <w:r>
        <w:rPr>
          <w:i/>
          <w:iCs/>
          <w:sz w:val="24"/>
          <w:szCs w:val="24"/>
        </w:rPr>
        <w:t>The Effective Pastor: Get the tools to upgrade your ministry</w:t>
      </w:r>
      <w:r>
        <w:rPr>
          <w:sz w:val="24"/>
          <w:szCs w:val="24"/>
        </w:rPr>
        <w:t>. Ross-shire: Christian Focus, 2000.</w:t>
      </w:r>
    </w:p>
    <w:p w14:paraId="036237EA" w14:textId="77777777" w:rsidR="00AD44F3" w:rsidRDefault="00AD44F3" w:rsidP="00AD44F3">
      <w:pPr>
        <w:pStyle w:val="Body"/>
        <w:ind w:left="720" w:hanging="720"/>
        <w:rPr>
          <w:rFonts w:eastAsia="Times New Roman" w:hAnsi="Times New Roman" w:cs="Times New Roman"/>
          <w:sz w:val="24"/>
          <w:szCs w:val="24"/>
        </w:rPr>
      </w:pPr>
    </w:p>
    <w:p w14:paraId="6A07CE78" w14:textId="77777777" w:rsidR="00AD44F3" w:rsidRPr="00ED2AB3" w:rsidRDefault="00AD44F3" w:rsidP="00AD44F3">
      <w:pPr>
        <w:pStyle w:val="Body"/>
        <w:ind w:left="720" w:hanging="720"/>
        <w:rPr>
          <w:rFonts w:eastAsia="Times New Roman" w:hAnsi="Times New Roman" w:cs="Times New Roman"/>
          <w:sz w:val="24"/>
          <w:szCs w:val="24"/>
        </w:rPr>
      </w:pPr>
      <w:r>
        <w:rPr>
          <w:sz w:val="24"/>
          <w:szCs w:val="24"/>
        </w:rPr>
        <w:t xml:space="preserve">Witmer, Timothy. </w:t>
      </w:r>
      <w:r>
        <w:rPr>
          <w:i/>
          <w:iCs/>
          <w:sz w:val="24"/>
          <w:szCs w:val="24"/>
        </w:rPr>
        <w:t>The Shepherd Leader: achieving effective shepherding in your church</w:t>
      </w:r>
      <w:r>
        <w:rPr>
          <w:sz w:val="24"/>
          <w:szCs w:val="24"/>
        </w:rPr>
        <w:t>. Phillipsburg: P&amp;R, 2010.</w:t>
      </w:r>
      <w:r w:rsidRPr="006722D9">
        <w:rPr>
          <w:rFonts w:hAnsi="Times New Roman" w:cs="Times New Roman"/>
          <w:sz w:val="24"/>
          <w:szCs w:val="24"/>
          <w:lang w:val="nl-NL"/>
        </w:rPr>
        <w:t xml:space="preserve"> </w:t>
      </w:r>
    </w:p>
    <w:p w14:paraId="4888BB5A" w14:textId="77777777" w:rsidR="00AD44F3" w:rsidRDefault="00AD44F3" w:rsidP="00AD44F3">
      <w:pPr>
        <w:pStyle w:val="Body"/>
        <w:ind w:left="720" w:hanging="720"/>
        <w:rPr>
          <w:rFonts w:eastAsia="Times New Roman" w:hAnsi="Times New Roman" w:cs="Times New Roman"/>
          <w:sz w:val="24"/>
          <w:szCs w:val="24"/>
        </w:rPr>
      </w:pPr>
    </w:p>
    <w:p w14:paraId="4088398C" w14:textId="77777777" w:rsidR="00AD44F3" w:rsidRDefault="00AD44F3" w:rsidP="00AD44F3">
      <w:pPr>
        <w:pStyle w:val="Body"/>
        <w:ind w:left="720" w:hanging="720"/>
      </w:pPr>
      <w:proofErr w:type="spellStart"/>
      <w:r>
        <w:rPr>
          <w:sz w:val="24"/>
          <w:szCs w:val="24"/>
        </w:rPr>
        <w:t>Witsius</w:t>
      </w:r>
      <w:proofErr w:type="spellEnd"/>
      <w:r>
        <w:rPr>
          <w:sz w:val="24"/>
          <w:szCs w:val="24"/>
        </w:rPr>
        <w:t xml:space="preserve">, Herman. </w:t>
      </w:r>
      <w:r>
        <w:rPr>
          <w:i/>
          <w:iCs/>
          <w:sz w:val="24"/>
          <w:szCs w:val="24"/>
        </w:rPr>
        <w:t>On the Character of a True Theologian</w:t>
      </w:r>
      <w:r>
        <w:rPr>
          <w:sz w:val="24"/>
          <w:szCs w:val="24"/>
        </w:rPr>
        <w:t>. Greenville, SC: Reformed Academic Press, 1994.</w:t>
      </w:r>
    </w:p>
    <w:p w14:paraId="45147F22" w14:textId="77777777" w:rsidR="00AD44F3" w:rsidRPr="00D370A9" w:rsidRDefault="00AD44F3" w:rsidP="00AD44F3"/>
    <w:p w14:paraId="507A6BCD" w14:textId="77777777" w:rsidR="00AD44F3" w:rsidRPr="0023709E" w:rsidRDefault="00AD44F3" w:rsidP="00266004">
      <w:pPr>
        <w:widowControl w:val="0"/>
      </w:pPr>
    </w:p>
    <w:p w14:paraId="4DC8E4BF" w14:textId="77777777" w:rsidR="00C5344F" w:rsidRPr="0023709E" w:rsidRDefault="00C5344F" w:rsidP="00266004">
      <w:pPr>
        <w:widowControl w:val="0"/>
      </w:pPr>
    </w:p>
    <w:sectPr w:rsidR="00C5344F" w:rsidRPr="0023709E" w:rsidSect="007308E4">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2D60B" w14:textId="77777777" w:rsidR="008921FA" w:rsidRDefault="008921FA" w:rsidP="00F33FCD">
      <w:r>
        <w:separator/>
      </w:r>
    </w:p>
  </w:endnote>
  <w:endnote w:type="continuationSeparator" w:id="0">
    <w:p w14:paraId="60F0580D" w14:textId="77777777" w:rsidR="008921FA" w:rsidRDefault="008921FA" w:rsidP="00F33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imes">
    <w:altName w:val="﷽﷽﷽﷽﷽﷽砠ፒ"/>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1F4F4" w14:textId="77777777" w:rsidR="00347B8F" w:rsidRDefault="00347B8F"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BF1453" w14:textId="77777777" w:rsidR="00347B8F" w:rsidRDefault="00347B8F" w:rsidP="00F33FC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37638" w14:textId="77777777" w:rsidR="00347B8F" w:rsidRDefault="00347B8F" w:rsidP="00F33FC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0412">
      <w:rPr>
        <w:rStyle w:val="PageNumber"/>
        <w:noProof/>
      </w:rPr>
      <w:t>3</w:t>
    </w:r>
    <w:r>
      <w:rPr>
        <w:rStyle w:val="PageNumber"/>
      </w:rPr>
      <w:fldChar w:fldCharType="end"/>
    </w:r>
  </w:p>
  <w:p w14:paraId="7F4B0840" w14:textId="77777777" w:rsidR="00347B8F" w:rsidRDefault="00347B8F" w:rsidP="00F33FCD">
    <w:pPr>
      <w:pStyle w:val="Footer"/>
      <w:ind w:right="360"/>
    </w:pPr>
    <w:r>
      <w:tab/>
      <w:t xml:space="preserve">                                                                             COMMUNICATION II SYLLABUS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E2DD69" w14:textId="77777777" w:rsidR="008921FA" w:rsidRDefault="008921FA" w:rsidP="00F33FCD">
      <w:r>
        <w:separator/>
      </w:r>
    </w:p>
  </w:footnote>
  <w:footnote w:type="continuationSeparator" w:id="0">
    <w:p w14:paraId="04692459" w14:textId="77777777" w:rsidR="008921FA" w:rsidRDefault="008921FA" w:rsidP="00F33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EF5133"/>
    <w:multiLevelType w:val="hybridMultilevel"/>
    <w:tmpl w:val="8D1612F4"/>
    <w:lvl w:ilvl="0" w:tplc="6D6A0BB6">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1936DCA"/>
    <w:multiLevelType w:val="hybridMultilevel"/>
    <w:tmpl w:val="7EB46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E34C6"/>
    <w:multiLevelType w:val="hybridMultilevel"/>
    <w:tmpl w:val="2466E2F2"/>
    <w:lvl w:ilvl="0" w:tplc="35F8D5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activeWritingStyle w:appName="MSWord" w:lang="en-US" w:vendorID="64" w:dllVersion="6" w:nlCheck="1" w:checkStyle="1"/>
  <w:activeWritingStyle w:appName="MSWord" w:lang="en-US" w:vendorID="64" w:dllVersion="4096" w:nlCheck="1" w:checkStyle="0"/>
  <w:activeWritingStyle w:appName="MSWord" w:lang="en-US" w:vendorID="2" w:dllVersion="6" w:checkStyle="1"/>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46E5"/>
    <w:rsid w:val="000007DF"/>
    <w:rsid w:val="000079BC"/>
    <w:rsid w:val="0001387B"/>
    <w:rsid w:val="00013C7E"/>
    <w:rsid w:val="00024376"/>
    <w:rsid w:val="00024F24"/>
    <w:rsid w:val="00040852"/>
    <w:rsid w:val="00042F8B"/>
    <w:rsid w:val="00056F45"/>
    <w:rsid w:val="000A1D74"/>
    <w:rsid w:val="000B51C7"/>
    <w:rsid w:val="000C74DE"/>
    <w:rsid w:val="000C7EC8"/>
    <w:rsid w:val="000D275F"/>
    <w:rsid w:val="000E52BC"/>
    <w:rsid w:val="000F238E"/>
    <w:rsid w:val="00106023"/>
    <w:rsid w:val="0015011E"/>
    <w:rsid w:val="001618BA"/>
    <w:rsid w:val="0016484E"/>
    <w:rsid w:val="00165340"/>
    <w:rsid w:val="001B7D67"/>
    <w:rsid w:val="001C76FF"/>
    <w:rsid w:val="001E476C"/>
    <w:rsid w:val="002220D3"/>
    <w:rsid w:val="00231F2B"/>
    <w:rsid w:val="002338BD"/>
    <w:rsid w:val="00233EAD"/>
    <w:rsid w:val="0023709E"/>
    <w:rsid w:val="0024082B"/>
    <w:rsid w:val="00243E90"/>
    <w:rsid w:val="00252654"/>
    <w:rsid w:val="00262B81"/>
    <w:rsid w:val="00266004"/>
    <w:rsid w:val="00285147"/>
    <w:rsid w:val="002868DB"/>
    <w:rsid w:val="002A09F4"/>
    <w:rsid w:val="002A5655"/>
    <w:rsid w:val="002A71CE"/>
    <w:rsid w:val="002B39A1"/>
    <w:rsid w:val="002B5550"/>
    <w:rsid w:val="002C056A"/>
    <w:rsid w:val="002D354D"/>
    <w:rsid w:val="002E0CB1"/>
    <w:rsid w:val="002F3B52"/>
    <w:rsid w:val="00320498"/>
    <w:rsid w:val="00326036"/>
    <w:rsid w:val="00347B8F"/>
    <w:rsid w:val="00352C54"/>
    <w:rsid w:val="00360D56"/>
    <w:rsid w:val="00376875"/>
    <w:rsid w:val="00396379"/>
    <w:rsid w:val="003A5976"/>
    <w:rsid w:val="003B7474"/>
    <w:rsid w:val="003C59E3"/>
    <w:rsid w:val="00402DB6"/>
    <w:rsid w:val="00412328"/>
    <w:rsid w:val="00435C87"/>
    <w:rsid w:val="00451A0E"/>
    <w:rsid w:val="00460378"/>
    <w:rsid w:val="004723F3"/>
    <w:rsid w:val="0047488C"/>
    <w:rsid w:val="00477A77"/>
    <w:rsid w:val="00477B91"/>
    <w:rsid w:val="00487E35"/>
    <w:rsid w:val="004B7D10"/>
    <w:rsid w:val="004C1AB6"/>
    <w:rsid w:val="004C5556"/>
    <w:rsid w:val="004D3DD0"/>
    <w:rsid w:val="004E3284"/>
    <w:rsid w:val="0050550A"/>
    <w:rsid w:val="00511468"/>
    <w:rsid w:val="005146AE"/>
    <w:rsid w:val="005162BD"/>
    <w:rsid w:val="00530A53"/>
    <w:rsid w:val="00537484"/>
    <w:rsid w:val="00543CEB"/>
    <w:rsid w:val="00553232"/>
    <w:rsid w:val="00564D47"/>
    <w:rsid w:val="00582279"/>
    <w:rsid w:val="005B2B2E"/>
    <w:rsid w:val="005B6865"/>
    <w:rsid w:val="005C47BC"/>
    <w:rsid w:val="005C6FF1"/>
    <w:rsid w:val="005C7898"/>
    <w:rsid w:val="005C7A37"/>
    <w:rsid w:val="005D6DE7"/>
    <w:rsid w:val="005E06E2"/>
    <w:rsid w:val="00634797"/>
    <w:rsid w:val="00650199"/>
    <w:rsid w:val="00652218"/>
    <w:rsid w:val="00674ABB"/>
    <w:rsid w:val="006808F8"/>
    <w:rsid w:val="00690807"/>
    <w:rsid w:val="00697C67"/>
    <w:rsid w:val="006A4828"/>
    <w:rsid w:val="006A7C5E"/>
    <w:rsid w:val="006B105C"/>
    <w:rsid w:val="006C140D"/>
    <w:rsid w:val="006C23CA"/>
    <w:rsid w:val="006C3ABD"/>
    <w:rsid w:val="006E2983"/>
    <w:rsid w:val="006E46E5"/>
    <w:rsid w:val="006E6685"/>
    <w:rsid w:val="006F42C0"/>
    <w:rsid w:val="007010C0"/>
    <w:rsid w:val="00704634"/>
    <w:rsid w:val="00705067"/>
    <w:rsid w:val="00712071"/>
    <w:rsid w:val="007308E4"/>
    <w:rsid w:val="00750DD6"/>
    <w:rsid w:val="007547A6"/>
    <w:rsid w:val="007551DE"/>
    <w:rsid w:val="007646E3"/>
    <w:rsid w:val="00772AB6"/>
    <w:rsid w:val="00780AB9"/>
    <w:rsid w:val="007858AA"/>
    <w:rsid w:val="007A6B5D"/>
    <w:rsid w:val="007B6EF9"/>
    <w:rsid w:val="007C795B"/>
    <w:rsid w:val="007D166C"/>
    <w:rsid w:val="007D68FE"/>
    <w:rsid w:val="007D72B0"/>
    <w:rsid w:val="007F596D"/>
    <w:rsid w:val="00806BF2"/>
    <w:rsid w:val="0080753D"/>
    <w:rsid w:val="0081292F"/>
    <w:rsid w:val="00835FDA"/>
    <w:rsid w:val="00837842"/>
    <w:rsid w:val="00860D57"/>
    <w:rsid w:val="0086421E"/>
    <w:rsid w:val="00881950"/>
    <w:rsid w:val="008921FA"/>
    <w:rsid w:val="008A4D3A"/>
    <w:rsid w:val="008B58B1"/>
    <w:rsid w:val="008B77D9"/>
    <w:rsid w:val="008C7B51"/>
    <w:rsid w:val="008D18C0"/>
    <w:rsid w:val="008E5936"/>
    <w:rsid w:val="00915F1D"/>
    <w:rsid w:val="009178C3"/>
    <w:rsid w:val="009517DB"/>
    <w:rsid w:val="0095686A"/>
    <w:rsid w:val="00957BD2"/>
    <w:rsid w:val="00973CDB"/>
    <w:rsid w:val="0097541C"/>
    <w:rsid w:val="00981671"/>
    <w:rsid w:val="0099316B"/>
    <w:rsid w:val="009B466F"/>
    <w:rsid w:val="009C6E05"/>
    <w:rsid w:val="009C75DE"/>
    <w:rsid w:val="009D0B3E"/>
    <w:rsid w:val="009E0E04"/>
    <w:rsid w:val="00A119D3"/>
    <w:rsid w:val="00A16CE4"/>
    <w:rsid w:val="00A2339B"/>
    <w:rsid w:val="00A30232"/>
    <w:rsid w:val="00A352EA"/>
    <w:rsid w:val="00A4268E"/>
    <w:rsid w:val="00A51D7D"/>
    <w:rsid w:val="00A56880"/>
    <w:rsid w:val="00A646FB"/>
    <w:rsid w:val="00A64856"/>
    <w:rsid w:val="00A659AD"/>
    <w:rsid w:val="00A74F2C"/>
    <w:rsid w:val="00A9729A"/>
    <w:rsid w:val="00A97ED1"/>
    <w:rsid w:val="00AA2057"/>
    <w:rsid w:val="00AC01EE"/>
    <w:rsid w:val="00AD07CA"/>
    <w:rsid w:val="00AD44F3"/>
    <w:rsid w:val="00AD5666"/>
    <w:rsid w:val="00AF0412"/>
    <w:rsid w:val="00AF0FE8"/>
    <w:rsid w:val="00B10A10"/>
    <w:rsid w:val="00B175FE"/>
    <w:rsid w:val="00B20CAC"/>
    <w:rsid w:val="00B24000"/>
    <w:rsid w:val="00B25855"/>
    <w:rsid w:val="00B33EC6"/>
    <w:rsid w:val="00B41BEE"/>
    <w:rsid w:val="00B734B8"/>
    <w:rsid w:val="00B85507"/>
    <w:rsid w:val="00BA5F35"/>
    <w:rsid w:val="00BC78FA"/>
    <w:rsid w:val="00BD47EF"/>
    <w:rsid w:val="00BD59F4"/>
    <w:rsid w:val="00BE4F73"/>
    <w:rsid w:val="00C013B3"/>
    <w:rsid w:val="00C01726"/>
    <w:rsid w:val="00C250B3"/>
    <w:rsid w:val="00C2738E"/>
    <w:rsid w:val="00C5344F"/>
    <w:rsid w:val="00C73CC8"/>
    <w:rsid w:val="00C92C8C"/>
    <w:rsid w:val="00CF55C5"/>
    <w:rsid w:val="00CF57D9"/>
    <w:rsid w:val="00CF799D"/>
    <w:rsid w:val="00D0640B"/>
    <w:rsid w:val="00D13EE3"/>
    <w:rsid w:val="00D1527B"/>
    <w:rsid w:val="00D20CAA"/>
    <w:rsid w:val="00D2653C"/>
    <w:rsid w:val="00D273F6"/>
    <w:rsid w:val="00D31E98"/>
    <w:rsid w:val="00D34CBD"/>
    <w:rsid w:val="00D3653B"/>
    <w:rsid w:val="00D36930"/>
    <w:rsid w:val="00D37256"/>
    <w:rsid w:val="00D738E9"/>
    <w:rsid w:val="00D85023"/>
    <w:rsid w:val="00DA5C51"/>
    <w:rsid w:val="00DA64C7"/>
    <w:rsid w:val="00DB6489"/>
    <w:rsid w:val="00DB7FE3"/>
    <w:rsid w:val="00DC2EA9"/>
    <w:rsid w:val="00DD770D"/>
    <w:rsid w:val="00DE110E"/>
    <w:rsid w:val="00DE2139"/>
    <w:rsid w:val="00DF49DE"/>
    <w:rsid w:val="00E040DC"/>
    <w:rsid w:val="00E20670"/>
    <w:rsid w:val="00E2545D"/>
    <w:rsid w:val="00E3245B"/>
    <w:rsid w:val="00E34F27"/>
    <w:rsid w:val="00E401EF"/>
    <w:rsid w:val="00E67605"/>
    <w:rsid w:val="00E714DB"/>
    <w:rsid w:val="00E83024"/>
    <w:rsid w:val="00E84A92"/>
    <w:rsid w:val="00EA4FD0"/>
    <w:rsid w:val="00EC0F13"/>
    <w:rsid w:val="00ED72BF"/>
    <w:rsid w:val="00EE59F2"/>
    <w:rsid w:val="00EF6484"/>
    <w:rsid w:val="00F07229"/>
    <w:rsid w:val="00F213A8"/>
    <w:rsid w:val="00F24863"/>
    <w:rsid w:val="00F2771B"/>
    <w:rsid w:val="00F33FCD"/>
    <w:rsid w:val="00F62451"/>
    <w:rsid w:val="00F674E5"/>
    <w:rsid w:val="00F90396"/>
    <w:rsid w:val="00F9453C"/>
    <w:rsid w:val="00FE41A6"/>
    <w:rsid w:val="00FE6595"/>
    <w:rsid w:val="00FE7726"/>
  </w:rsids>
  <m:mathPr>
    <m:mathFont m:val="Cambria Math"/>
    <m:brkBin m:val="before"/>
    <m:brkBinSub m:val="--"/>
    <m:smallFrac/>
    <m:dispDef/>
    <m:lMargin m:val="0"/>
    <m:rMargin m:val="0"/>
    <m:defJc m:val="centerGroup"/>
    <m:wrapRight/>
    <m:intLim m:val="subSup"/>
    <m:naryLim m:val="subSup"/>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74051C9"/>
  <w15:docId w15:val="{C8400FA0-ADD0-2041-B3C7-15B031E5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6E5"/>
    <w:pPr>
      <w:spacing w:after="0"/>
    </w:pPr>
    <w:rPr>
      <w:rFonts w:ascii="Times New Roman" w:eastAsia="Times New Roman" w:hAnsi="Times New Roman" w:cs="Times New Roman"/>
      <w:color w:val="000000"/>
      <w:kern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5344F"/>
    <w:pPr>
      <w:spacing w:after="120"/>
    </w:pPr>
  </w:style>
  <w:style w:type="character" w:customStyle="1" w:styleId="BodyTextChar">
    <w:name w:val="Body Text Char"/>
    <w:basedOn w:val="DefaultParagraphFont"/>
    <w:link w:val="BodyText"/>
    <w:rsid w:val="00C5344F"/>
    <w:rPr>
      <w:rFonts w:ascii="Times New Roman" w:eastAsia="Times New Roman" w:hAnsi="Times New Roman" w:cs="Times New Roman"/>
      <w:color w:val="000000"/>
      <w:kern w:val="28"/>
      <w:sz w:val="24"/>
      <w:szCs w:val="24"/>
      <w:lang w:eastAsia="en-US"/>
    </w:rPr>
  </w:style>
  <w:style w:type="paragraph" w:styleId="ListParagraph">
    <w:name w:val="List Paragraph"/>
    <w:basedOn w:val="Normal"/>
    <w:uiPriority w:val="34"/>
    <w:qFormat/>
    <w:rsid w:val="00AA2057"/>
    <w:pPr>
      <w:ind w:left="720"/>
      <w:contextualSpacing/>
    </w:pPr>
  </w:style>
  <w:style w:type="paragraph" w:styleId="Footer">
    <w:name w:val="footer"/>
    <w:basedOn w:val="Normal"/>
    <w:link w:val="FooterChar"/>
    <w:uiPriority w:val="99"/>
    <w:unhideWhenUsed/>
    <w:rsid w:val="00F33FCD"/>
    <w:pPr>
      <w:tabs>
        <w:tab w:val="center" w:pos="4320"/>
        <w:tab w:val="right" w:pos="8640"/>
      </w:tabs>
    </w:pPr>
  </w:style>
  <w:style w:type="character" w:customStyle="1" w:styleId="FooterChar">
    <w:name w:val="Footer Char"/>
    <w:basedOn w:val="DefaultParagraphFont"/>
    <w:link w:val="Footer"/>
    <w:uiPriority w:val="99"/>
    <w:rsid w:val="00F33FCD"/>
    <w:rPr>
      <w:rFonts w:ascii="Times New Roman" w:eastAsia="Times New Roman" w:hAnsi="Times New Roman" w:cs="Times New Roman"/>
      <w:color w:val="000000"/>
      <w:kern w:val="28"/>
      <w:lang w:eastAsia="en-US"/>
    </w:rPr>
  </w:style>
  <w:style w:type="character" w:styleId="PageNumber">
    <w:name w:val="page number"/>
    <w:basedOn w:val="DefaultParagraphFont"/>
    <w:uiPriority w:val="99"/>
    <w:semiHidden/>
    <w:unhideWhenUsed/>
    <w:rsid w:val="00F33FCD"/>
  </w:style>
  <w:style w:type="character" w:styleId="Hyperlink">
    <w:name w:val="Hyperlink"/>
    <w:basedOn w:val="DefaultParagraphFont"/>
    <w:uiPriority w:val="99"/>
    <w:unhideWhenUsed/>
    <w:rsid w:val="00024376"/>
    <w:rPr>
      <w:color w:val="0000FF" w:themeColor="hyperlink"/>
      <w:u w:val="single"/>
    </w:rPr>
  </w:style>
  <w:style w:type="paragraph" w:styleId="Header">
    <w:name w:val="header"/>
    <w:basedOn w:val="Normal"/>
    <w:link w:val="HeaderChar"/>
    <w:uiPriority w:val="99"/>
    <w:unhideWhenUsed/>
    <w:rsid w:val="00CF799D"/>
    <w:pPr>
      <w:tabs>
        <w:tab w:val="center" w:pos="4320"/>
        <w:tab w:val="right" w:pos="8640"/>
      </w:tabs>
    </w:pPr>
  </w:style>
  <w:style w:type="character" w:customStyle="1" w:styleId="HeaderChar">
    <w:name w:val="Header Char"/>
    <w:basedOn w:val="DefaultParagraphFont"/>
    <w:link w:val="Header"/>
    <w:uiPriority w:val="99"/>
    <w:rsid w:val="00CF799D"/>
    <w:rPr>
      <w:rFonts w:ascii="Times New Roman" w:eastAsia="Times New Roman" w:hAnsi="Times New Roman" w:cs="Times New Roman"/>
      <w:color w:val="000000"/>
      <w:kern w:val="28"/>
      <w:lang w:eastAsia="en-US"/>
    </w:rPr>
  </w:style>
  <w:style w:type="paragraph" w:styleId="BalloonText">
    <w:name w:val="Balloon Text"/>
    <w:basedOn w:val="Normal"/>
    <w:link w:val="BalloonTextChar"/>
    <w:uiPriority w:val="99"/>
    <w:semiHidden/>
    <w:unhideWhenUsed/>
    <w:rsid w:val="005146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46AE"/>
    <w:rPr>
      <w:rFonts w:ascii="Lucida Grande" w:eastAsia="Times New Roman" w:hAnsi="Lucida Grande" w:cs="Lucida Grande"/>
      <w:color w:val="000000"/>
      <w:kern w:val="28"/>
      <w:sz w:val="18"/>
      <w:szCs w:val="18"/>
      <w:lang w:eastAsia="en-US"/>
    </w:rPr>
  </w:style>
  <w:style w:type="paragraph" w:customStyle="1" w:styleId="Body">
    <w:name w:val="Body"/>
    <w:rsid w:val="002E0CB1"/>
    <w:pPr>
      <w:pBdr>
        <w:top w:val="nil"/>
        <w:left w:val="nil"/>
        <w:bottom w:val="nil"/>
        <w:right w:val="nil"/>
        <w:between w:val="nil"/>
        <w:bar w:val="nil"/>
      </w:pBdr>
      <w:spacing w:after="0"/>
    </w:pPr>
    <w:rPr>
      <w:rFonts w:ascii="Times New Roman" w:eastAsia="Arial Unicode MS" w:hAnsi="Arial Unicode MS" w:cs="Arial Unicode MS"/>
      <w:color w:val="000000"/>
      <w:kern w:val="28"/>
      <w:sz w:val="20"/>
      <w:szCs w:val="20"/>
      <w:u w:color="000000"/>
      <w:bdr w:val="nil"/>
      <w:lang w:eastAsia="en-US"/>
    </w:rPr>
  </w:style>
  <w:style w:type="character" w:customStyle="1" w:styleId="Link">
    <w:name w:val="Link"/>
    <w:rsid w:val="00EF6484"/>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ingard@rts.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DBC83422-51F9-5C41-8C08-0BECFC592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13</Pages>
  <Words>3057</Words>
  <Characters>17429</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Wingard</dc:creator>
  <cp:lastModifiedBy>James Peipon</cp:lastModifiedBy>
  <cp:revision>34</cp:revision>
  <cp:lastPrinted>2015-11-06T22:03:00Z</cp:lastPrinted>
  <dcterms:created xsi:type="dcterms:W3CDTF">2016-11-07T19:28:00Z</dcterms:created>
  <dcterms:modified xsi:type="dcterms:W3CDTF">2020-11-25T18:00:00Z</dcterms:modified>
</cp:coreProperties>
</file>