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E5479" w14:textId="77777777" w:rsidR="006272F5" w:rsidRPr="007557AE" w:rsidRDefault="006272F5" w:rsidP="006272F5">
      <w:pPr>
        <w:jc w:val="center"/>
        <w:rPr>
          <w:rFonts w:ascii="Cambria" w:hAnsi="Cambria"/>
          <w:b/>
        </w:rPr>
      </w:pPr>
    </w:p>
    <w:p w14:paraId="60DB9DC4" w14:textId="77777777" w:rsidR="006E15F8" w:rsidRPr="007557AE" w:rsidRDefault="006E15F8" w:rsidP="006E15F8">
      <w:pPr>
        <w:jc w:val="center"/>
        <w:rPr>
          <w:rFonts w:ascii="Cambria" w:hAnsi="Cambria"/>
          <w:b/>
        </w:rPr>
      </w:pPr>
      <w:r w:rsidRPr="007557AE">
        <w:rPr>
          <w:rFonts w:ascii="Cambria" w:hAnsi="Cambria"/>
          <w:b/>
        </w:rPr>
        <w:t>Reformed Theological Seminary</w:t>
      </w:r>
    </w:p>
    <w:p w14:paraId="64405320" w14:textId="62F53FB2" w:rsidR="006E15F8" w:rsidRPr="007557AE" w:rsidRDefault="007557AE" w:rsidP="006E15F8">
      <w:pPr>
        <w:jc w:val="center"/>
        <w:rPr>
          <w:rFonts w:ascii="Cambria" w:hAnsi="Cambria"/>
          <w:b/>
        </w:rPr>
      </w:pPr>
      <w:r>
        <w:rPr>
          <w:rFonts w:ascii="Cambria" w:hAnsi="Cambria"/>
          <w:b/>
        </w:rPr>
        <w:t>Fall</w:t>
      </w:r>
      <w:r w:rsidR="00B077A0" w:rsidRPr="007557AE">
        <w:rPr>
          <w:rFonts w:ascii="Cambria" w:hAnsi="Cambria"/>
          <w:b/>
        </w:rPr>
        <w:t xml:space="preserve"> 20</w:t>
      </w:r>
      <w:r w:rsidR="00005C2A">
        <w:rPr>
          <w:rFonts w:ascii="Cambria" w:hAnsi="Cambria"/>
          <w:b/>
        </w:rPr>
        <w:t>20</w:t>
      </w:r>
    </w:p>
    <w:p w14:paraId="12C1D42F" w14:textId="77777777" w:rsidR="00692884" w:rsidRPr="007557AE" w:rsidRDefault="00692884" w:rsidP="006E15F8">
      <w:pPr>
        <w:jc w:val="center"/>
        <w:rPr>
          <w:rFonts w:ascii="Cambria" w:hAnsi="Cambria"/>
          <w:b/>
        </w:rPr>
      </w:pPr>
    </w:p>
    <w:p w14:paraId="30F5D595" w14:textId="6E9592FF" w:rsidR="006E15F8" w:rsidRPr="007557AE" w:rsidRDefault="007557AE" w:rsidP="006E15F8">
      <w:pPr>
        <w:jc w:val="center"/>
        <w:rPr>
          <w:rFonts w:ascii="Cambria" w:hAnsi="Cambria"/>
          <w:b/>
        </w:rPr>
      </w:pPr>
      <w:r>
        <w:rPr>
          <w:rFonts w:ascii="Cambria" w:hAnsi="Cambria"/>
          <w:b/>
        </w:rPr>
        <w:t>NT</w:t>
      </w:r>
      <w:r w:rsidR="00EC5BD8">
        <w:rPr>
          <w:rFonts w:ascii="Cambria" w:hAnsi="Cambria"/>
          <w:b/>
        </w:rPr>
        <w:t xml:space="preserve"> 5300</w:t>
      </w:r>
      <w:r>
        <w:rPr>
          <w:rFonts w:ascii="Cambria" w:hAnsi="Cambria"/>
          <w:b/>
        </w:rPr>
        <w:tab/>
        <w:t>Pauline Epistles</w:t>
      </w:r>
      <w:r>
        <w:rPr>
          <w:rFonts w:ascii="Cambria" w:hAnsi="Cambria"/>
          <w:b/>
        </w:rPr>
        <w:tab/>
        <w:t>3</w:t>
      </w:r>
      <w:r w:rsidR="006E15F8" w:rsidRPr="007557AE">
        <w:rPr>
          <w:rFonts w:ascii="Cambria" w:hAnsi="Cambria"/>
          <w:b/>
        </w:rPr>
        <w:t xml:space="preserve"> Hrs. </w:t>
      </w:r>
    </w:p>
    <w:p w14:paraId="620F8C0B" w14:textId="6C6CEDD1" w:rsidR="00521FFB" w:rsidRPr="007557AE" w:rsidRDefault="007557AE" w:rsidP="00652159">
      <w:pPr>
        <w:jc w:val="center"/>
        <w:rPr>
          <w:rFonts w:ascii="Cambria" w:hAnsi="Cambria"/>
          <w:b/>
        </w:rPr>
      </w:pPr>
      <w:r>
        <w:rPr>
          <w:rFonts w:ascii="Cambria" w:hAnsi="Cambria"/>
          <w:b/>
        </w:rPr>
        <w:t>W</w:t>
      </w:r>
      <w:r w:rsidR="00652159">
        <w:rPr>
          <w:rFonts w:ascii="Cambria" w:hAnsi="Cambria"/>
          <w:b/>
        </w:rPr>
        <w:t>EDNESDAY</w:t>
      </w:r>
      <w:r>
        <w:rPr>
          <w:rFonts w:ascii="Cambria" w:hAnsi="Cambria"/>
          <w:b/>
        </w:rPr>
        <w:t xml:space="preserve"> </w:t>
      </w:r>
      <w:r w:rsidR="00652159">
        <w:rPr>
          <w:rFonts w:ascii="Cambria" w:hAnsi="Cambria"/>
          <w:b/>
        </w:rPr>
        <w:t xml:space="preserve">   </w:t>
      </w:r>
      <w:r>
        <w:rPr>
          <w:rFonts w:ascii="Cambria" w:hAnsi="Cambria"/>
          <w:b/>
        </w:rPr>
        <w:t>8:00 – 1</w:t>
      </w:r>
      <w:r w:rsidR="00110E53">
        <w:rPr>
          <w:rFonts w:ascii="Cambria" w:hAnsi="Cambria"/>
          <w:b/>
        </w:rPr>
        <w:t>1:00</w:t>
      </w:r>
      <w:r w:rsidR="00521FFB" w:rsidRPr="007557AE">
        <w:rPr>
          <w:rFonts w:ascii="Cambria" w:hAnsi="Cambria"/>
          <w:b/>
        </w:rPr>
        <w:t xml:space="preserve"> A.M.</w:t>
      </w:r>
    </w:p>
    <w:p w14:paraId="097C76D0" w14:textId="77777777" w:rsidR="006E15F8" w:rsidRPr="007557AE" w:rsidRDefault="006E15F8" w:rsidP="00EF66EF">
      <w:pPr>
        <w:rPr>
          <w:rFonts w:ascii="Cambria" w:hAnsi="Cambria"/>
          <w:b/>
        </w:rPr>
      </w:pPr>
    </w:p>
    <w:p w14:paraId="06E6C3DC" w14:textId="77777777" w:rsidR="006E15F8" w:rsidRPr="007557AE" w:rsidRDefault="006E15F8" w:rsidP="006E15F8">
      <w:pPr>
        <w:jc w:val="center"/>
        <w:rPr>
          <w:rFonts w:ascii="Cambria" w:hAnsi="Cambria"/>
          <w:b/>
        </w:rPr>
      </w:pPr>
      <w:r w:rsidRPr="007557AE">
        <w:rPr>
          <w:rFonts w:ascii="Cambria" w:hAnsi="Cambria"/>
          <w:b/>
        </w:rPr>
        <w:t>Dr. Guy Prentiss Waters</w:t>
      </w:r>
    </w:p>
    <w:p w14:paraId="5DF48E89" w14:textId="77777777" w:rsidR="006E15F8" w:rsidRPr="007557AE" w:rsidRDefault="006E15F8" w:rsidP="006E15F8">
      <w:pPr>
        <w:jc w:val="center"/>
        <w:rPr>
          <w:rFonts w:ascii="Cambria" w:hAnsi="Cambria"/>
          <w:b/>
        </w:rPr>
      </w:pPr>
      <w:r w:rsidRPr="007557AE">
        <w:rPr>
          <w:rFonts w:ascii="Cambria" w:hAnsi="Cambria"/>
          <w:b/>
        </w:rPr>
        <w:t>Professor of New Testament</w:t>
      </w:r>
    </w:p>
    <w:p w14:paraId="0A0CFFC8" w14:textId="77777777" w:rsidR="006E15F8" w:rsidRPr="007557AE" w:rsidRDefault="006E15F8" w:rsidP="006E15F8">
      <w:pPr>
        <w:jc w:val="center"/>
        <w:rPr>
          <w:rFonts w:ascii="Cambria" w:hAnsi="Cambria"/>
          <w:b/>
        </w:rPr>
      </w:pPr>
      <w:r w:rsidRPr="007557AE">
        <w:rPr>
          <w:rFonts w:ascii="Cambria" w:hAnsi="Cambria"/>
          <w:b/>
        </w:rPr>
        <w:t>Reformed Theological Seminary</w:t>
      </w:r>
    </w:p>
    <w:p w14:paraId="2FBD3F40" w14:textId="77777777" w:rsidR="006E15F8" w:rsidRPr="007557AE" w:rsidRDefault="004E5267" w:rsidP="006E15F8">
      <w:pPr>
        <w:jc w:val="center"/>
        <w:rPr>
          <w:rFonts w:ascii="Cambria" w:hAnsi="Cambria"/>
          <w:b/>
        </w:rPr>
      </w:pPr>
      <w:hyperlink r:id="rId10" w:history="1">
        <w:r w:rsidR="006E15F8" w:rsidRPr="007557AE">
          <w:rPr>
            <w:rStyle w:val="Hyperlink"/>
            <w:rFonts w:ascii="Cambria" w:hAnsi="Cambria"/>
            <w:b/>
          </w:rPr>
          <w:t>gwaters@rts.edu</w:t>
        </w:r>
      </w:hyperlink>
    </w:p>
    <w:p w14:paraId="0A303872" w14:textId="77777777" w:rsidR="006E15F8" w:rsidRPr="007557AE" w:rsidRDefault="006E15F8" w:rsidP="006E15F8">
      <w:pPr>
        <w:jc w:val="center"/>
        <w:rPr>
          <w:rFonts w:ascii="Cambria" w:hAnsi="Cambria"/>
          <w:b/>
        </w:rPr>
      </w:pPr>
      <w:r w:rsidRPr="007557AE">
        <w:rPr>
          <w:rFonts w:ascii="Cambria" w:hAnsi="Cambria"/>
          <w:b/>
        </w:rPr>
        <w:t>Office Phone: (601) 923-1697</w:t>
      </w:r>
    </w:p>
    <w:p w14:paraId="76F217BF" w14:textId="4780205A" w:rsidR="006E15F8" w:rsidRDefault="00692884" w:rsidP="006E15F8">
      <w:pPr>
        <w:jc w:val="center"/>
        <w:rPr>
          <w:rFonts w:ascii="Cambria" w:hAnsi="Cambria"/>
          <w:b/>
        </w:rPr>
      </w:pPr>
      <w:r w:rsidRPr="007557AE">
        <w:rPr>
          <w:rFonts w:ascii="Cambria" w:hAnsi="Cambria"/>
          <w:b/>
        </w:rPr>
        <w:t xml:space="preserve">Course TA: </w:t>
      </w:r>
      <w:r w:rsidR="007557AE" w:rsidRPr="007557AE">
        <w:rPr>
          <w:rFonts w:ascii="Cambria" w:hAnsi="Cambria"/>
          <w:b/>
        </w:rPr>
        <w:t>Kevin Vollema</w:t>
      </w:r>
    </w:p>
    <w:p w14:paraId="1965F531" w14:textId="25FB99EE" w:rsidR="00987FB5" w:rsidRPr="007557AE" w:rsidRDefault="00987FB5" w:rsidP="006E15F8">
      <w:pPr>
        <w:jc w:val="center"/>
        <w:rPr>
          <w:rFonts w:ascii="Cambria" w:hAnsi="Cambria"/>
          <w:b/>
        </w:rPr>
      </w:pPr>
      <w:hyperlink r:id="rId11" w:history="1">
        <w:r w:rsidRPr="00A077B2">
          <w:rPr>
            <w:rStyle w:val="Hyperlink"/>
            <w:rFonts w:ascii="Cambria" w:hAnsi="Cambria"/>
            <w:b/>
          </w:rPr>
          <w:t>kevin.vollema@gmail.com</w:t>
        </w:r>
      </w:hyperlink>
      <w:r>
        <w:rPr>
          <w:rFonts w:ascii="Cambria" w:hAnsi="Cambria"/>
          <w:b/>
        </w:rPr>
        <w:t xml:space="preserve"> </w:t>
      </w:r>
    </w:p>
    <w:p w14:paraId="4085EC47" w14:textId="77777777" w:rsidR="00A22D75" w:rsidRPr="007557AE" w:rsidRDefault="00A22D75" w:rsidP="006E15F8">
      <w:pPr>
        <w:jc w:val="center"/>
        <w:rPr>
          <w:rFonts w:ascii="Cambria" w:hAnsi="Cambria"/>
          <w:b/>
          <w:sz w:val="20"/>
          <w:szCs w:val="20"/>
        </w:rPr>
      </w:pPr>
    </w:p>
    <w:p w14:paraId="6CC63D3A" w14:textId="77777777" w:rsidR="00C81C3C" w:rsidRPr="007557AE" w:rsidRDefault="006E15F8" w:rsidP="006E15F8">
      <w:pPr>
        <w:rPr>
          <w:rFonts w:ascii="Cambria" w:hAnsi="Cambria"/>
          <w:b/>
          <w:sz w:val="28"/>
          <w:szCs w:val="28"/>
        </w:rPr>
      </w:pPr>
      <w:r w:rsidRPr="007557AE">
        <w:rPr>
          <w:rFonts w:ascii="Cambria" w:hAnsi="Cambria"/>
          <w:b/>
          <w:sz w:val="28"/>
          <w:szCs w:val="28"/>
        </w:rPr>
        <w:t xml:space="preserve">Description (as per RTS </w:t>
      </w:r>
      <w:r w:rsidRPr="007557AE">
        <w:rPr>
          <w:rFonts w:ascii="Cambria" w:hAnsi="Cambria"/>
          <w:b/>
          <w:i/>
          <w:sz w:val="28"/>
          <w:szCs w:val="28"/>
        </w:rPr>
        <w:t>Catalogue</w:t>
      </w:r>
      <w:r w:rsidRPr="007557AE">
        <w:rPr>
          <w:rFonts w:ascii="Cambria" w:hAnsi="Cambria"/>
          <w:b/>
          <w:sz w:val="28"/>
          <w:szCs w:val="28"/>
        </w:rPr>
        <w:t xml:space="preserve">) </w:t>
      </w:r>
    </w:p>
    <w:p w14:paraId="0C27C752" w14:textId="77777777" w:rsidR="006E15F8" w:rsidRPr="007557AE" w:rsidRDefault="006E15F8" w:rsidP="006E15F8">
      <w:pPr>
        <w:rPr>
          <w:rFonts w:ascii="Cambria" w:hAnsi="Cambria"/>
          <w:sz w:val="22"/>
          <w:szCs w:val="22"/>
        </w:rPr>
      </w:pPr>
      <w:r w:rsidRPr="007557AE">
        <w:rPr>
          <w:rFonts w:ascii="Cambria" w:hAnsi="Cambria"/>
          <w:sz w:val="22"/>
          <w:szCs w:val="22"/>
        </w:rPr>
        <w:t>“</w:t>
      </w:r>
      <w:r w:rsidR="00D0640B" w:rsidRPr="007557AE">
        <w:rPr>
          <w:rFonts w:ascii="Cambria" w:hAnsi="Cambria"/>
          <w:sz w:val="22"/>
          <w:szCs w:val="22"/>
        </w:rPr>
        <w:t>An exposition of Paul’s epistles in chronological order that emphasizes the application of Paul’s theology to the pastoral needs of the chur</w:t>
      </w:r>
      <w:r w:rsidR="007557AE">
        <w:rPr>
          <w:rFonts w:ascii="Cambria" w:hAnsi="Cambria"/>
          <w:sz w:val="22"/>
          <w:szCs w:val="22"/>
        </w:rPr>
        <w:t>ches of his day and ours.” (p.73</w:t>
      </w:r>
      <w:r w:rsidR="00CA5CA8" w:rsidRPr="007557AE">
        <w:rPr>
          <w:rFonts w:ascii="Cambria" w:hAnsi="Cambria"/>
          <w:sz w:val="22"/>
          <w:szCs w:val="22"/>
        </w:rPr>
        <w:t xml:space="preserve">). </w:t>
      </w:r>
    </w:p>
    <w:p w14:paraId="6D1641F8" w14:textId="77777777" w:rsidR="00CA5CA8" w:rsidRPr="007557AE" w:rsidRDefault="00CA5CA8" w:rsidP="006E15F8">
      <w:pPr>
        <w:rPr>
          <w:rFonts w:ascii="Cambria" w:hAnsi="Cambria"/>
          <w:sz w:val="20"/>
          <w:szCs w:val="20"/>
        </w:rPr>
      </w:pPr>
    </w:p>
    <w:p w14:paraId="09EDB53E" w14:textId="77777777" w:rsidR="00C81C3C" w:rsidRPr="007557AE" w:rsidRDefault="00CA5CA8" w:rsidP="006E15F8">
      <w:pPr>
        <w:rPr>
          <w:rFonts w:ascii="Cambria" w:hAnsi="Cambria"/>
          <w:b/>
          <w:sz w:val="28"/>
          <w:szCs w:val="28"/>
        </w:rPr>
      </w:pPr>
      <w:r w:rsidRPr="007557AE">
        <w:rPr>
          <w:rFonts w:ascii="Cambria" w:hAnsi="Cambria"/>
          <w:b/>
          <w:sz w:val="28"/>
          <w:szCs w:val="28"/>
        </w:rPr>
        <w:t>Course Objectives</w:t>
      </w:r>
    </w:p>
    <w:p w14:paraId="7F4EBF98" w14:textId="77777777" w:rsidR="00CA5CA8" w:rsidRPr="007557AE" w:rsidRDefault="00CA5CA8" w:rsidP="006E15F8">
      <w:pPr>
        <w:rPr>
          <w:rFonts w:ascii="Cambria" w:hAnsi="Cambria"/>
          <w:sz w:val="22"/>
          <w:szCs w:val="22"/>
        </w:rPr>
      </w:pPr>
      <w:r w:rsidRPr="007557AE">
        <w:rPr>
          <w:rFonts w:ascii="Cambria" w:hAnsi="Cambria"/>
          <w:b/>
          <w:sz w:val="22"/>
          <w:szCs w:val="22"/>
        </w:rPr>
        <w:t>(1)</w:t>
      </w:r>
      <w:r w:rsidRPr="007557AE">
        <w:rPr>
          <w:rFonts w:ascii="Cambria" w:hAnsi="Cambria"/>
          <w:sz w:val="22"/>
          <w:szCs w:val="22"/>
        </w:rPr>
        <w:t xml:space="preserve"> To understand and</w:t>
      </w:r>
      <w:r w:rsidR="008042BC" w:rsidRPr="007557AE">
        <w:rPr>
          <w:rFonts w:ascii="Cambria" w:hAnsi="Cambria"/>
          <w:sz w:val="22"/>
          <w:szCs w:val="22"/>
        </w:rPr>
        <w:t xml:space="preserve"> critically to evaluate </w:t>
      </w:r>
      <w:r w:rsidRPr="007557AE">
        <w:rPr>
          <w:rFonts w:ascii="Cambria" w:hAnsi="Cambria"/>
          <w:sz w:val="22"/>
          <w:szCs w:val="22"/>
        </w:rPr>
        <w:t>academic research i</w:t>
      </w:r>
      <w:r w:rsidR="00D0640B" w:rsidRPr="007557AE">
        <w:rPr>
          <w:rFonts w:ascii="Cambria" w:hAnsi="Cambria"/>
          <w:sz w:val="22"/>
          <w:szCs w:val="22"/>
        </w:rPr>
        <w:t>n the Pauline Epistles</w:t>
      </w:r>
      <w:r w:rsidR="00A22D75" w:rsidRPr="007557AE">
        <w:rPr>
          <w:rFonts w:ascii="Cambria" w:hAnsi="Cambria"/>
          <w:sz w:val="22"/>
          <w:szCs w:val="22"/>
        </w:rPr>
        <w:t>.</w:t>
      </w:r>
    </w:p>
    <w:p w14:paraId="0B1933A4" w14:textId="77777777" w:rsidR="00CA5CA8" w:rsidRPr="007557AE" w:rsidRDefault="00CA5CA8" w:rsidP="006E15F8">
      <w:pPr>
        <w:rPr>
          <w:rFonts w:ascii="Cambria" w:hAnsi="Cambria"/>
          <w:sz w:val="22"/>
          <w:szCs w:val="22"/>
        </w:rPr>
      </w:pPr>
      <w:r w:rsidRPr="007557AE">
        <w:rPr>
          <w:rFonts w:ascii="Cambria" w:hAnsi="Cambria"/>
          <w:b/>
          <w:sz w:val="22"/>
          <w:szCs w:val="22"/>
        </w:rPr>
        <w:t>(2)</w:t>
      </w:r>
      <w:r w:rsidRPr="007557AE">
        <w:rPr>
          <w:rFonts w:ascii="Cambria" w:hAnsi="Cambria"/>
          <w:sz w:val="22"/>
          <w:szCs w:val="22"/>
        </w:rPr>
        <w:t xml:space="preserve"> To understand issues of special introduction pertaining to</w:t>
      </w:r>
      <w:r w:rsidR="00D0640B" w:rsidRPr="007557AE">
        <w:rPr>
          <w:rFonts w:ascii="Cambria" w:hAnsi="Cambria"/>
          <w:sz w:val="22"/>
          <w:szCs w:val="22"/>
        </w:rPr>
        <w:t xml:space="preserve"> the Pauline Epistles</w:t>
      </w:r>
      <w:r w:rsidR="00A22D75" w:rsidRPr="007557AE">
        <w:rPr>
          <w:rFonts w:ascii="Cambria" w:hAnsi="Cambria"/>
          <w:sz w:val="22"/>
          <w:szCs w:val="22"/>
        </w:rPr>
        <w:t>.</w:t>
      </w:r>
    </w:p>
    <w:p w14:paraId="60DED326" w14:textId="77777777" w:rsidR="002A5C52" w:rsidRPr="007557AE" w:rsidRDefault="002A5C52" w:rsidP="006E15F8">
      <w:pPr>
        <w:rPr>
          <w:rFonts w:ascii="Cambria" w:hAnsi="Cambria"/>
          <w:sz w:val="22"/>
          <w:szCs w:val="22"/>
        </w:rPr>
      </w:pPr>
      <w:r w:rsidRPr="007557AE">
        <w:rPr>
          <w:rFonts w:ascii="Cambria" w:hAnsi="Cambria"/>
          <w:b/>
          <w:sz w:val="22"/>
          <w:szCs w:val="22"/>
        </w:rPr>
        <w:t>(3)</w:t>
      </w:r>
      <w:r w:rsidRPr="007557AE">
        <w:rPr>
          <w:rFonts w:ascii="Cambria" w:hAnsi="Cambria"/>
          <w:sz w:val="22"/>
          <w:szCs w:val="22"/>
        </w:rPr>
        <w:t xml:space="preserve"> </w:t>
      </w:r>
      <w:r w:rsidR="00D0640B" w:rsidRPr="007557AE">
        <w:rPr>
          <w:rFonts w:ascii="Cambria" w:hAnsi="Cambria"/>
          <w:sz w:val="22"/>
          <w:szCs w:val="22"/>
        </w:rPr>
        <w:t>To understand the</w:t>
      </w:r>
      <w:r w:rsidR="00B32ABC" w:rsidRPr="007557AE">
        <w:rPr>
          <w:rFonts w:ascii="Cambria" w:hAnsi="Cambria"/>
          <w:sz w:val="22"/>
          <w:szCs w:val="22"/>
        </w:rPr>
        <w:t xml:space="preserve"> letters of Paul in their first-</w:t>
      </w:r>
      <w:r w:rsidR="00D0640B" w:rsidRPr="007557AE">
        <w:rPr>
          <w:rFonts w:ascii="Cambria" w:hAnsi="Cambria"/>
          <w:sz w:val="22"/>
          <w:szCs w:val="22"/>
        </w:rPr>
        <w:t xml:space="preserve">century context. </w:t>
      </w:r>
    </w:p>
    <w:p w14:paraId="5F5737F6" w14:textId="77777777" w:rsidR="00CA5CA8" w:rsidRPr="007557AE" w:rsidRDefault="002A5C52" w:rsidP="006E15F8">
      <w:pPr>
        <w:rPr>
          <w:rFonts w:ascii="Cambria" w:hAnsi="Cambria"/>
          <w:sz w:val="22"/>
          <w:szCs w:val="22"/>
        </w:rPr>
      </w:pPr>
      <w:r w:rsidRPr="007557AE">
        <w:rPr>
          <w:rFonts w:ascii="Cambria" w:hAnsi="Cambria"/>
          <w:b/>
          <w:sz w:val="22"/>
          <w:szCs w:val="22"/>
        </w:rPr>
        <w:t>(4</w:t>
      </w:r>
      <w:r w:rsidR="00CA5CA8" w:rsidRPr="007557AE">
        <w:rPr>
          <w:rFonts w:ascii="Cambria" w:hAnsi="Cambria"/>
          <w:b/>
          <w:sz w:val="22"/>
          <w:szCs w:val="22"/>
        </w:rPr>
        <w:t>)</w:t>
      </w:r>
      <w:r w:rsidR="00CA5CA8" w:rsidRPr="007557AE">
        <w:rPr>
          <w:rFonts w:ascii="Cambria" w:hAnsi="Cambria"/>
          <w:sz w:val="22"/>
          <w:szCs w:val="22"/>
        </w:rPr>
        <w:t xml:space="preserve"> </w:t>
      </w:r>
      <w:r w:rsidR="00D0640B" w:rsidRPr="007557AE">
        <w:rPr>
          <w:rFonts w:ascii="Cambria" w:hAnsi="Cambria"/>
          <w:sz w:val="22"/>
          <w:szCs w:val="22"/>
        </w:rPr>
        <w:t xml:space="preserve">To understand the implications of Paul’s writings for the contemporary church, and to understand Paul as a model of applying theology to the life of the church. </w:t>
      </w:r>
    </w:p>
    <w:p w14:paraId="300ACC6F" w14:textId="77777777" w:rsidR="002A5C52" w:rsidRPr="007557AE" w:rsidRDefault="002A5C52" w:rsidP="006E15F8">
      <w:pPr>
        <w:rPr>
          <w:rFonts w:ascii="Cambria" w:hAnsi="Cambria"/>
          <w:sz w:val="22"/>
          <w:szCs w:val="22"/>
        </w:rPr>
      </w:pPr>
      <w:r w:rsidRPr="007557AE">
        <w:rPr>
          <w:rFonts w:ascii="Cambria" w:hAnsi="Cambria"/>
          <w:b/>
          <w:sz w:val="22"/>
          <w:szCs w:val="22"/>
        </w:rPr>
        <w:t>(5</w:t>
      </w:r>
      <w:r w:rsidR="00CA5CA8" w:rsidRPr="007557AE">
        <w:rPr>
          <w:rFonts w:ascii="Cambria" w:hAnsi="Cambria"/>
          <w:b/>
          <w:sz w:val="22"/>
          <w:szCs w:val="22"/>
        </w:rPr>
        <w:t>)</w:t>
      </w:r>
      <w:r w:rsidR="00CA5CA8" w:rsidRPr="007557AE">
        <w:rPr>
          <w:rFonts w:ascii="Cambria" w:hAnsi="Cambria"/>
          <w:sz w:val="22"/>
          <w:szCs w:val="22"/>
        </w:rPr>
        <w:t xml:space="preserve"> </w:t>
      </w:r>
      <w:r w:rsidR="00D0640B" w:rsidRPr="007557AE">
        <w:rPr>
          <w:rFonts w:ascii="Cambria" w:hAnsi="Cambria"/>
          <w:sz w:val="22"/>
          <w:szCs w:val="22"/>
        </w:rPr>
        <w:t xml:space="preserve">To understand with greater clarity and precision key questions and issues in the Pauline Epistles: the person and work of Christ, the nature and condition of man, covenant and law, the application of redemption (justification by faith alone, sanctification, union with Christ, etc.). </w:t>
      </w:r>
    </w:p>
    <w:p w14:paraId="29517FAA" w14:textId="77777777" w:rsidR="006E15F8" w:rsidRPr="007557AE" w:rsidRDefault="006E15F8" w:rsidP="006272F5">
      <w:pPr>
        <w:jc w:val="center"/>
        <w:rPr>
          <w:rFonts w:ascii="Cambria" w:hAnsi="Cambria"/>
          <w:b/>
        </w:rPr>
      </w:pPr>
    </w:p>
    <w:p w14:paraId="369B5F38" w14:textId="77777777" w:rsidR="00C81C3C" w:rsidRPr="007557AE" w:rsidRDefault="004B5344" w:rsidP="004B5344">
      <w:pPr>
        <w:rPr>
          <w:rFonts w:ascii="Cambria" w:hAnsi="Cambria"/>
          <w:b/>
          <w:sz w:val="20"/>
          <w:szCs w:val="20"/>
        </w:rPr>
      </w:pPr>
      <w:r w:rsidRPr="007557AE">
        <w:rPr>
          <w:rFonts w:ascii="Cambria" w:hAnsi="Cambria"/>
          <w:b/>
          <w:sz w:val="28"/>
          <w:szCs w:val="28"/>
        </w:rPr>
        <w:t xml:space="preserve">Required Texts </w:t>
      </w:r>
      <w:r w:rsidRPr="007557AE">
        <w:rPr>
          <w:rFonts w:ascii="Cambria" w:hAnsi="Cambria"/>
          <w:b/>
          <w:sz w:val="22"/>
          <w:szCs w:val="22"/>
        </w:rPr>
        <w:t>(see below for page assts.</w:t>
      </w:r>
      <w:r w:rsidR="00722FFB" w:rsidRPr="007557AE">
        <w:rPr>
          <w:rFonts w:ascii="Cambria" w:hAnsi="Cambria"/>
          <w:b/>
          <w:sz w:val="22"/>
          <w:szCs w:val="22"/>
        </w:rPr>
        <w:t>; note the abbreviations</w:t>
      </w:r>
      <w:r w:rsidRPr="007557AE">
        <w:rPr>
          <w:rFonts w:ascii="Cambria" w:hAnsi="Cambria"/>
          <w:b/>
          <w:sz w:val="22"/>
          <w:szCs w:val="22"/>
        </w:rPr>
        <w:t xml:space="preserve">) </w:t>
      </w:r>
    </w:p>
    <w:p w14:paraId="01A0C59C" w14:textId="77777777" w:rsidR="004B5344" w:rsidRPr="007557AE" w:rsidRDefault="004B5344" w:rsidP="008042BC">
      <w:pPr>
        <w:rPr>
          <w:rFonts w:ascii="Cambria" w:hAnsi="Cambria"/>
          <w:sz w:val="22"/>
          <w:szCs w:val="22"/>
        </w:rPr>
      </w:pPr>
      <w:r w:rsidRPr="007557AE">
        <w:rPr>
          <w:rFonts w:ascii="Cambria" w:hAnsi="Cambria"/>
          <w:b/>
          <w:sz w:val="22"/>
          <w:szCs w:val="22"/>
        </w:rPr>
        <w:t>(1)</w:t>
      </w:r>
      <w:r w:rsidRPr="007557AE">
        <w:rPr>
          <w:rFonts w:ascii="Cambria" w:hAnsi="Cambria"/>
          <w:sz w:val="22"/>
          <w:szCs w:val="22"/>
        </w:rPr>
        <w:t xml:space="preserve"> The Holy Bible, preferably in a recent translation such as the New American Standard or the English Standard Version. Students who are competent in Hellenistic Greek are strongly encouraged to bring their Greek New Testaments to each class session. </w:t>
      </w:r>
    </w:p>
    <w:p w14:paraId="0FC9921E" w14:textId="77777777" w:rsidR="007A2033" w:rsidRPr="007557AE" w:rsidRDefault="007A2033" w:rsidP="004B5344">
      <w:pPr>
        <w:rPr>
          <w:rFonts w:ascii="Cambria" w:hAnsi="Cambria"/>
          <w:b/>
          <w:sz w:val="22"/>
          <w:szCs w:val="22"/>
        </w:rPr>
      </w:pPr>
      <w:r w:rsidRPr="007557AE">
        <w:rPr>
          <w:rFonts w:ascii="Cambria" w:hAnsi="Cambria"/>
          <w:b/>
          <w:sz w:val="22"/>
          <w:szCs w:val="22"/>
        </w:rPr>
        <w:t xml:space="preserve">(2) </w:t>
      </w:r>
      <w:r w:rsidRPr="007557AE">
        <w:rPr>
          <w:rFonts w:ascii="Cambria" w:hAnsi="Cambria"/>
          <w:sz w:val="22"/>
          <w:szCs w:val="22"/>
        </w:rPr>
        <w:t xml:space="preserve">Paul Barnett, </w:t>
      </w:r>
      <w:r w:rsidRPr="007557AE">
        <w:rPr>
          <w:rFonts w:ascii="Cambria" w:hAnsi="Cambria"/>
          <w:i/>
          <w:sz w:val="22"/>
          <w:szCs w:val="22"/>
        </w:rPr>
        <w:t xml:space="preserve">Paul: Missionary of Jesus </w:t>
      </w:r>
      <w:r w:rsidRPr="007557AE">
        <w:rPr>
          <w:rFonts w:ascii="Cambria" w:hAnsi="Cambria"/>
          <w:sz w:val="22"/>
          <w:szCs w:val="22"/>
        </w:rPr>
        <w:t xml:space="preserve">(Eerdmans) </w:t>
      </w:r>
      <w:r w:rsidRPr="007557AE">
        <w:rPr>
          <w:rFonts w:ascii="Cambria" w:hAnsi="Cambria"/>
          <w:b/>
          <w:sz w:val="22"/>
          <w:szCs w:val="22"/>
        </w:rPr>
        <w:t>[B]</w:t>
      </w:r>
    </w:p>
    <w:p w14:paraId="42F75554" w14:textId="77777777" w:rsidR="004B5344" w:rsidRPr="007557AE" w:rsidRDefault="007A2033" w:rsidP="004B5344">
      <w:pPr>
        <w:rPr>
          <w:rFonts w:ascii="Cambria" w:hAnsi="Cambria"/>
          <w:b/>
          <w:sz w:val="22"/>
          <w:szCs w:val="22"/>
        </w:rPr>
      </w:pPr>
      <w:r w:rsidRPr="007557AE">
        <w:rPr>
          <w:rFonts w:ascii="Cambria" w:hAnsi="Cambria"/>
          <w:b/>
          <w:sz w:val="22"/>
          <w:szCs w:val="22"/>
        </w:rPr>
        <w:t>(3</w:t>
      </w:r>
      <w:r w:rsidR="004B5344" w:rsidRPr="007557AE">
        <w:rPr>
          <w:rFonts w:ascii="Cambria" w:hAnsi="Cambria"/>
          <w:b/>
          <w:sz w:val="22"/>
          <w:szCs w:val="22"/>
        </w:rPr>
        <w:t>)</w:t>
      </w:r>
      <w:r w:rsidR="004B5344" w:rsidRPr="007557AE">
        <w:rPr>
          <w:rFonts w:ascii="Cambria" w:hAnsi="Cambria"/>
          <w:sz w:val="22"/>
          <w:szCs w:val="22"/>
        </w:rPr>
        <w:t xml:space="preserve"> </w:t>
      </w:r>
      <w:r w:rsidR="00F674BB" w:rsidRPr="007557AE">
        <w:rPr>
          <w:rFonts w:ascii="Cambria" w:hAnsi="Cambria"/>
          <w:sz w:val="22"/>
          <w:szCs w:val="22"/>
        </w:rPr>
        <w:t>Carson and</w:t>
      </w:r>
      <w:r w:rsidR="00EE4D4A" w:rsidRPr="007557AE">
        <w:rPr>
          <w:rFonts w:ascii="Cambria" w:hAnsi="Cambria"/>
          <w:sz w:val="22"/>
          <w:szCs w:val="22"/>
        </w:rPr>
        <w:t xml:space="preserve"> Moo, </w:t>
      </w:r>
      <w:r w:rsidR="00EE4D4A" w:rsidRPr="007557AE">
        <w:rPr>
          <w:rFonts w:ascii="Cambria" w:hAnsi="Cambria"/>
          <w:i/>
          <w:sz w:val="22"/>
          <w:szCs w:val="22"/>
        </w:rPr>
        <w:t xml:space="preserve">An Introduction to the New Testament </w:t>
      </w:r>
      <w:r w:rsidR="00F674BB" w:rsidRPr="007557AE">
        <w:rPr>
          <w:rFonts w:ascii="Cambria" w:hAnsi="Cambria"/>
          <w:sz w:val="22"/>
          <w:szCs w:val="22"/>
        </w:rPr>
        <w:t xml:space="preserve">(2d ed.; Zondervan) </w:t>
      </w:r>
      <w:r w:rsidR="00F674BB" w:rsidRPr="007557AE">
        <w:rPr>
          <w:rFonts w:ascii="Cambria" w:hAnsi="Cambria"/>
          <w:b/>
          <w:sz w:val="22"/>
          <w:szCs w:val="22"/>
        </w:rPr>
        <w:t>[C&amp;M]</w:t>
      </w:r>
    </w:p>
    <w:p w14:paraId="259140FC" w14:textId="77777777" w:rsidR="007A2033" w:rsidRPr="007557AE" w:rsidRDefault="007A2033" w:rsidP="004B5344">
      <w:pPr>
        <w:rPr>
          <w:rFonts w:ascii="Cambria" w:hAnsi="Cambria"/>
          <w:b/>
          <w:sz w:val="22"/>
          <w:szCs w:val="22"/>
        </w:rPr>
      </w:pPr>
      <w:r w:rsidRPr="007557AE">
        <w:rPr>
          <w:rFonts w:ascii="Cambria" w:hAnsi="Cambria"/>
          <w:b/>
          <w:sz w:val="22"/>
          <w:szCs w:val="22"/>
        </w:rPr>
        <w:t xml:space="preserve">(4) </w:t>
      </w:r>
      <w:r w:rsidR="00573F27">
        <w:rPr>
          <w:rFonts w:ascii="Cambria" w:hAnsi="Cambria"/>
          <w:sz w:val="22"/>
          <w:szCs w:val="22"/>
        </w:rPr>
        <w:t xml:space="preserve">R. </w:t>
      </w:r>
      <w:r w:rsidRPr="007557AE">
        <w:rPr>
          <w:rFonts w:ascii="Cambria" w:hAnsi="Cambria"/>
          <w:sz w:val="22"/>
          <w:szCs w:val="22"/>
        </w:rPr>
        <w:t xml:space="preserve">B. </w:t>
      </w:r>
      <w:proofErr w:type="spellStart"/>
      <w:r w:rsidRPr="007557AE">
        <w:rPr>
          <w:rFonts w:ascii="Cambria" w:hAnsi="Cambria"/>
          <w:sz w:val="22"/>
          <w:szCs w:val="22"/>
        </w:rPr>
        <w:t>Gaffin</w:t>
      </w:r>
      <w:proofErr w:type="spellEnd"/>
      <w:r w:rsidRPr="007557AE">
        <w:rPr>
          <w:rFonts w:ascii="Cambria" w:hAnsi="Cambria"/>
          <w:sz w:val="22"/>
          <w:szCs w:val="22"/>
        </w:rPr>
        <w:t xml:space="preserve">, </w:t>
      </w:r>
      <w:r w:rsidRPr="007557AE">
        <w:rPr>
          <w:rFonts w:ascii="Cambria" w:hAnsi="Cambria"/>
          <w:i/>
          <w:sz w:val="22"/>
          <w:szCs w:val="22"/>
        </w:rPr>
        <w:t>By Faith, Not By Sight: Paul and the Order of Salvation</w:t>
      </w:r>
      <w:r w:rsidR="00B32ABC" w:rsidRPr="007557AE">
        <w:rPr>
          <w:rFonts w:ascii="Cambria" w:hAnsi="Cambria"/>
          <w:i/>
          <w:sz w:val="22"/>
          <w:szCs w:val="22"/>
        </w:rPr>
        <w:t xml:space="preserve"> </w:t>
      </w:r>
      <w:r w:rsidR="00B32ABC" w:rsidRPr="007557AE">
        <w:rPr>
          <w:rFonts w:ascii="Cambria" w:hAnsi="Cambria"/>
          <w:sz w:val="22"/>
          <w:szCs w:val="22"/>
        </w:rPr>
        <w:t>(</w:t>
      </w:r>
      <w:r w:rsidR="00017F3F" w:rsidRPr="007557AE">
        <w:rPr>
          <w:rFonts w:ascii="Cambria" w:hAnsi="Cambria"/>
          <w:sz w:val="22"/>
          <w:szCs w:val="22"/>
        </w:rPr>
        <w:t>2d ed.</w:t>
      </w:r>
      <w:r w:rsidR="00B32ABC" w:rsidRPr="007557AE">
        <w:rPr>
          <w:rFonts w:ascii="Cambria" w:hAnsi="Cambria"/>
          <w:sz w:val="22"/>
          <w:szCs w:val="22"/>
        </w:rPr>
        <w:t xml:space="preserve">; </w:t>
      </w:r>
      <w:r w:rsidR="00017F3F" w:rsidRPr="007557AE">
        <w:rPr>
          <w:rFonts w:ascii="Cambria" w:hAnsi="Cambria"/>
          <w:sz w:val="22"/>
          <w:szCs w:val="22"/>
        </w:rPr>
        <w:t>P&amp;R</w:t>
      </w:r>
      <w:r w:rsidRPr="007557AE">
        <w:rPr>
          <w:rFonts w:ascii="Cambria" w:hAnsi="Cambria"/>
          <w:sz w:val="22"/>
          <w:szCs w:val="22"/>
        </w:rPr>
        <w:t xml:space="preserve">) </w:t>
      </w:r>
      <w:r w:rsidRPr="007557AE">
        <w:rPr>
          <w:rFonts w:ascii="Cambria" w:hAnsi="Cambria"/>
          <w:b/>
          <w:sz w:val="22"/>
          <w:szCs w:val="22"/>
        </w:rPr>
        <w:t>[G]</w:t>
      </w:r>
    </w:p>
    <w:p w14:paraId="5076CE06" w14:textId="77777777" w:rsidR="008A24F6" w:rsidRPr="007557AE" w:rsidRDefault="007A2033" w:rsidP="004B5344">
      <w:pPr>
        <w:rPr>
          <w:rFonts w:ascii="Cambria" w:hAnsi="Cambria"/>
          <w:b/>
          <w:sz w:val="22"/>
          <w:szCs w:val="22"/>
        </w:rPr>
      </w:pPr>
      <w:r w:rsidRPr="007557AE">
        <w:rPr>
          <w:rFonts w:ascii="Cambria" w:hAnsi="Cambria"/>
          <w:b/>
          <w:sz w:val="22"/>
          <w:szCs w:val="22"/>
        </w:rPr>
        <w:t>(5</w:t>
      </w:r>
      <w:r w:rsidR="008A24F6" w:rsidRPr="007557AE">
        <w:rPr>
          <w:rFonts w:ascii="Cambria" w:hAnsi="Cambria"/>
          <w:b/>
          <w:sz w:val="22"/>
          <w:szCs w:val="22"/>
        </w:rPr>
        <w:t xml:space="preserve">) </w:t>
      </w:r>
      <w:r w:rsidR="008A24F6" w:rsidRPr="007557AE">
        <w:rPr>
          <w:rFonts w:ascii="Cambria" w:hAnsi="Cambria"/>
          <w:sz w:val="22"/>
          <w:szCs w:val="22"/>
        </w:rPr>
        <w:t xml:space="preserve">Herman </w:t>
      </w:r>
      <w:proofErr w:type="spellStart"/>
      <w:r w:rsidR="008A24F6" w:rsidRPr="007557AE">
        <w:rPr>
          <w:rFonts w:ascii="Cambria" w:hAnsi="Cambria"/>
          <w:sz w:val="22"/>
          <w:szCs w:val="22"/>
        </w:rPr>
        <w:t>Ridderbos</w:t>
      </w:r>
      <w:proofErr w:type="spellEnd"/>
      <w:r w:rsidR="008A24F6" w:rsidRPr="007557AE">
        <w:rPr>
          <w:rFonts w:ascii="Cambria" w:hAnsi="Cambria"/>
          <w:sz w:val="22"/>
          <w:szCs w:val="22"/>
        </w:rPr>
        <w:t xml:space="preserve">, </w:t>
      </w:r>
      <w:r w:rsidR="008A24F6" w:rsidRPr="007557AE">
        <w:rPr>
          <w:rFonts w:ascii="Cambria" w:hAnsi="Cambria"/>
          <w:i/>
          <w:sz w:val="22"/>
          <w:szCs w:val="22"/>
        </w:rPr>
        <w:t xml:space="preserve">Paul: An Outline of His Theology </w:t>
      </w:r>
      <w:r w:rsidR="008A24F6" w:rsidRPr="007557AE">
        <w:rPr>
          <w:rFonts w:ascii="Cambria" w:hAnsi="Cambria"/>
          <w:sz w:val="22"/>
          <w:szCs w:val="22"/>
        </w:rPr>
        <w:t>(Eerdmans)</w:t>
      </w:r>
      <w:r w:rsidR="00F674BB" w:rsidRPr="007557AE">
        <w:rPr>
          <w:rFonts w:ascii="Cambria" w:hAnsi="Cambria"/>
          <w:sz w:val="22"/>
          <w:szCs w:val="22"/>
        </w:rPr>
        <w:t xml:space="preserve"> </w:t>
      </w:r>
      <w:r w:rsidR="00F674BB" w:rsidRPr="007557AE">
        <w:rPr>
          <w:rFonts w:ascii="Cambria" w:hAnsi="Cambria"/>
          <w:b/>
          <w:sz w:val="22"/>
          <w:szCs w:val="22"/>
        </w:rPr>
        <w:t>[R]</w:t>
      </w:r>
    </w:p>
    <w:p w14:paraId="1214AB05" w14:textId="77777777" w:rsidR="009F5598" w:rsidRPr="007557AE" w:rsidRDefault="009F5598" w:rsidP="004B5344">
      <w:pPr>
        <w:rPr>
          <w:rFonts w:ascii="Cambria" w:hAnsi="Cambria"/>
          <w:b/>
          <w:sz w:val="22"/>
          <w:szCs w:val="22"/>
        </w:rPr>
      </w:pPr>
    </w:p>
    <w:p w14:paraId="3DF1ACF8" w14:textId="77777777" w:rsidR="009F5598" w:rsidRPr="007557AE" w:rsidRDefault="009F5598" w:rsidP="004B5344">
      <w:pPr>
        <w:rPr>
          <w:rFonts w:ascii="Cambria" w:hAnsi="Cambria"/>
          <w:b/>
          <w:sz w:val="28"/>
          <w:szCs w:val="28"/>
        </w:rPr>
      </w:pPr>
      <w:r w:rsidRPr="007557AE">
        <w:rPr>
          <w:rFonts w:ascii="Cambria" w:hAnsi="Cambria"/>
          <w:b/>
          <w:sz w:val="28"/>
          <w:szCs w:val="28"/>
        </w:rPr>
        <w:t>Recommended Texts</w:t>
      </w:r>
    </w:p>
    <w:p w14:paraId="7B856AE0" w14:textId="77777777" w:rsidR="009F5598" w:rsidRPr="007557AE" w:rsidRDefault="009F5598" w:rsidP="004B5344">
      <w:pPr>
        <w:rPr>
          <w:rFonts w:ascii="Cambria" w:hAnsi="Cambria"/>
          <w:sz w:val="22"/>
          <w:szCs w:val="22"/>
        </w:rPr>
      </w:pPr>
      <w:r w:rsidRPr="007557AE">
        <w:rPr>
          <w:rFonts w:ascii="Cambria" w:hAnsi="Cambria"/>
          <w:b/>
          <w:sz w:val="22"/>
          <w:szCs w:val="22"/>
        </w:rPr>
        <w:t xml:space="preserve">(1) </w:t>
      </w:r>
      <w:r w:rsidRPr="007557AE">
        <w:rPr>
          <w:rFonts w:ascii="Cambria" w:hAnsi="Cambria"/>
          <w:sz w:val="22"/>
          <w:szCs w:val="22"/>
        </w:rPr>
        <w:t xml:space="preserve">Guy Prentiss Waters, </w:t>
      </w:r>
      <w:r w:rsidRPr="007557AE">
        <w:rPr>
          <w:rFonts w:ascii="Cambria" w:hAnsi="Cambria"/>
          <w:i/>
          <w:sz w:val="22"/>
          <w:szCs w:val="22"/>
        </w:rPr>
        <w:t xml:space="preserve">The Life and Theology of Paul </w:t>
      </w:r>
      <w:r w:rsidRPr="007557AE">
        <w:rPr>
          <w:rFonts w:ascii="Cambria" w:hAnsi="Cambria"/>
          <w:sz w:val="22"/>
          <w:szCs w:val="22"/>
        </w:rPr>
        <w:t>(Reformation Trust)</w:t>
      </w:r>
    </w:p>
    <w:p w14:paraId="486209D6" w14:textId="77777777" w:rsidR="009F5598" w:rsidRPr="007557AE" w:rsidRDefault="009F5598" w:rsidP="004B5344">
      <w:pPr>
        <w:rPr>
          <w:rFonts w:ascii="Cambria" w:hAnsi="Cambria"/>
          <w:sz w:val="22"/>
          <w:szCs w:val="22"/>
        </w:rPr>
      </w:pPr>
      <w:r w:rsidRPr="007557AE">
        <w:rPr>
          <w:rFonts w:ascii="Cambria" w:hAnsi="Cambria"/>
          <w:b/>
          <w:sz w:val="22"/>
          <w:szCs w:val="22"/>
        </w:rPr>
        <w:t xml:space="preserve">(2) </w:t>
      </w:r>
      <w:r w:rsidRPr="007557AE">
        <w:rPr>
          <w:rFonts w:ascii="Cambria" w:hAnsi="Cambria"/>
          <w:sz w:val="22"/>
          <w:szCs w:val="22"/>
        </w:rPr>
        <w:t xml:space="preserve">ed. Michael J. Kruger, </w:t>
      </w:r>
      <w:r w:rsidRPr="007557AE">
        <w:rPr>
          <w:rFonts w:ascii="Cambria" w:hAnsi="Cambria"/>
          <w:i/>
          <w:sz w:val="22"/>
          <w:szCs w:val="22"/>
        </w:rPr>
        <w:t xml:space="preserve">A Biblical-Theological Introduction to the New Testament: The Gospel Realized </w:t>
      </w:r>
      <w:r w:rsidRPr="007557AE">
        <w:rPr>
          <w:rFonts w:ascii="Cambria" w:hAnsi="Cambria"/>
          <w:sz w:val="22"/>
          <w:szCs w:val="22"/>
        </w:rPr>
        <w:t>(Crossway)</w:t>
      </w:r>
    </w:p>
    <w:p w14:paraId="74203752" w14:textId="77777777" w:rsidR="0024670A" w:rsidRPr="007557AE" w:rsidRDefault="0024670A" w:rsidP="004B5344">
      <w:pPr>
        <w:rPr>
          <w:rFonts w:ascii="Cambria" w:hAnsi="Cambria"/>
          <w:sz w:val="20"/>
          <w:szCs w:val="20"/>
        </w:rPr>
      </w:pPr>
    </w:p>
    <w:p w14:paraId="12F74A2A" w14:textId="77777777" w:rsidR="00573F27" w:rsidRDefault="00573F27" w:rsidP="004B5344">
      <w:pPr>
        <w:rPr>
          <w:rFonts w:ascii="Cambria" w:hAnsi="Cambria"/>
          <w:b/>
          <w:sz w:val="28"/>
          <w:szCs w:val="28"/>
        </w:rPr>
      </w:pPr>
    </w:p>
    <w:p w14:paraId="33E4ED06" w14:textId="77777777" w:rsidR="00573F27" w:rsidRDefault="00573F27" w:rsidP="004B5344">
      <w:pPr>
        <w:rPr>
          <w:rFonts w:ascii="Cambria" w:hAnsi="Cambria"/>
          <w:b/>
          <w:sz w:val="28"/>
          <w:szCs w:val="28"/>
        </w:rPr>
      </w:pPr>
    </w:p>
    <w:p w14:paraId="273E47B3" w14:textId="504462BE" w:rsidR="001D524D" w:rsidRDefault="001D524D">
      <w:pPr>
        <w:rPr>
          <w:rFonts w:ascii="Cambria" w:hAnsi="Cambria"/>
          <w:b/>
          <w:sz w:val="28"/>
          <w:szCs w:val="28"/>
        </w:rPr>
      </w:pPr>
    </w:p>
    <w:p w14:paraId="0BD3A28E" w14:textId="13B87A73" w:rsidR="00C81C3C" w:rsidRPr="007557AE" w:rsidRDefault="0024670A" w:rsidP="004B5344">
      <w:pPr>
        <w:rPr>
          <w:rFonts w:ascii="Cambria" w:hAnsi="Cambria"/>
          <w:b/>
          <w:sz w:val="28"/>
          <w:szCs w:val="28"/>
        </w:rPr>
      </w:pPr>
      <w:r w:rsidRPr="007557AE">
        <w:rPr>
          <w:rFonts w:ascii="Cambria" w:hAnsi="Cambria"/>
          <w:b/>
          <w:sz w:val="28"/>
          <w:szCs w:val="28"/>
        </w:rPr>
        <w:lastRenderedPageBreak/>
        <w:t>Assignments &amp; Requirements</w:t>
      </w:r>
    </w:p>
    <w:p w14:paraId="510FE09A" w14:textId="77777777" w:rsidR="008042BC" w:rsidRPr="007557AE" w:rsidRDefault="009F5598" w:rsidP="009F5598">
      <w:pPr>
        <w:rPr>
          <w:rFonts w:ascii="Cambria" w:hAnsi="Cambria"/>
          <w:sz w:val="22"/>
          <w:szCs w:val="22"/>
        </w:rPr>
      </w:pPr>
      <w:r w:rsidRPr="007557AE">
        <w:rPr>
          <w:rFonts w:ascii="Cambria" w:hAnsi="Cambria"/>
          <w:b/>
          <w:sz w:val="22"/>
          <w:szCs w:val="22"/>
        </w:rPr>
        <w:t xml:space="preserve">(1) </w:t>
      </w:r>
      <w:r w:rsidR="00AE1A94" w:rsidRPr="007557AE">
        <w:rPr>
          <w:rFonts w:ascii="Cambria" w:hAnsi="Cambria"/>
          <w:sz w:val="22"/>
          <w:szCs w:val="22"/>
        </w:rPr>
        <w:t>A mid-term</w:t>
      </w:r>
      <w:r w:rsidR="00E33B25" w:rsidRPr="007557AE">
        <w:rPr>
          <w:rFonts w:ascii="Cambria" w:hAnsi="Cambria"/>
          <w:sz w:val="22"/>
          <w:szCs w:val="22"/>
        </w:rPr>
        <w:t xml:space="preserve"> exam, worth </w:t>
      </w:r>
      <w:r w:rsidR="00E33B25" w:rsidRPr="007557AE">
        <w:rPr>
          <w:rFonts w:ascii="Cambria" w:hAnsi="Cambria"/>
          <w:b/>
          <w:sz w:val="22"/>
          <w:szCs w:val="22"/>
        </w:rPr>
        <w:t>25%</w:t>
      </w:r>
      <w:r w:rsidR="00E33B25" w:rsidRPr="007557AE">
        <w:rPr>
          <w:rFonts w:ascii="Cambria" w:hAnsi="Cambria"/>
          <w:sz w:val="22"/>
          <w:szCs w:val="22"/>
        </w:rPr>
        <w:t xml:space="preserve"> of your final grade.</w:t>
      </w:r>
      <w:r w:rsidR="0036090C" w:rsidRPr="007557AE">
        <w:rPr>
          <w:rFonts w:ascii="Cambria" w:hAnsi="Cambria"/>
          <w:sz w:val="22"/>
          <w:szCs w:val="22"/>
        </w:rPr>
        <w:t xml:space="preserve"> The m</w:t>
      </w:r>
      <w:r w:rsidR="003B19B2" w:rsidRPr="007557AE">
        <w:rPr>
          <w:rFonts w:ascii="Cambria" w:hAnsi="Cambria"/>
          <w:sz w:val="22"/>
          <w:szCs w:val="22"/>
        </w:rPr>
        <w:t>id-term exam will be</w:t>
      </w:r>
      <w:r w:rsidR="00341190" w:rsidRPr="007557AE">
        <w:rPr>
          <w:rFonts w:ascii="Cambria" w:hAnsi="Cambria"/>
          <w:sz w:val="22"/>
          <w:szCs w:val="22"/>
        </w:rPr>
        <w:t xml:space="preserve"> taken</w:t>
      </w:r>
      <w:r w:rsidRPr="007557AE">
        <w:rPr>
          <w:rFonts w:ascii="Cambria" w:hAnsi="Cambria"/>
          <w:sz w:val="22"/>
          <w:szCs w:val="22"/>
        </w:rPr>
        <w:t xml:space="preserve"> in class on</w:t>
      </w:r>
      <w:r w:rsidR="00573F27">
        <w:rPr>
          <w:rFonts w:ascii="Cambria" w:hAnsi="Cambria"/>
          <w:b/>
          <w:sz w:val="22"/>
          <w:szCs w:val="22"/>
        </w:rPr>
        <w:t xml:space="preserve"> </w:t>
      </w:r>
      <w:r w:rsidR="00A339E1">
        <w:rPr>
          <w:rFonts w:ascii="Cambria" w:hAnsi="Cambria"/>
          <w:b/>
          <w:sz w:val="22"/>
          <w:szCs w:val="22"/>
        </w:rPr>
        <w:t>16 October</w:t>
      </w:r>
      <w:r w:rsidR="0036090C" w:rsidRPr="007557AE">
        <w:rPr>
          <w:rFonts w:ascii="Cambria" w:hAnsi="Cambria"/>
          <w:sz w:val="22"/>
          <w:szCs w:val="22"/>
        </w:rPr>
        <w:t xml:space="preserve">. </w:t>
      </w:r>
      <w:r w:rsidRPr="007557AE">
        <w:rPr>
          <w:rFonts w:ascii="Cambria" w:hAnsi="Cambria"/>
          <w:sz w:val="22"/>
          <w:szCs w:val="22"/>
        </w:rPr>
        <w:t xml:space="preserve">Midterms will not be administered after this date. </w:t>
      </w:r>
    </w:p>
    <w:p w14:paraId="69284491" w14:textId="77777777" w:rsidR="009F5598" w:rsidRPr="007557AE" w:rsidRDefault="009F5598" w:rsidP="009F5598">
      <w:pPr>
        <w:rPr>
          <w:rFonts w:ascii="Cambria" w:hAnsi="Cambria"/>
          <w:sz w:val="22"/>
          <w:szCs w:val="22"/>
        </w:rPr>
      </w:pPr>
    </w:p>
    <w:p w14:paraId="48DB5999" w14:textId="77777777" w:rsidR="00074F14" w:rsidRPr="007557AE" w:rsidRDefault="00E33B25" w:rsidP="004B5344">
      <w:pPr>
        <w:rPr>
          <w:rFonts w:ascii="Cambria" w:hAnsi="Cambria"/>
          <w:sz w:val="22"/>
          <w:szCs w:val="22"/>
        </w:rPr>
      </w:pPr>
      <w:r w:rsidRPr="007557AE">
        <w:rPr>
          <w:rFonts w:ascii="Cambria" w:hAnsi="Cambria"/>
          <w:b/>
          <w:sz w:val="22"/>
          <w:szCs w:val="22"/>
        </w:rPr>
        <w:t xml:space="preserve">(2) </w:t>
      </w:r>
      <w:r w:rsidRPr="007557AE">
        <w:rPr>
          <w:rFonts w:ascii="Cambria" w:hAnsi="Cambria"/>
          <w:sz w:val="22"/>
          <w:szCs w:val="22"/>
        </w:rPr>
        <w:t xml:space="preserve">A </w:t>
      </w:r>
      <w:r w:rsidR="00074F14" w:rsidRPr="007557AE">
        <w:rPr>
          <w:rFonts w:ascii="Cambria" w:hAnsi="Cambria"/>
          <w:sz w:val="22"/>
          <w:szCs w:val="22"/>
        </w:rPr>
        <w:t>final exam will be taken during final ex</w:t>
      </w:r>
      <w:r w:rsidR="007A2033" w:rsidRPr="007557AE">
        <w:rPr>
          <w:rFonts w:ascii="Cambria" w:hAnsi="Cambria"/>
          <w:sz w:val="22"/>
          <w:szCs w:val="22"/>
        </w:rPr>
        <w:t xml:space="preserve">am week and will be cumulative. </w:t>
      </w:r>
      <w:r w:rsidR="008042BC" w:rsidRPr="007557AE">
        <w:rPr>
          <w:rFonts w:ascii="Cambria" w:hAnsi="Cambria"/>
          <w:sz w:val="22"/>
          <w:szCs w:val="22"/>
        </w:rPr>
        <w:t xml:space="preserve">The final exam must be taken on the date posted by the seminary. Please arrange your schedule accordingly. </w:t>
      </w:r>
      <w:r w:rsidRPr="007557AE">
        <w:rPr>
          <w:rFonts w:ascii="Cambria" w:hAnsi="Cambria"/>
          <w:sz w:val="22"/>
          <w:szCs w:val="22"/>
        </w:rPr>
        <w:t xml:space="preserve">The final exam is worth </w:t>
      </w:r>
      <w:r w:rsidR="004A15D2" w:rsidRPr="007557AE">
        <w:rPr>
          <w:rFonts w:ascii="Cambria" w:hAnsi="Cambria"/>
          <w:b/>
          <w:sz w:val="22"/>
          <w:szCs w:val="22"/>
        </w:rPr>
        <w:t>3</w:t>
      </w:r>
      <w:r w:rsidRPr="007557AE">
        <w:rPr>
          <w:rFonts w:ascii="Cambria" w:hAnsi="Cambria"/>
          <w:b/>
          <w:sz w:val="22"/>
          <w:szCs w:val="22"/>
        </w:rPr>
        <w:t xml:space="preserve">0% </w:t>
      </w:r>
      <w:r w:rsidRPr="007557AE">
        <w:rPr>
          <w:rFonts w:ascii="Cambria" w:hAnsi="Cambria"/>
          <w:sz w:val="22"/>
          <w:szCs w:val="22"/>
        </w:rPr>
        <w:t xml:space="preserve">of your final grade. </w:t>
      </w:r>
    </w:p>
    <w:p w14:paraId="22092424" w14:textId="77777777" w:rsidR="00E33B25" w:rsidRPr="007557AE" w:rsidRDefault="00E33B25" w:rsidP="004B5344">
      <w:pPr>
        <w:rPr>
          <w:rFonts w:ascii="Cambria" w:hAnsi="Cambria"/>
          <w:sz w:val="22"/>
          <w:szCs w:val="22"/>
        </w:rPr>
      </w:pPr>
    </w:p>
    <w:p w14:paraId="53BC3F96" w14:textId="4F52F765" w:rsidR="00E33B25" w:rsidRPr="007557AE" w:rsidRDefault="000203CF" w:rsidP="00E33B25">
      <w:pPr>
        <w:rPr>
          <w:rFonts w:ascii="Cambria" w:hAnsi="Cambria"/>
          <w:sz w:val="22"/>
          <w:szCs w:val="22"/>
        </w:rPr>
      </w:pPr>
      <w:r w:rsidRPr="007557AE">
        <w:rPr>
          <w:rFonts w:ascii="Cambria" w:hAnsi="Cambria"/>
          <w:b/>
          <w:sz w:val="22"/>
          <w:szCs w:val="22"/>
        </w:rPr>
        <w:t>(3</w:t>
      </w:r>
      <w:r w:rsidR="00E33B25" w:rsidRPr="007557AE">
        <w:rPr>
          <w:rFonts w:ascii="Cambria" w:hAnsi="Cambria"/>
          <w:b/>
          <w:sz w:val="22"/>
          <w:szCs w:val="22"/>
        </w:rPr>
        <w:t xml:space="preserve">) </w:t>
      </w:r>
      <w:r w:rsidR="00E33B25" w:rsidRPr="007557AE">
        <w:rPr>
          <w:rFonts w:ascii="Cambria" w:hAnsi="Cambria"/>
          <w:sz w:val="22"/>
          <w:szCs w:val="22"/>
        </w:rPr>
        <w:t xml:space="preserve">Memorization of </w:t>
      </w:r>
      <w:r w:rsidR="00573F27">
        <w:rPr>
          <w:rFonts w:ascii="Cambria" w:hAnsi="Cambria"/>
          <w:b/>
          <w:sz w:val="22"/>
          <w:szCs w:val="22"/>
        </w:rPr>
        <w:t>Ephesians 2:1-22</w:t>
      </w:r>
      <w:r w:rsidR="00573F27">
        <w:rPr>
          <w:rFonts w:ascii="Cambria" w:hAnsi="Cambria"/>
          <w:sz w:val="22"/>
          <w:szCs w:val="22"/>
        </w:rPr>
        <w:t>. You must recite Eph 2</w:t>
      </w:r>
      <w:r w:rsidR="00E33B25" w:rsidRPr="007557AE">
        <w:rPr>
          <w:rFonts w:ascii="Cambria" w:hAnsi="Cambria"/>
          <w:sz w:val="22"/>
          <w:szCs w:val="22"/>
        </w:rPr>
        <w:t xml:space="preserve"> (in any translation) to a fellow student</w:t>
      </w:r>
      <w:r w:rsidRPr="007557AE">
        <w:rPr>
          <w:rFonts w:ascii="Cambria" w:hAnsi="Cambria"/>
          <w:sz w:val="22"/>
          <w:szCs w:val="22"/>
        </w:rPr>
        <w:t xml:space="preserve"> in the course</w:t>
      </w:r>
      <w:r w:rsidR="00E33B25" w:rsidRPr="007557AE">
        <w:rPr>
          <w:rFonts w:ascii="Cambria" w:hAnsi="Cambria"/>
          <w:sz w:val="22"/>
          <w:szCs w:val="22"/>
        </w:rPr>
        <w:t xml:space="preserve">. That student must indicate to the </w:t>
      </w:r>
      <w:r w:rsidR="001D68B6">
        <w:rPr>
          <w:rFonts w:ascii="Cambria" w:hAnsi="Cambria"/>
          <w:sz w:val="22"/>
          <w:szCs w:val="22"/>
        </w:rPr>
        <w:t>course TA</w:t>
      </w:r>
      <w:r w:rsidR="00E33B25" w:rsidRPr="007557AE">
        <w:rPr>
          <w:rFonts w:ascii="Cambria" w:hAnsi="Cambria"/>
          <w:sz w:val="22"/>
          <w:szCs w:val="22"/>
        </w:rPr>
        <w:t xml:space="preserve"> in writing that you have successfully completed the assignment (i.e</w:t>
      </w:r>
      <w:r w:rsidR="00573F27">
        <w:rPr>
          <w:rFonts w:ascii="Cambria" w:hAnsi="Cambria"/>
          <w:sz w:val="22"/>
          <w:szCs w:val="22"/>
        </w:rPr>
        <w:t>. that you have recited Ephesians 2</w:t>
      </w:r>
      <w:r w:rsidR="00E33B25" w:rsidRPr="007557AE">
        <w:rPr>
          <w:rFonts w:ascii="Cambria" w:hAnsi="Cambria"/>
          <w:sz w:val="22"/>
          <w:szCs w:val="22"/>
        </w:rPr>
        <w:t>, from memory, without error). This assignment is due at the beginning of the final exam. It will be 10% of your final exam grade</w:t>
      </w:r>
      <w:r w:rsidR="000B270C" w:rsidRPr="007557AE">
        <w:rPr>
          <w:rFonts w:ascii="Cambria" w:hAnsi="Cambria"/>
          <w:sz w:val="22"/>
          <w:szCs w:val="22"/>
        </w:rPr>
        <w:t xml:space="preserve"> [i.e. </w:t>
      </w:r>
      <w:r w:rsidR="000B270C" w:rsidRPr="007557AE">
        <w:rPr>
          <w:rFonts w:ascii="Cambria" w:hAnsi="Cambria"/>
          <w:b/>
          <w:sz w:val="22"/>
          <w:szCs w:val="22"/>
        </w:rPr>
        <w:t>3</w:t>
      </w:r>
      <w:r w:rsidR="000F4865" w:rsidRPr="007557AE">
        <w:rPr>
          <w:rFonts w:ascii="Cambria" w:hAnsi="Cambria"/>
          <w:b/>
          <w:sz w:val="22"/>
          <w:szCs w:val="22"/>
        </w:rPr>
        <w:t>%</w:t>
      </w:r>
      <w:r w:rsidR="000F4865" w:rsidRPr="007557AE">
        <w:rPr>
          <w:rFonts w:ascii="Cambria" w:hAnsi="Cambria"/>
          <w:sz w:val="22"/>
          <w:szCs w:val="22"/>
        </w:rPr>
        <w:t xml:space="preserve"> of your course grade]</w:t>
      </w:r>
      <w:r w:rsidR="00E33B25" w:rsidRPr="007557AE">
        <w:rPr>
          <w:rFonts w:ascii="Cambria" w:hAnsi="Cambria"/>
          <w:sz w:val="22"/>
          <w:szCs w:val="22"/>
        </w:rPr>
        <w:t xml:space="preserve">. </w:t>
      </w:r>
    </w:p>
    <w:p w14:paraId="77E03468" w14:textId="77777777" w:rsidR="00FB47F1" w:rsidRPr="007557AE" w:rsidRDefault="00FB47F1" w:rsidP="00E33B25">
      <w:pPr>
        <w:rPr>
          <w:rFonts w:ascii="Cambria" w:hAnsi="Cambria"/>
          <w:sz w:val="22"/>
          <w:szCs w:val="22"/>
        </w:rPr>
      </w:pPr>
    </w:p>
    <w:p w14:paraId="6F476E98" w14:textId="77777777" w:rsidR="00FB47F1" w:rsidRPr="007557AE" w:rsidRDefault="00FB47F1" w:rsidP="00E33B25">
      <w:pPr>
        <w:rPr>
          <w:rFonts w:ascii="Cambria" w:hAnsi="Cambria"/>
          <w:sz w:val="22"/>
          <w:szCs w:val="22"/>
        </w:rPr>
      </w:pPr>
      <w:r w:rsidRPr="007557AE">
        <w:rPr>
          <w:rFonts w:ascii="Cambria" w:hAnsi="Cambria"/>
          <w:b/>
          <w:sz w:val="22"/>
          <w:szCs w:val="22"/>
        </w:rPr>
        <w:t xml:space="preserve">(4) </w:t>
      </w:r>
      <w:r w:rsidRPr="007557AE">
        <w:rPr>
          <w:rFonts w:ascii="Cambria" w:hAnsi="Cambria"/>
          <w:sz w:val="22"/>
          <w:szCs w:val="22"/>
        </w:rPr>
        <w:t>Read the Pauline Epistles</w:t>
      </w:r>
      <w:r w:rsidR="00573F27">
        <w:rPr>
          <w:rFonts w:ascii="Cambria" w:hAnsi="Cambria"/>
          <w:sz w:val="22"/>
          <w:szCs w:val="22"/>
        </w:rPr>
        <w:t xml:space="preserve"> (minus Romans)</w:t>
      </w:r>
      <w:r w:rsidRPr="007557AE">
        <w:rPr>
          <w:rFonts w:ascii="Cambria" w:hAnsi="Cambria"/>
          <w:sz w:val="22"/>
          <w:szCs w:val="22"/>
        </w:rPr>
        <w:t xml:space="preserve"> in English. You must read the PE</w:t>
      </w:r>
      <w:r w:rsidR="00573F27">
        <w:rPr>
          <w:rFonts w:ascii="Cambria" w:hAnsi="Cambria"/>
          <w:sz w:val="22"/>
          <w:szCs w:val="22"/>
        </w:rPr>
        <w:t xml:space="preserve"> (minus Romans)</w:t>
      </w:r>
      <w:r w:rsidRPr="007557AE">
        <w:rPr>
          <w:rFonts w:ascii="Cambria" w:hAnsi="Cambria"/>
          <w:sz w:val="22"/>
          <w:szCs w:val="22"/>
        </w:rPr>
        <w:t xml:space="preserve"> in their entirety this semester. This assignment is due at the beginning of the final exam. You will be asked to give a percentage reflecting the extent of your reading. This assignment will be 10% </w:t>
      </w:r>
      <w:r w:rsidR="000B270C" w:rsidRPr="007557AE">
        <w:rPr>
          <w:rFonts w:ascii="Cambria" w:hAnsi="Cambria"/>
          <w:sz w:val="22"/>
          <w:szCs w:val="22"/>
        </w:rPr>
        <w:t xml:space="preserve">of your final exam grade [i.e. </w:t>
      </w:r>
      <w:r w:rsidR="000B270C" w:rsidRPr="007557AE">
        <w:rPr>
          <w:rFonts w:ascii="Cambria" w:hAnsi="Cambria"/>
          <w:b/>
          <w:sz w:val="22"/>
          <w:szCs w:val="22"/>
        </w:rPr>
        <w:t>3</w:t>
      </w:r>
      <w:r w:rsidRPr="007557AE">
        <w:rPr>
          <w:rFonts w:ascii="Cambria" w:hAnsi="Cambria"/>
          <w:b/>
          <w:sz w:val="22"/>
          <w:szCs w:val="22"/>
        </w:rPr>
        <w:t>%</w:t>
      </w:r>
      <w:r w:rsidRPr="007557AE">
        <w:rPr>
          <w:rFonts w:ascii="Cambria" w:hAnsi="Cambria"/>
          <w:sz w:val="22"/>
          <w:szCs w:val="22"/>
        </w:rPr>
        <w:t xml:space="preserve"> of your course grade]. </w:t>
      </w:r>
    </w:p>
    <w:p w14:paraId="226A9DF4" w14:textId="77777777" w:rsidR="00E33B25" w:rsidRPr="007557AE" w:rsidRDefault="00E33B25" w:rsidP="00E33B25">
      <w:pPr>
        <w:rPr>
          <w:rFonts w:ascii="Cambria" w:hAnsi="Cambria"/>
          <w:sz w:val="22"/>
          <w:szCs w:val="22"/>
        </w:rPr>
      </w:pPr>
    </w:p>
    <w:p w14:paraId="6F3A604C" w14:textId="58404B1E" w:rsidR="00C81C3C" w:rsidRPr="007557AE" w:rsidRDefault="00FB47F1" w:rsidP="00E33B25">
      <w:pPr>
        <w:rPr>
          <w:rFonts w:ascii="Cambria" w:hAnsi="Cambria"/>
          <w:sz w:val="22"/>
          <w:szCs w:val="22"/>
        </w:rPr>
      </w:pPr>
      <w:r w:rsidRPr="007557AE">
        <w:rPr>
          <w:rFonts w:ascii="Cambria" w:hAnsi="Cambria"/>
          <w:b/>
          <w:sz w:val="22"/>
          <w:szCs w:val="22"/>
        </w:rPr>
        <w:t>(5</w:t>
      </w:r>
      <w:r w:rsidR="00E33B25" w:rsidRPr="007557AE">
        <w:rPr>
          <w:rFonts w:ascii="Cambria" w:hAnsi="Cambria"/>
          <w:b/>
          <w:sz w:val="22"/>
          <w:szCs w:val="22"/>
        </w:rPr>
        <w:t xml:space="preserve">) </w:t>
      </w:r>
      <w:r w:rsidR="00E33B25" w:rsidRPr="007557AE">
        <w:rPr>
          <w:rFonts w:ascii="Cambria" w:hAnsi="Cambria"/>
          <w:sz w:val="22"/>
          <w:szCs w:val="22"/>
        </w:rPr>
        <w:t>Weekly quizze</w:t>
      </w:r>
      <w:r w:rsidR="00146126" w:rsidRPr="007557AE">
        <w:rPr>
          <w:rFonts w:ascii="Cambria" w:hAnsi="Cambria"/>
          <w:sz w:val="22"/>
          <w:szCs w:val="22"/>
        </w:rPr>
        <w:t>s on the assigned reading</w:t>
      </w:r>
      <w:r w:rsidR="00E33B25" w:rsidRPr="007557AE">
        <w:rPr>
          <w:rFonts w:ascii="Cambria" w:hAnsi="Cambria"/>
          <w:sz w:val="22"/>
          <w:szCs w:val="22"/>
        </w:rPr>
        <w:t xml:space="preserve">. Each quiz will cover all the assigned reading for that particular week. </w:t>
      </w:r>
      <w:r w:rsidRPr="007557AE">
        <w:rPr>
          <w:rFonts w:ascii="Cambria" w:hAnsi="Cambria"/>
          <w:sz w:val="22"/>
          <w:szCs w:val="22"/>
        </w:rPr>
        <w:t xml:space="preserve">You may </w:t>
      </w:r>
      <w:r w:rsidRPr="007557AE">
        <w:rPr>
          <w:rFonts w:ascii="Cambria" w:hAnsi="Cambria"/>
          <w:b/>
          <w:sz w:val="22"/>
          <w:szCs w:val="22"/>
        </w:rPr>
        <w:t>not</w:t>
      </w:r>
      <w:r w:rsidRPr="007557AE">
        <w:rPr>
          <w:rFonts w:ascii="Cambria" w:hAnsi="Cambria"/>
          <w:sz w:val="22"/>
          <w:szCs w:val="22"/>
        </w:rPr>
        <w:t xml:space="preserve"> access quizzes previously administered in this course. </w:t>
      </w:r>
      <w:r w:rsidR="00E33B25" w:rsidRPr="007557AE">
        <w:rPr>
          <w:rFonts w:ascii="Cambria" w:hAnsi="Cambria"/>
          <w:sz w:val="22"/>
          <w:szCs w:val="22"/>
        </w:rPr>
        <w:t xml:space="preserve">On each quiz you will be asked to report the extent of your reading for that week. The quizzes are worth </w:t>
      </w:r>
      <w:r w:rsidR="00E33B25" w:rsidRPr="007557AE">
        <w:rPr>
          <w:rFonts w:ascii="Cambria" w:hAnsi="Cambria"/>
          <w:b/>
          <w:sz w:val="22"/>
          <w:szCs w:val="22"/>
        </w:rPr>
        <w:t xml:space="preserve">25% </w:t>
      </w:r>
      <w:r w:rsidR="00E33B25" w:rsidRPr="007557AE">
        <w:rPr>
          <w:rFonts w:ascii="Cambria" w:hAnsi="Cambria"/>
          <w:sz w:val="22"/>
          <w:szCs w:val="22"/>
        </w:rPr>
        <w:t>of your final grade.</w:t>
      </w:r>
      <w:r w:rsidR="001D68B6">
        <w:rPr>
          <w:rFonts w:ascii="Cambria" w:hAnsi="Cambria"/>
          <w:sz w:val="22"/>
          <w:szCs w:val="22"/>
        </w:rPr>
        <w:t xml:space="preserve"> Student may drop one quiz grade.</w:t>
      </w:r>
      <w:r w:rsidR="00E33B25" w:rsidRPr="007557AE">
        <w:rPr>
          <w:rFonts w:ascii="Cambria" w:hAnsi="Cambria"/>
          <w:sz w:val="22"/>
          <w:szCs w:val="22"/>
        </w:rPr>
        <w:t xml:space="preserve"> </w:t>
      </w:r>
      <w:r w:rsidR="00BF0D08" w:rsidRPr="007557AE">
        <w:rPr>
          <w:rFonts w:ascii="Cambria" w:hAnsi="Cambria"/>
          <w:b/>
          <w:sz w:val="22"/>
          <w:szCs w:val="22"/>
        </w:rPr>
        <w:t>Please note that the first read</w:t>
      </w:r>
      <w:r w:rsidR="006D396B" w:rsidRPr="007557AE">
        <w:rPr>
          <w:rFonts w:ascii="Cambria" w:hAnsi="Cambria"/>
          <w:b/>
          <w:sz w:val="22"/>
          <w:szCs w:val="22"/>
        </w:rPr>
        <w:t>ing</w:t>
      </w:r>
      <w:r w:rsidR="00A339E1">
        <w:rPr>
          <w:rFonts w:ascii="Cambria" w:hAnsi="Cambria"/>
          <w:b/>
          <w:sz w:val="22"/>
          <w:szCs w:val="22"/>
        </w:rPr>
        <w:t xml:space="preserve"> quiz will be the week of </w:t>
      </w:r>
      <w:r w:rsidR="004813F7">
        <w:rPr>
          <w:rFonts w:ascii="Cambria" w:hAnsi="Cambria"/>
          <w:b/>
          <w:sz w:val="22"/>
          <w:szCs w:val="22"/>
        </w:rPr>
        <w:t>31 August</w:t>
      </w:r>
      <w:r w:rsidR="0085620D" w:rsidRPr="007557AE">
        <w:rPr>
          <w:rFonts w:ascii="Cambria" w:hAnsi="Cambria"/>
          <w:b/>
          <w:sz w:val="22"/>
          <w:szCs w:val="22"/>
        </w:rPr>
        <w:t>.</w:t>
      </w:r>
    </w:p>
    <w:p w14:paraId="2D8D2877" w14:textId="77777777" w:rsidR="00E33B25" w:rsidRPr="007557AE" w:rsidRDefault="00E33B25" w:rsidP="004B5344">
      <w:pPr>
        <w:rPr>
          <w:rFonts w:ascii="Cambria" w:hAnsi="Cambria"/>
          <w:sz w:val="22"/>
          <w:szCs w:val="22"/>
        </w:rPr>
      </w:pPr>
    </w:p>
    <w:p w14:paraId="1B562397" w14:textId="77777777" w:rsidR="008042BC" w:rsidRPr="007557AE" w:rsidRDefault="00FB47F1" w:rsidP="004B5344">
      <w:pPr>
        <w:rPr>
          <w:rFonts w:ascii="Cambria" w:hAnsi="Cambria"/>
          <w:sz w:val="22"/>
          <w:szCs w:val="22"/>
        </w:rPr>
      </w:pPr>
      <w:r w:rsidRPr="007557AE">
        <w:rPr>
          <w:rFonts w:ascii="Cambria" w:hAnsi="Cambria"/>
          <w:b/>
          <w:sz w:val="22"/>
          <w:szCs w:val="22"/>
        </w:rPr>
        <w:t>(6</w:t>
      </w:r>
      <w:r w:rsidR="00074F14" w:rsidRPr="007557AE">
        <w:rPr>
          <w:rFonts w:ascii="Cambria" w:hAnsi="Cambria"/>
          <w:b/>
          <w:sz w:val="22"/>
          <w:szCs w:val="22"/>
        </w:rPr>
        <w:t>)</w:t>
      </w:r>
      <w:r w:rsidR="00074F14" w:rsidRPr="007557AE">
        <w:rPr>
          <w:rFonts w:ascii="Cambria" w:hAnsi="Cambria"/>
          <w:sz w:val="22"/>
          <w:szCs w:val="22"/>
        </w:rPr>
        <w:t xml:space="preserve"> </w:t>
      </w:r>
      <w:r w:rsidR="00573F27">
        <w:rPr>
          <w:rFonts w:ascii="Cambria" w:hAnsi="Cambria"/>
          <w:sz w:val="22"/>
          <w:szCs w:val="22"/>
        </w:rPr>
        <w:t xml:space="preserve">An assignment </w:t>
      </w:r>
      <w:r w:rsidR="00074F14" w:rsidRPr="007557AE">
        <w:rPr>
          <w:rFonts w:ascii="Cambria" w:hAnsi="Cambria"/>
          <w:sz w:val="22"/>
          <w:szCs w:val="22"/>
        </w:rPr>
        <w:t>closely exa</w:t>
      </w:r>
      <w:r w:rsidR="00573F27">
        <w:rPr>
          <w:rFonts w:ascii="Cambria" w:hAnsi="Cambria"/>
          <w:sz w:val="22"/>
          <w:szCs w:val="22"/>
        </w:rPr>
        <w:t>mining an important text</w:t>
      </w:r>
      <w:r w:rsidR="001F24B4" w:rsidRPr="007557AE">
        <w:rPr>
          <w:rFonts w:ascii="Cambria" w:hAnsi="Cambria"/>
          <w:sz w:val="22"/>
          <w:szCs w:val="22"/>
        </w:rPr>
        <w:t xml:space="preserve"> from the Pauline Epistles</w:t>
      </w:r>
      <w:r w:rsidR="00074F14" w:rsidRPr="007557AE">
        <w:rPr>
          <w:rFonts w:ascii="Cambria" w:hAnsi="Cambria"/>
          <w:sz w:val="22"/>
          <w:szCs w:val="22"/>
        </w:rPr>
        <w:t xml:space="preserve">. </w:t>
      </w:r>
      <w:r w:rsidR="005137B8" w:rsidRPr="007557AE">
        <w:rPr>
          <w:rFonts w:ascii="Cambria" w:hAnsi="Cambria"/>
          <w:sz w:val="22"/>
          <w:szCs w:val="22"/>
        </w:rPr>
        <w:t xml:space="preserve">See guidelines below. </w:t>
      </w:r>
      <w:r w:rsidR="008042BC" w:rsidRPr="007557AE">
        <w:rPr>
          <w:rFonts w:ascii="Cambria" w:hAnsi="Cambria"/>
          <w:sz w:val="22"/>
          <w:szCs w:val="22"/>
        </w:rPr>
        <w:t xml:space="preserve">Complete the assignment according to the category in which you fall: </w:t>
      </w:r>
    </w:p>
    <w:p w14:paraId="52A020D6" w14:textId="77777777" w:rsidR="008042BC" w:rsidRPr="007557AE" w:rsidRDefault="008042BC" w:rsidP="004B5344">
      <w:pPr>
        <w:rPr>
          <w:rFonts w:ascii="Cambria" w:hAnsi="Cambria"/>
          <w:sz w:val="22"/>
          <w:szCs w:val="22"/>
        </w:rPr>
      </w:pPr>
      <w:r w:rsidRPr="007557AE">
        <w:rPr>
          <w:rFonts w:ascii="Cambria" w:hAnsi="Cambria"/>
          <w:b/>
          <w:sz w:val="22"/>
          <w:szCs w:val="22"/>
        </w:rPr>
        <w:t xml:space="preserve">(a) </w:t>
      </w:r>
      <w:r w:rsidR="00074F14" w:rsidRPr="007557AE">
        <w:rPr>
          <w:rFonts w:ascii="Cambria" w:hAnsi="Cambria"/>
          <w:i/>
          <w:sz w:val="22"/>
          <w:szCs w:val="22"/>
        </w:rPr>
        <w:t>For those who have had Greek</w:t>
      </w:r>
      <w:r w:rsidR="00074F14" w:rsidRPr="007557AE">
        <w:rPr>
          <w:rFonts w:ascii="Cambria" w:hAnsi="Cambria"/>
          <w:sz w:val="22"/>
          <w:szCs w:val="22"/>
        </w:rPr>
        <w:t xml:space="preserve">, the assignment will be to translate the passage into English (without using an English translation) and to parse all verbs and verbal forms (without using parsing helps of any kind). Then list five (5) exegetical observations </w:t>
      </w:r>
      <w:r w:rsidR="00074F14" w:rsidRPr="007557AE">
        <w:rPr>
          <w:rFonts w:ascii="Cambria" w:hAnsi="Cambria"/>
          <w:sz w:val="22"/>
          <w:szCs w:val="22"/>
          <w:u w:val="single"/>
        </w:rPr>
        <w:t>per verse</w:t>
      </w:r>
      <w:r w:rsidR="00074F14" w:rsidRPr="007557AE">
        <w:rPr>
          <w:rFonts w:ascii="Cambria" w:hAnsi="Cambria"/>
          <w:sz w:val="22"/>
          <w:szCs w:val="22"/>
        </w:rPr>
        <w:t xml:space="preserve"> based on the Greek text. </w:t>
      </w:r>
      <w:r w:rsidR="00DC2384" w:rsidRPr="007557AE">
        <w:rPr>
          <w:rFonts w:ascii="Cambria" w:hAnsi="Cambria"/>
          <w:sz w:val="22"/>
          <w:szCs w:val="22"/>
        </w:rPr>
        <w:t>It is recommended that students use commentaries or other books to help gather these observations.</w:t>
      </w:r>
    </w:p>
    <w:p w14:paraId="6418886F" w14:textId="4E43B942" w:rsidR="005137B8" w:rsidRPr="007557AE" w:rsidRDefault="008042BC" w:rsidP="004B5344">
      <w:pPr>
        <w:rPr>
          <w:rFonts w:ascii="Cambria" w:hAnsi="Cambria"/>
          <w:sz w:val="22"/>
          <w:szCs w:val="22"/>
        </w:rPr>
      </w:pPr>
      <w:r w:rsidRPr="007557AE">
        <w:rPr>
          <w:rFonts w:ascii="Cambria" w:hAnsi="Cambria"/>
          <w:b/>
          <w:sz w:val="22"/>
          <w:szCs w:val="22"/>
        </w:rPr>
        <w:t xml:space="preserve">(b) </w:t>
      </w:r>
      <w:r w:rsidR="00074F14" w:rsidRPr="007557AE">
        <w:rPr>
          <w:rFonts w:ascii="Cambria" w:hAnsi="Cambria"/>
          <w:i/>
          <w:sz w:val="22"/>
          <w:szCs w:val="22"/>
        </w:rPr>
        <w:t>For those</w:t>
      </w:r>
      <w:r w:rsidRPr="007557AE">
        <w:rPr>
          <w:rFonts w:ascii="Cambria" w:hAnsi="Cambria"/>
          <w:i/>
          <w:sz w:val="22"/>
          <w:szCs w:val="22"/>
        </w:rPr>
        <w:t xml:space="preserve"> non – M.Div. students</w:t>
      </w:r>
      <w:r w:rsidR="00F46D40" w:rsidRPr="007557AE">
        <w:rPr>
          <w:rFonts w:ascii="Cambria" w:hAnsi="Cambria"/>
          <w:i/>
          <w:sz w:val="22"/>
          <w:szCs w:val="22"/>
        </w:rPr>
        <w:t xml:space="preserve"> </w:t>
      </w:r>
      <w:r w:rsidR="00F46D40" w:rsidRPr="007557AE">
        <w:rPr>
          <w:rFonts w:ascii="Cambria" w:hAnsi="Cambria"/>
          <w:sz w:val="22"/>
          <w:szCs w:val="22"/>
        </w:rPr>
        <w:t xml:space="preserve">or </w:t>
      </w:r>
      <w:r w:rsidR="00F46D40" w:rsidRPr="007557AE">
        <w:rPr>
          <w:rFonts w:ascii="Cambria" w:hAnsi="Cambria"/>
          <w:i/>
          <w:sz w:val="22"/>
          <w:szCs w:val="22"/>
        </w:rPr>
        <w:t>M.Div. students</w:t>
      </w:r>
      <w:r w:rsidR="00074F14" w:rsidRPr="007557AE">
        <w:rPr>
          <w:rFonts w:ascii="Cambria" w:hAnsi="Cambria"/>
          <w:i/>
          <w:sz w:val="22"/>
          <w:szCs w:val="22"/>
        </w:rPr>
        <w:t xml:space="preserve"> who have not had Greek</w:t>
      </w:r>
      <w:r w:rsidR="00074F14" w:rsidRPr="007557AE">
        <w:rPr>
          <w:rFonts w:ascii="Cambria" w:hAnsi="Cambria"/>
          <w:sz w:val="22"/>
          <w:szCs w:val="22"/>
        </w:rPr>
        <w:t>, the assignment is to</w:t>
      </w:r>
      <w:r w:rsidR="00FB47F1" w:rsidRPr="007557AE">
        <w:rPr>
          <w:rFonts w:ascii="Cambria" w:hAnsi="Cambria"/>
          <w:sz w:val="22"/>
          <w:szCs w:val="22"/>
        </w:rPr>
        <w:t xml:space="preserve"> outline the passage and list </w:t>
      </w:r>
      <w:r w:rsidR="00EC5BD8">
        <w:rPr>
          <w:rFonts w:ascii="Cambria" w:hAnsi="Cambria"/>
          <w:sz w:val="22"/>
          <w:szCs w:val="22"/>
        </w:rPr>
        <w:t>ten (</w:t>
      </w:r>
      <w:r w:rsidR="00FB47F1" w:rsidRPr="007557AE">
        <w:rPr>
          <w:rFonts w:ascii="Cambria" w:hAnsi="Cambria"/>
          <w:sz w:val="22"/>
          <w:szCs w:val="22"/>
        </w:rPr>
        <w:t>10</w:t>
      </w:r>
      <w:r w:rsidR="00EC5BD8">
        <w:rPr>
          <w:rFonts w:ascii="Cambria" w:hAnsi="Cambria"/>
          <w:sz w:val="22"/>
          <w:szCs w:val="22"/>
        </w:rPr>
        <w:t>)</w:t>
      </w:r>
      <w:r w:rsidR="00074F14" w:rsidRPr="007557AE">
        <w:rPr>
          <w:rFonts w:ascii="Cambria" w:hAnsi="Cambria"/>
          <w:sz w:val="22"/>
          <w:szCs w:val="22"/>
        </w:rPr>
        <w:t xml:space="preserve"> exegetical, theological, or practical observations </w:t>
      </w:r>
      <w:r w:rsidR="00074F14" w:rsidRPr="007557AE">
        <w:rPr>
          <w:rFonts w:ascii="Cambria" w:hAnsi="Cambria"/>
          <w:sz w:val="22"/>
          <w:szCs w:val="22"/>
          <w:u w:val="single"/>
        </w:rPr>
        <w:t>per verse</w:t>
      </w:r>
      <w:r w:rsidR="00A22D75" w:rsidRPr="007557AE">
        <w:rPr>
          <w:rFonts w:ascii="Cambria" w:hAnsi="Cambria"/>
          <w:sz w:val="22"/>
          <w:szCs w:val="22"/>
        </w:rPr>
        <w:t>. It</w:t>
      </w:r>
      <w:r w:rsidR="00DC2384" w:rsidRPr="007557AE">
        <w:rPr>
          <w:rFonts w:ascii="Cambria" w:hAnsi="Cambria"/>
          <w:sz w:val="22"/>
          <w:szCs w:val="22"/>
        </w:rPr>
        <w:t xml:space="preserve"> is recommended that students </w:t>
      </w:r>
      <w:r w:rsidR="00074F14" w:rsidRPr="007557AE">
        <w:rPr>
          <w:rFonts w:ascii="Cambria" w:hAnsi="Cambria"/>
          <w:sz w:val="22"/>
          <w:szCs w:val="22"/>
        </w:rPr>
        <w:t>use commentaries or other books to help gather these observations</w:t>
      </w:r>
      <w:r w:rsidR="006A342B" w:rsidRPr="007557AE">
        <w:rPr>
          <w:rFonts w:ascii="Cambria" w:hAnsi="Cambria"/>
          <w:sz w:val="22"/>
          <w:szCs w:val="22"/>
        </w:rPr>
        <w:t>.</w:t>
      </w:r>
    </w:p>
    <w:p w14:paraId="1C36EA3C" w14:textId="77777777" w:rsidR="00BC6EAC" w:rsidRPr="007557AE" w:rsidRDefault="00BC6EAC" w:rsidP="004B5344">
      <w:pPr>
        <w:rPr>
          <w:rFonts w:ascii="Cambria" w:hAnsi="Cambria"/>
          <w:sz w:val="22"/>
          <w:szCs w:val="22"/>
        </w:rPr>
      </w:pPr>
    </w:p>
    <w:p w14:paraId="01C4C675" w14:textId="6FDB87B8" w:rsidR="00321C7D" w:rsidRPr="007557AE" w:rsidRDefault="008042BC" w:rsidP="004B5344">
      <w:pPr>
        <w:rPr>
          <w:rFonts w:ascii="Cambria" w:hAnsi="Cambria"/>
          <w:sz w:val="22"/>
          <w:szCs w:val="22"/>
        </w:rPr>
      </w:pPr>
      <w:r w:rsidRPr="007557AE">
        <w:rPr>
          <w:rFonts w:ascii="Cambria" w:hAnsi="Cambria"/>
          <w:sz w:val="22"/>
          <w:szCs w:val="22"/>
        </w:rPr>
        <w:t>Th</w:t>
      </w:r>
      <w:r w:rsidR="00573F27">
        <w:rPr>
          <w:rFonts w:ascii="Cambria" w:hAnsi="Cambria"/>
          <w:sz w:val="22"/>
          <w:szCs w:val="22"/>
        </w:rPr>
        <w:t>is</w:t>
      </w:r>
      <w:r w:rsidRPr="007557AE">
        <w:rPr>
          <w:rFonts w:ascii="Cambria" w:hAnsi="Cambria"/>
          <w:sz w:val="22"/>
          <w:szCs w:val="22"/>
        </w:rPr>
        <w:t xml:space="preserve"> assignme</w:t>
      </w:r>
      <w:r w:rsidR="00573F27">
        <w:rPr>
          <w:rFonts w:ascii="Cambria" w:hAnsi="Cambria"/>
          <w:sz w:val="22"/>
          <w:szCs w:val="22"/>
        </w:rPr>
        <w:t>nt is</w:t>
      </w:r>
      <w:r w:rsidR="00F46D40" w:rsidRPr="007557AE">
        <w:rPr>
          <w:rFonts w:ascii="Cambria" w:hAnsi="Cambria"/>
          <w:sz w:val="22"/>
          <w:szCs w:val="22"/>
        </w:rPr>
        <w:t xml:space="preserve"> worth </w:t>
      </w:r>
      <w:r w:rsidR="004A15D2" w:rsidRPr="007557AE">
        <w:rPr>
          <w:rFonts w:ascii="Cambria" w:hAnsi="Cambria"/>
          <w:b/>
          <w:sz w:val="22"/>
          <w:szCs w:val="22"/>
        </w:rPr>
        <w:t>2</w:t>
      </w:r>
      <w:r w:rsidR="00F46D40" w:rsidRPr="007557AE">
        <w:rPr>
          <w:rFonts w:ascii="Cambria" w:hAnsi="Cambria"/>
          <w:b/>
          <w:sz w:val="22"/>
          <w:szCs w:val="22"/>
        </w:rPr>
        <w:t>0</w:t>
      </w:r>
      <w:r w:rsidR="00573F27">
        <w:rPr>
          <w:rFonts w:ascii="Cambria" w:hAnsi="Cambria"/>
          <w:sz w:val="22"/>
          <w:szCs w:val="22"/>
        </w:rPr>
        <w:t>% of your final grade</w:t>
      </w:r>
      <w:r w:rsidRPr="007557AE">
        <w:rPr>
          <w:rFonts w:ascii="Cambria" w:hAnsi="Cambria"/>
          <w:sz w:val="22"/>
          <w:szCs w:val="22"/>
        </w:rPr>
        <w:t>.</w:t>
      </w:r>
      <w:r w:rsidR="00573F27">
        <w:rPr>
          <w:rFonts w:ascii="Cambria" w:hAnsi="Cambria"/>
          <w:sz w:val="22"/>
          <w:szCs w:val="22"/>
        </w:rPr>
        <w:t xml:space="preserve"> It is</w:t>
      </w:r>
      <w:r w:rsidR="00633615" w:rsidRPr="007557AE">
        <w:rPr>
          <w:rFonts w:ascii="Cambria" w:hAnsi="Cambria"/>
          <w:sz w:val="22"/>
          <w:szCs w:val="22"/>
        </w:rPr>
        <w:t xml:space="preserve"> due at the beginning of class</w:t>
      </w:r>
      <w:r w:rsidR="00956B1B">
        <w:rPr>
          <w:rFonts w:ascii="Cambria" w:hAnsi="Cambria"/>
          <w:sz w:val="22"/>
          <w:szCs w:val="22"/>
        </w:rPr>
        <w:t xml:space="preserve"> on </w:t>
      </w:r>
      <w:r w:rsidR="00956B1B" w:rsidRPr="00956B1B">
        <w:rPr>
          <w:rFonts w:ascii="Cambria" w:hAnsi="Cambria"/>
          <w:b/>
          <w:bCs/>
          <w:sz w:val="22"/>
          <w:szCs w:val="22"/>
        </w:rPr>
        <w:t>28 Oct</w:t>
      </w:r>
      <w:r w:rsidR="00956B1B">
        <w:rPr>
          <w:rFonts w:ascii="Cambria" w:hAnsi="Cambria"/>
          <w:b/>
          <w:bCs/>
          <w:sz w:val="22"/>
          <w:szCs w:val="22"/>
        </w:rPr>
        <w:t>ober</w:t>
      </w:r>
      <w:r w:rsidR="00633615" w:rsidRPr="007557AE">
        <w:rPr>
          <w:rFonts w:ascii="Cambria" w:hAnsi="Cambria"/>
          <w:sz w:val="22"/>
          <w:szCs w:val="22"/>
        </w:rPr>
        <w:t>.</w:t>
      </w:r>
      <w:r w:rsidR="00573F27">
        <w:rPr>
          <w:rFonts w:ascii="Cambria" w:hAnsi="Cambria"/>
          <w:sz w:val="22"/>
          <w:szCs w:val="22"/>
        </w:rPr>
        <w:t xml:space="preserve"> You must submit it</w:t>
      </w:r>
      <w:r w:rsidR="00A22D75" w:rsidRPr="007557AE">
        <w:rPr>
          <w:rFonts w:ascii="Cambria" w:hAnsi="Cambria"/>
          <w:sz w:val="22"/>
          <w:szCs w:val="22"/>
        </w:rPr>
        <w:t xml:space="preserve"> through Canvas.</w:t>
      </w:r>
      <w:r w:rsidR="00573F27">
        <w:rPr>
          <w:rFonts w:ascii="Cambria" w:hAnsi="Cambria"/>
          <w:sz w:val="22"/>
          <w:szCs w:val="22"/>
        </w:rPr>
        <w:t xml:space="preserve"> This assignment will be accepted late, but it</w:t>
      </w:r>
      <w:r w:rsidR="00633615" w:rsidRPr="007557AE">
        <w:rPr>
          <w:rFonts w:ascii="Cambria" w:hAnsi="Cambria"/>
          <w:sz w:val="22"/>
          <w:szCs w:val="22"/>
        </w:rPr>
        <w:t xml:space="preserve"> will be subject to a penalty of one letter grade per day (or fraction thereof) after the due date. </w:t>
      </w:r>
    </w:p>
    <w:p w14:paraId="74FE34FE" w14:textId="77777777" w:rsidR="00234401" w:rsidRPr="007557AE" w:rsidRDefault="00234401" w:rsidP="004B5344">
      <w:pPr>
        <w:rPr>
          <w:rFonts w:ascii="Cambria" w:hAnsi="Cambria"/>
          <w:sz w:val="22"/>
          <w:szCs w:val="22"/>
        </w:rPr>
      </w:pPr>
    </w:p>
    <w:p w14:paraId="5743E0D9" w14:textId="77777777" w:rsidR="00234401" w:rsidRPr="007557AE" w:rsidRDefault="00234401" w:rsidP="004B5344">
      <w:pPr>
        <w:rPr>
          <w:rFonts w:ascii="Cambria" w:hAnsi="Cambria"/>
          <w:b/>
          <w:sz w:val="28"/>
          <w:szCs w:val="28"/>
        </w:rPr>
      </w:pPr>
      <w:r w:rsidRPr="007557AE">
        <w:rPr>
          <w:rFonts w:ascii="Cambria" w:hAnsi="Cambria"/>
          <w:b/>
          <w:sz w:val="28"/>
          <w:szCs w:val="28"/>
        </w:rPr>
        <w:t>Attendance</w:t>
      </w:r>
    </w:p>
    <w:p w14:paraId="6215B6E0" w14:textId="042238E7" w:rsidR="00234401" w:rsidRDefault="00234401" w:rsidP="004B5344">
      <w:pPr>
        <w:rPr>
          <w:rFonts w:ascii="Cambria" w:hAnsi="Cambria"/>
          <w:sz w:val="22"/>
          <w:szCs w:val="22"/>
        </w:rPr>
      </w:pPr>
      <w:r w:rsidRPr="007557AE">
        <w:rPr>
          <w:rFonts w:ascii="Cambria" w:hAnsi="Cambria"/>
          <w:sz w:val="22"/>
          <w:szCs w:val="22"/>
        </w:rPr>
        <w:t>Class a</w:t>
      </w:r>
      <w:r w:rsidR="00573F27">
        <w:rPr>
          <w:rFonts w:ascii="Cambria" w:hAnsi="Cambria"/>
          <w:sz w:val="22"/>
          <w:szCs w:val="22"/>
        </w:rPr>
        <w:t>ttendance is required for NT 5300</w:t>
      </w:r>
      <w:r w:rsidRPr="007557AE">
        <w:rPr>
          <w:rFonts w:ascii="Cambria" w:hAnsi="Cambria"/>
          <w:sz w:val="22"/>
          <w:szCs w:val="22"/>
        </w:rPr>
        <w:t xml:space="preserve">. If a student anticipates an </w:t>
      </w:r>
      <w:r w:rsidR="00C81C3C" w:rsidRPr="007557AE">
        <w:rPr>
          <w:rFonts w:ascii="Cambria" w:hAnsi="Cambria"/>
          <w:sz w:val="22"/>
          <w:szCs w:val="22"/>
        </w:rPr>
        <w:t>unavoidable absence, he should notify the instructor in advance. Each hour o</w:t>
      </w:r>
      <w:r w:rsidR="00F662E2" w:rsidRPr="007557AE">
        <w:rPr>
          <w:rFonts w:ascii="Cambria" w:hAnsi="Cambria"/>
          <w:sz w:val="22"/>
          <w:szCs w:val="22"/>
        </w:rPr>
        <w:t>f unexcused absence subject</w:t>
      </w:r>
      <w:r w:rsidR="001F24B4" w:rsidRPr="007557AE">
        <w:rPr>
          <w:rFonts w:ascii="Cambria" w:hAnsi="Cambria"/>
          <w:sz w:val="22"/>
          <w:szCs w:val="22"/>
        </w:rPr>
        <w:t xml:space="preserve">s the student </w:t>
      </w:r>
      <w:r w:rsidR="00956B1B">
        <w:rPr>
          <w:rFonts w:ascii="Cambria" w:hAnsi="Cambria"/>
          <w:sz w:val="22"/>
          <w:szCs w:val="22"/>
        </w:rPr>
        <w:t xml:space="preserve">to a </w:t>
      </w:r>
      <w:r w:rsidR="001F24B4" w:rsidRPr="007557AE">
        <w:rPr>
          <w:rFonts w:ascii="Cambria" w:hAnsi="Cambria"/>
          <w:sz w:val="22"/>
          <w:szCs w:val="22"/>
        </w:rPr>
        <w:t xml:space="preserve">reduction of his </w:t>
      </w:r>
      <w:r w:rsidR="00C81C3C" w:rsidRPr="007557AE">
        <w:rPr>
          <w:rFonts w:ascii="Cambria" w:hAnsi="Cambria"/>
          <w:sz w:val="22"/>
          <w:szCs w:val="22"/>
        </w:rPr>
        <w:t xml:space="preserve">final grade by one-half of a letter grade. </w:t>
      </w:r>
      <w:r w:rsidR="00F662E2" w:rsidRPr="007557AE">
        <w:rPr>
          <w:rFonts w:ascii="Cambria" w:hAnsi="Cambria"/>
          <w:sz w:val="22"/>
          <w:szCs w:val="22"/>
        </w:rPr>
        <w:t xml:space="preserve">Two </w:t>
      </w:r>
      <w:proofErr w:type="spellStart"/>
      <w:r w:rsidR="00F662E2" w:rsidRPr="007557AE">
        <w:rPr>
          <w:rFonts w:ascii="Cambria" w:hAnsi="Cambria"/>
          <w:sz w:val="22"/>
          <w:szCs w:val="22"/>
        </w:rPr>
        <w:t>tardies</w:t>
      </w:r>
      <w:proofErr w:type="spellEnd"/>
      <w:r w:rsidR="00F662E2" w:rsidRPr="007557AE">
        <w:rPr>
          <w:rFonts w:ascii="Cambria" w:hAnsi="Cambria"/>
          <w:sz w:val="22"/>
          <w:szCs w:val="22"/>
        </w:rPr>
        <w:t xml:space="preserve"> (arriving after the beginning of the hour) constitute an hour of unexcused absence. </w:t>
      </w:r>
      <w:r w:rsidR="00915105" w:rsidRPr="007557AE">
        <w:rPr>
          <w:rFonts w:ascii="Cambria" w:hAnsi="Cambria"/>
          <w:sz w:val="22"/>
          <w:szCs w:val="22"/>
        </w:rPr>
        <w:t>Students missing mo</w:t>
      </w:r>
      <w:r w:rsidR="00F662E2" w:rsidRPr="007557AE">
        <w:rPr>
          <w:rFonts w:ascii="Cambria" w:hAnsi="Cambria"/>
          <w:sz w:val="22"/>
          <w:szCs w:val="22"/>
        </w:rPr>
        <w:t>re than two</w:t>
      </w:r>
      <w:r w:rsidR="00915105" w:rsidRPr="007557AE">
        <w:rPr>
          <w:rFonts w:ascii="Cambria" w:hAnsi="Cambria"/>
          <w:sz w:val="22"/>
          <w:szCs w:val="22"/>
        </w:rPr>
        <w:t xml:space="preserve"> session</w:t>
      </w:r>
      <w:r w:rsidR="00F662E2" w:rsidRPr="007557AE">
        <w:rPr>
          <w:rFonts w:ascii="Cambria" w:hAnsi="Cambria"/>
          <w:sz w:val="22"/>
          <w:szCs w:val="22"/>
        </w:rPr>
        <w:t>s</w:t>
      </w:r>
      <w:r w:rsidR="00915105" w:rsidRPr="007557AE">
        <w:rPr>
          <w:rFonts w:ascii="Cambria" w:hAnsi="Cambria"/>
          <w:sz w:val="22"/>
          <w:szCs w:val="22"/>
        </w:rPr>
        <w:t xml:space="preserve"> (for any reason) may </w:t>
      </w:r>
      <w:r w:rsidR="00915105" w:rsidRPr="007557AE">
        <w:rPr>
          <w:rFonts w:ascii="Cambria" w:hAnsi="Cambria"/>
          <w:b/>
          <w:sz w:val="22"/>
          <w:szCs w:val="22"/>
        </w:rPr>
        <w:t>either</w:t>
      </w:r>
      <w:r w:rsidR="00915105" w:rsidRPr="007557AE">
        <w:rPr>
          <w:rFonts w:ascii="Cambria" w:hAnsi="Cambria"/>
          <w:sz w:val="22"/>
          <w:szCs w:val="22"/>
        </w:rPr>
        <w:t xml:space="preserve"> submit an additional, compensatory </w:t>
      </w:r>
      <w:r w:rsidR="00915105" w:rsidRPr="007557AE">
        <w:rPr>
          <w:rFonts w:ascii="Cambria" w:hAnsi="Cambria"/>
          <w:sz w:val="22"/>
          <w:szCs w:val="22"/>
        </w:rPr>
        <w:lastRenderedPageBreak/>
        <w:t xml:space="preserve">assignment [determined by the instructor] </w:t>
      </w:r>
      <w:r w:rsidR="00915105" w:rsidRPr="007557AE">
        <w:rPr>
          <w:rFonts w:ascii="Cambria" w:hAnsi="Cambria"/>
          <w:b/>
          <w:sz w:val="22"/>
          <w:szCs w:val="22"/>
        </w:rPr>
        <w:t>or</w:t>
      </w:r>
      <w:r w:rsidR="00915105" w:rsidRPr="007557AE">
        <w:rPr>
          <w:rFonts w:ascii="Cambria" w:hAnsi="Cambria"/>
          <w:sz w:val="22"/>
          <w:szCs w:val="22"/>
        </w:rPr>
        <w:t xml:space="preserve"> choose to receive a full letter grade reduction in their final grade.</w:t>
      </w:r>
    </w:p>
    <w:p w14:paraId="2FEDA832" w14:textId="77777777" w:rsidR="00956B1B" w:rsidRPr="007557AE" w:rsidRDefault="00956B1B" w:rsidP="004B5344">
      <w:pPr>
        <w:rPr>
          <w:rFonts w:ascii="Cambria" w:hAnsi="Cambria"/>
          <w:sz w:val="22"/>
          <w:szCs w:val="22"/>
        </w:rPr>
      </w:pPr>
    </w:p>
    <w:p w14:paraId="7615AB9A" w14:textId="77777777" w:rsidR="00633615" w:rsidRPr="007557AE" w:rsidRDefault="00E22DB5" w:rsidP="00E22DB5">
      <w:pPr>
        <w:rPr>
          <w:rFonts w:ascii="Cambria" w:hAnsi="Cambria"/>
          <w:b/>
          <w:sz w:val="28"/>
          <w:szCs w:val="28"/>
        </w:rPr>
      </w:pPr>
      <w:r w:rsidRPr="007557AE">
        <w:rPr>
          <w:rFonts w:ascii="Cambria" w:hAnsi="Cambria"/>
          <w:b/>
          <w:sz w:val="28"/>
          <w:szCs w:val="28"/>
        </w:rPr>
        <w:t>Grading Scale</w:t>
      </w:r>
    </w:p>
    <w:p w14:paraId="3865394B" w14:textId="77777777" w:rsidR="00E22DB5" w:rsidRPr="007557AE" w:rsidRDefault="00E22DB5" w:rsidP="00E22DB5">
      <w:pPr>
        <w:rPr>
          <w:rFonts w:ascii="Cambria" w:hAnsi="Cambria"/>
          <w:sz w:val="22"/>
          <w:szCs w:val="22"/>
        </w:rPr>
      </w:pPr>
      <w:r w:rsidRPr="007557AE">
        <w:rPr>
          <w:rFonts w:ascii="Cambria" w:hAnsi="Cambria"/>
          <w:sz w:val="22"/>
          <w:szCs w:val="22"/>
        </w:rPr>
        <w:t xml:space="preserve">The grading scale for this course is the seminary’s grading </w:t>
      </w:r>
      <w:r w:rsidR="00573F27">
        <w:rPr>
          <w:rFonts w:ascii="Cambria" w:hAnsi="Cambria"/>
          <w:sz w:val="22"/>
          <w:szCs w:val="22"/>
        </w:rPr>
        <w:t>scale. You may find it listed in</w:t>
      </w:r>
      <w:r w:rsidRPr="007557AE">
        <w:rPr>
          <w:rFonts w:ascii="Cambria" w:hAnsi="Cambria"/>
          <w:sz w:val="22"/>
          <w:szCs w:val="22"/>
        </w:rPr>
        <w:t xml:space="preserve"> the </w:t>
      </w:r>
      <w:r w:rsidR="00573F27">
        <w:rPr>
          <w:rFonts w:ascii="Cambria" w:hAnsi="Cambria"/>
          <w:i/>
          <w:sz w:val="22"/>
          <w:szCs w:val="22"/>
        </w:rPr>
        <w:t>RTS Catalog</w:t>
      </w:r>
      <w:r w:rsidRPr="007557AE">
        <w:rPr>
          <w:rFonts w:ascii="Cambria" w:hAnsi="Cambria"/>
          <w:sz w:val="22"/>
          <w:szCs w:val="22"/>
        </w:rPr>
        <w:t xml:space="preserve">. </w:t>
      </w:r>
    </w:p>
    <w:p w14:paraId="1E53BFF3" w14:textId="77777777" w:rsidR="00E22DB5" w:rsidRPr="007557AE" w:rsidRDefault="00E22DB5" w:rsidP="00E22DB5">
      <w:pPr>
        <w:rPr>
          <w:rFonts w:ascii="Cambria" w:hAnsi="Cambria"/>
          <w:sz w:val="22"/>
          <w:szCs w:val="22"/>
        </w:rPr>
      </w:pPr>
    </w:p>
    <w:p w14:paraId="0DF78E9E" w14:textId="77777777" w:rsidR="00E22DB5" w:rsidRPr="007557AE" w:rsidRDefault="00E22DB5" w:rsidP="00E22DB5">
      <w:pPr>
        <w:rPr>
          <w:rFonts w:ascii="Cambria" w:hAnsi="Cambria"/>
          <w:b/>
          <w:sz w:val="28"/>
          <w:szCs w:val="28"/>
        </w:rPr>
      </w:pPr>
      <w:r w:rsidRPr="007557AE">
        <w:rPr>
          <w:rFonts w:ascii="Cambria" w:hAnsi="Cambria"/>
          <w:b/>
          <w:sz w:val="28"/>
          <w:szCs w:val="28"/>
        </w:rPr>
        <w:t>Plagiarism</w:t>
      </w:r>
    </w:p>
    <w:p w14:paraId="6D2705DB" w14:textId="77777777" w:rsidR="00E22DB5" w:rsidRPr="007557AE" w:rsidRDefault="00E22DB5" w:rsidP="00E22DB5">
      <w:pPr>
        <w:rPr>
          <w:rFonts w:ascii="Cambria" w:hAnsi="Cambria"/>
          <w:sz w:val="22"/>
          <w:szCs w:val="22"/>
        </w:rPr>
      </w:pPr>
      <w:r w:rsidRPr="007557AE">
        <w:rPr>
          <w:rFonts w:ascii="Cambria" w:hAnsi="Cambria"/>
          <w:sz w:val="22"/>
          <w:szCs w:val="22"/>
        </w:rPr>
        <w:t xml:space="preserve">Please review the seminary’s policy on plagiarism. Plagiarized work will subject the student to failure in the course and possible disciplinary action. </w:t>
      </w:r>
    </w:p>
    <w:p w14:paraId="0D18A72F" w14:textId="77777777" w:rsidR="009F5598" w:rsidRPr="007557AE" w:rsidRDefault="009F5598" w:rsidP="00E22DB5">
      <w:pPr>
        <w:rPr>
          <w:rFonts w:ascii="Cambria" w:hAnsi="Cambria"/>
          <w:b/>
          <w:sz w:val="28"/>
          <w:szCs w:val="28"/>
        </w:rPr>
      </w:pPr>
    </w:p>
    <w:p w14:paraId="05D27D09" w14:textId="77777777" w:rsidR="00353985" w:rsidRPr="007557AE" w:rsidRDefault="00353985" w:rsidP="00E22DB5">
      <w:pPr>
        <w:rPr>
          <w:rFonts w:ascii="Cambria" w:hAnsi="Cambria"/>
          <w:b/>
          <w:sz w:val="28"/>
          <w:szCs w:val="28"/>
        </w:rPr>
      </w:pPr>
      <w:r w:rsidRPr="007557AE">
        <w:rPr>
          <w:rFonts w:ascii="Cambria" w:hAnsi="Cambria"/>
          <w:b/>
          <w:sz w:val="28"/>
          <w:szCs w:val="28"/>
        </w:rPr>
        <w:t>In-Class Computer Use</w:t>
      </w:r>
    </w:p>
    <w:p w14:paraId="77137644" w14:textId="77777777" w:rsidR="00651A5A" w:rsidRPr="007557AE" w:rsidRDefault="00651A5A" w:rsidP="00651A5A">
      <w:pPr>
        <w:rPr>
          <w:rFonts w:ascii="Cambria" w:hAnsi="Cambria"/>
          <w:sz w:val="22"/>
          <w:szCs w:val="22"/>
        </w:rPr>
      </w:pPr>
      <w:r w:rsidRPr="007557AE">
        <w:rPr>
          <w:rFonts w:ascii="Cambria" w:hAnsi="Cambria"/>
          <w:sz w:val="22"/>
          <w:szCs w:val="22"/>
        </w:rPr>
        <w:t xml:space="preserve">Computers and tablets are not permitted in this course. Cell phones must be set to silent and stowed. If for some extraordinary reason you need to take a call, you may either wait until the break or leave the classroom. </w:t>
      </w:r>
    </w:p>
    <w:p w14:paraId="40AD1127" w14:textId="77777777" w:rsidR="002826B0" w:rsidRPr="007557AE" w:rsidRDefault="002826B0" w:rsidP="006847C0">
      <w:pPr>
        <w:jc w:val="center"/>
        <w:rPr>
          <w:rFonts w:ascii="Cambria" w:hAnsi="Cambria"/>
          <w:sz w:val="28"/>
          <w:szCs w:val="28"/>
        </w:rPr>
      </w:pPr>
    </w:p>
    <w:p w14:paraId="4A77E826" w14:textId="77777777" w:rsidR="00234401" w:rsidRPr="007557AE" w:rsidRDefault="00234401" w:rsidP="006847C0">
      <w:pPr>
        <w:jc w:val="center"/>
        <w:rPr>
          <w:rFonts w:ascii="Cambria" w:hAnsi="Cambria"/>
          <w:b/>
          <w:sz w:val="28"/>
          <w:szCs w:val="28"/>
        </w:rPr>
      </w:pPr>
      <w:r w:rsidRPr="007557AE">
        <w:rPr>
          <w:rFonts w:ascii="Cambria" w:hAnsi="Cambria"/>
          <w:b/>
          <w:sz w:val="28"/>
          <w:szCs w:val="28"/>
        </w:rPr>
        <w:t>Approximate Course Schedule</w:t>
      </w:r>
    </w:p>
    <w:p w14:paraId="7511D19E" w14:textId="77777777" w:rsidR="00234401" w:rsidRPr="007557AE" w:rsidRDefault="00234401" w:rsidP="00234401">
      <w:pPr>
        <w:jc w:val="center"/>
        <w:rPr>
          <w:rFonts w:ascii="Cambria" w:hAnsi="Cambria"/>
          <w:sz w:val="22"/>
          <w:szCs w:val="22"/>
        </w:rPr>
      </w:pPr>
      <w:r w:rsidRPr="007557AE">
        <w:rPr>
          <w:rFonts w:ascii="Cambria" w:hAnsi="Cambria"/>
          <w:sz w:val="22"/>
          <w:szCs w:val="22"/>
        </w:rPr>
        <w:t xml:space="preserve">Please note that this schedule is approximate and subject to change at any time. </w:t>
      </w:r>
    </w:p>
    <w:p w14:paraId="47A3961B" w14:textId="77777777" w:rsidR="00234401" w:rsidRPr="007557AE" w:rsidRDefault="005B6A87" w:rsidP="00234401">
      <w:pPr>
        <w:jc w:val="center"/>
        <w:rPr>
          <w:rFonts w:ascii="Cambria" w:hAnsi="Cambria"/>
          <w:sz w:val="22"/>
          <w:szCs w:val="22"/>
        </w:rPr>
      </w:pPr>
      <w:r w:rsidRPr="007557AE">
        <w:rPr>
          <w:rFonts w:ascii="Cambria" w:hAnsi="Cambria"/>
          <w:sz w:val="22"/>
          <w:szCs w:val="22"/>
        </w:rPr>
        <w:t>The instructor’s a</w:t>
      </w:r>
      <w:r w:rsidR="00234401" w:rsidRPr="007557AE">
        <w:rPr>
          <w:rFonts w:ascii="Cambria" w:hAnsi="Cambria"/>
          <w:sz w:val="22"/>
          <w:szCs w:val="22"/>
        </w:rPr>
        <w:t>nnounced changes in class will be the final word on the natu</w:t>
      </w:r>
      <w:r w:rsidRPr="007557AE">
        <w:rPr>
          <w:rFonts w:ascii="Cambria" w:hAnsi="Cambria"/>
          <w:sz w:val="22"/>
          <w:szCs w:val="22"/>
        </w:rPr>
        <w:t xml:space="preserve">re and date of assignments. They </w:t>
      </w:r>
      <w:r w:rsidR="00234401" w:rsidRPr="007557AE">
        <w:rPr>
          <w:rFonts w:ascii="Cambria" w:hAnsi="Cambria"/>
          <w:sz w:val="22"/>
          <w:szCs w:val="22"/>
        </w:rPr>
        <w:t xml:space="preserve">are the student’s sole responsibility to </w:t>
      </w:r>
      <w:r w:rsidR="00B55036" w:rsidRPr="007557AE">
        <w:rPr>
          <w:rFonts w:ascii="Cambria" w:hAnsi="Cambria"/>
          <w:sz w:val="22"/>
          <w:szCs w:val="22"/>
        </w:rPr>
        <w:t xml:space="preserve">note and to implement. </w:t>
      </w:r>
    </w:p>
    <w:p w14:paraId="69C25F73" w14:textId="77777777" w:rsidR="004165DC" w:rsidRPr="007557AE" w:rsidRDefault="004165DC" w:rsidP="004165DC">
      <w:pPr>
        <w:rPr>
          <w:rFonts w:ascii="Cambria" w:hAnsi="Cambria"/>
          <w:sz w:val="22"/>
          <w:szCs w:val="22"/>
        </w:rPr>
      </w:pPr>
    </w:p>
    <w:p w14:paraId="60D4B038" w14:textId="70126DD7" w:rsidR="004165DC" w:rsidRPr="007557AE" w:rsidRDefault="00573F27" w:rsidP="004165DC">
      <w:pPr>
        <w:rPr>
          <w:rFonts w:ascii="Cambria" w:hAnsi="Cambria"/>
          <w:sz w:val="22"/>
          <w:szCs w:val="22"/>
        </w:rPr>
      </w:pPr>
      <w:r>
        <w:rPr>
          <w:rFonts w:ascii="Cambria" w:hAnsi="Cambria"/>
          <w:sz w:val="22"/>
          <w:szCs w:val="22"/>
        </w:rPr>
        <w:t>2</w:t>
      </w:r>
      <w:r w:rsidR="004813F7">
        <w:rPr>
          <w:rFonts w:ascii="Cambria" w:hAnsi="Cambria"/>
          <w:sz w:val="22"/>
          <w:szCs w:val="22"/>
        </w:rPr>
        <w:t>6</w:t>
      </w:r>
      <w:r>
        <w:rPr>
          <w:rFonts w:ascii="Cambria" w:hAnsi="Cambria"/>
          <w:sz w:val="22"/>
          <w:szCs w:val="22"/>
        </w:rPr>
        <w:t xml:space="preserve"> Aug</w:t>
      </w:r>
      <w:r w:rsidR="00262F1B" w:rsidRPr="007557AE">
        <w:rPr>
          <w:rFonts w:ascii="Cambria" w:hAnsi="Cambria"/>
          <w:sz w:val="22"/>
          <w:szCs w:val="22"/>
        </w:rPr>
        <w:tab/>
      </w:r>
      <w:r w:rsidR="009C2079" w:rsidRPr="007557AE">
        <w:rPr>
          <w:rFonts w:ascii="Cambria" w:hAnsi="Cambria"/>
          <w:sz w:val="22"/>
          <w:szCs w:val="22"/>
        </w:rPr>
        <w:tab/>
      </w:r>
      <w:r w:rsidR="009C2079" w:rsidRPr="007557AE">
        <w:rPr>
          <w:rFonts w:ascii="Cambria" w:hAnsi="Cambria"/>
          <w:sz w:val="22"/>
          <w:szCs w:val="22"/>
        </w:rPr>
        <w:tab/>
        <w:t>Course Introductions</w:t>
      </w:r>
    </w:p>
    <w:p w14:paraId="5A792E55" w14:textId="77777777" w:rsidR="0034733D" w:rsidRPr="007557AE" w:rsidRDefault="009C2079" w:rsidP="004165DC">
      <w:pPr>
        <w:rPr>
          <w:rFonts w:ascii="Cambria" w:hAnsi="Cambria"/>
          <w:sz w:val="22"/>
          <w:szCs w:val="22"/>
        </w:rPr>
      </w:pPr>
      <w:r w:rsidRPr="007557AE">
        <w:rPr>
          <w:rFonts w:ascii="Cambria" w:hAnsi="Cambria"/>
          <w:sz w:val="22"/>
          <w:szCs w:val="22"/>
        </w:rPr>
        <w:tab/>
      </w:r>
      <w:r w:rsidRPr="007557AE">
        <w:rPr>
          <w:rFonts w:ascii="Cambria" w:hAnsi="Cambria"/>
          <w:sz w:val="22"/>
          <w:szCs w:val="22"/>
        </w:rPr>
        <w:tab/>
      </w:r>
      <w:r w:rsidR="00A16EF7" w:rsidRPr="007557AE">
        <w:rPr>
          <w:rFonts w:ascii="Cambria" w:hAnsi="Cambria"/>
          <w:sz w:val="22"/>
          <w:szCs w:val="22"/>
        </w:rPr>
        <w:tab/>
      </w:r>
    </w:p>
    <w:p w14:paraId="75F3527C" w14:textId="197F3B36" w:rsidR="00262F1B" w:rsidRPr="007557AE" w:rsidRDefault="00573F27" w:rsidP="00262F1B">
      <w:pPr>
        <w:rPr>
          <w:rFonts w:ascii="Cambria" w:hAnsi="Cambria"/>
          <w:sz w:val="22"/>
          <w:szCs w:val="22"/>
        </w:rPr>
      </w:pPr>
      <w:r>
        <w:rPr>
          <w:rFonts w:ascii="Cambria" w:hAnsi="Cambria"/>
          <w:sz w:val="22"/>
          <w:szCs w:val="22"/>
        </w:rPr>
        <w:t>0</w:t>
      </w:r>
      <w:r w:rsidR="004813F7">
        <w:rPr>
          <w:rFonts w:ascii="Cambria" w:hAnsi="Cambria"/>
          <w:sz w:val="22"/>
          <w:szCs w:val="22"/>
        </w:rPr>
        <w:t>2</w:t>
      </w:r>
      <w:r>
        <w:rPr>
          <w:rFonts w:ascii="Cambria" w:hAnsi="Cambria"/>
          <w:sz w:val="22"/>
          <w:szCs w:val="22"/>
        </w:rPr>
        <w:t xml:space="preserve"> Sep</w:t>
      </w:r>
      <w:r w:rsidR="00262F1B" w:rsidRPr="007557AE">
        <w:rPr>
          <w:rFonts w:ascii="Cambria" w:hAnsi="Cambria"/>
          <w:sz w:val="22"/>
          <w:szCs w:val="22"/>
        </w:rPr>
        <w:tab/>
      </w:r>
      <w:r w:rsidR="00651A5A" w:rsidRPr="007557AE">
        <w:rPr>
          <w:rFonts w:ascii="Cambria" w:hAnsi="Cambria"/>
          <w:sz w:val="22"/>
          <w:szCs w:val="22"/>
        </w:rPr>
        <w:tab/>
      </w:r>
      <w:r w:rsidR="006F5384" w:rsidRPr="007557AE">
        <w:rPr>
          <w:rFonts w:ascii="Cambria" w:hAnsi="Cambria"/>
          <w:sz w:val="22"/>
          <w:szCs w:val="22"/>
        </w:rPr>
        <w:tab/>
      </w:r>
      <w:r w:rsidR="0049115D" w:rsidRPr="007557AE">
        <w:rPr>
          <w:rFonts w:ascii="Cambria" w:hAnsi="Cambria"/>
          <w:sz w:val="22"/>
          <w:szCs w:val="22"/>
        </w:rPr>
        <w:t>Introduction to Paul and the Pauline Epistles</w:t>
      </w:r>
    </w:p>
    <w:p w14:paraId="12B05690" w14:textId="77777777" w:rsidR="00262F1B" w:rsidRPr="007557AE" w:rsidRDefault="00A339E1" w:rsidP="00A339E1">
      <w:pPr>
        <w:ind w:left="1440" w:firstLine="720"/>
        <w:rPr>
          <w:rFonts w:ascii="Cambria" w:hAnsi="Cambria"/>
          <w:sz w:val="22"/>
          <w:szCs w:val="22"/>
        </w:rPr>
      </w:pPr>
      <w:r w:rsidRPr="007557AE">
        <w:rPr>
          <w:rFonts w:ascii="Cambria" w:hAnsi="Cambria"/>
          <w:b/>
          <w:sz w:val="22"/>
          <w:szCs w:val="22"/>
        </w:rPr>
        <w:t xml:space="preserve">Reading Asst: </w:t>
      </w:r>
      <w:r w:rsidRPr="007557AE">
        <w:rPr>
          <w:rFonts w:ascii="Cambria" w:hAnsi="Cambria"/>
          <w:sz w:val="22"/>
          <w:szCs w:val="22"/>
        </w:rPr>
        <w:t>B 1-218</w:t>
      </w:r>
    </w:p>
    <w:p w14:paraId="11F57B00" w14:textId="77777777" w:rsidR="00A339E1" w:rsidRDefault="00A339E1" w:rsidP="004165DC">
      <w:pPr>
        <w:rPr>
          <w:rFonts w:ascii="Cambria" w:hAnsi="Cambria"/>
          <w:sz w:val="22"/>
          <w:szCs w:val="22"/>
        </w:rPr>
      </w:pPr>
    </w:p>
    <w:p w14:paraId="117C7AAE" w14:textId="0D9E45D6" w:rsidR="00692884" w:rsidRPr="007557AE" w:rsidRDefault="004813F7" w:rsidP="004165DC">
      <w:pPr>
        <w:rPr>
          <w:rFonts w:ascii="Cambria" w:hAnsi="Cambria"/>
          <w:b/>
          <w:sz w:val="22"/>
          <w:szCs w:val="22"/>
        </w:rPr>
      </w:pPr>
      <w:r>
        <w:rPr>
          <w:rFonts w:ascii="Cambria" w:hAnsi="Cambria"/>
          <w:sz w:val="22"/>
          <w:szCs w:val="22"/>
        </w:rPr>
        <w:t>09</w:t>
      </w:r>
      <w:r w:rsidR="00573F27">
        <w:rPr>
          <w:rFonts w:ascii="Cambria" w:hAnsi="Cambria"/>
          <w:sz w:val="22"/>
          <w:szCs w:val="22"/>
        </w:rPr>
        <w:t xml:space="preserve"> Sep</w:t>
      </w:r>
      <w:r w:rsidR="00273F65" w:rsidRPr="007557AE">
        <w:rPr>
          <w:rFonts w:ascii="Cambria" w:hAnsi="Cambria"/>
          <w:sz w:val="22"/>
          <w:szCs w:val="22"/>
        </w:rPr>
        <w:tab/>
      </w:r>
      <w:r w:rsidR="00273F65" w:rsidRPr="007557AE">
        <w:rPr>
          <w:rFonts w:ascii="Cambria" w:hAnsi="Cambria"/>
          <w:sz w:val="22"/>
          <w:szCs w:val="22"/>
        </w:rPr>
        <w:tab/>
      </w:r>
      <w:r w:rsidR="00A339E1">
        <w:rPr>
          <w:rFonts w:ascii="Cambria" w:hAnsi="Cambria"/>
          <w:sz w:val="22"/>
          <w:szCs w:val="22"/>
        </w:rPr>
        <w:tab/>
      </w:r>
      <w:r w:rsidR="00A339E1" w:rsidRPr="007557AE">
        <w:rPr>
          <w:rFonts w:ascii="Cambria" w:hAnsi="Cambria"/>
          <w:sz w:val="22"/>
          <w:szCs w:val="22"/>
        </w:rPr>
        <w:t>Historical-Critical Study of Paul</w:t>
      </w:r>
      <w:r w:rsidR="00273F65" w:rsidRPr="007557AE">
        <w:rPr>
          <w:rFonts w:ascii="Cambria" w:hAnsi="Cambria"/>
          <w:sz w:val="22"/>
          <w:szCs w:val="22"/>
        </w:rPr>
        <w:tab/>
      </w:r>
    </w:p>
    <w:p w14:paraId="65CFC456" w14:textId="1B85F919" w:rsidR="00E82DB3" w:rsidRPr="007557AE" w:rsidRDefault="00E82DB3" w:rsidP="00E82DB3">
      <w:pPr>
        <w:ind w:left="2160"/>
        <w:rPr>
          <w:rFonts w:ascii="Cambria" w:hAnsi="Cambria"/>
          <w:sz w:val="22"/>
          <w:szCs w:val="22"/>
        </w:rPr>
      </w:pPr>
      <w:r w:rsidRPr="007557AE">
        <w:rPr>
          <w:rFonts w:ascii="Cambria" w:hAnsi="Cambria"/>
          <w:b/>
          <w:sz w:val="22"/>
          <w:szCs w:val="22"/>
        </w:rPr>
        <w:t xml:space="preserve">Reading Asst: </w:t>
      </w:r>
      <w:r w:rsidR="00B22CCE">
        <w:rPr>
          <w:rFonts w:ascii="Cambria" w:hAnsi="Cambria"/>
          <w:sz w:val="22"/>
          <w:szCs w:val="22"/>
        </w:rPr>
        <w:t>R 1-2</w:t>
      </w:r>
    </w:p>
    <w:p w14:paraId="6F7B2A38" w14:textId="77777777" w:rsidR="00EE7B6A" w:rsidRPr="007557AE" w:rsidRDefault="00EE7B6A" w:rsidP="004165DC">
      <w:pPr>
        <w:rPr>
          <w:rFonts w:ascii="Cambria" w:hAnsi="Cambria"/>
          <w:sz w:val="22"/>
          <w:szCs w:val="22"/>
        </w:rPr>
      </w:pPr>
    </w:p>
    <w:p w14:paraId="630F8B58" w14:textId="77D58600" w:rsidR="006F5384" w:rsidRPr="007557AE" w:rsidRDefault="00573F27" w:rsidP="004165DC">
      <w:pPr>
        <w:rPr>
          <w:rFonts w:ascii="Cambria" w:hAnsi="Cambria"/>
          <w:sz w:val="22"/>
          <w:szCs w:val="22"/>
        </w:rPr>
      </w:pPr>
      <w:r>
        <w:rPr>
          <w:rFonts w:ascii="Cambria" w:hAnsi="Cambria"/>
          <w:sz w:val="22"/>
          <w:szCs w:val="22"/>
        </w:rPr>
        <w:t>1</w:t>
      </w:r>
      <w:r w:rsidR="007E7EFA">
        <w:rPr>
          <w:rFonts w:ascii="Cambria" w:hAnsi="Cambria"/>
          <w:sz w:val="22"/>
          <w:szCs w:val="22"/>
        </w:rPr>
        <w:t>6</w:t>
      </w:r>
      <w:r>
        <w:rPr>
          <w:rFonts w:ascii="Cambria" w:hAnsi="Cambria"/>
          <w:sz w:val="22"/>
          <w:szCs w:val="22"/>
        </w:rPr>
        <w:t xml:space="preserve"> Sep</w:t>
      </w:r>
      <w:r w:rsidR="00262F1B" w:rsidRPr="007557AE">
        <w:rPr>
          <w:rFonts w:ascii="Cambria" w:hAnsi="Cambria"/>
          <w:sz w:val="22"/>
          <w:szCs w:val="22"/>
        </w:rPr>
        <w:tab/>
      </w:r>
      <w:r w:rsidR="006F5384" w:rsidRPr="007557AE">
        <w:rPr>
          <w:rFonts w:ascii="Cambria" w:hAnsi="Cambria"/>
          <w:sz w:val="22"/>
          <w:szCs w:val="22"/>
        </w:rPr>
        <w:tab/>
      </w:r>
      <w:r w:rsidR="006F5384" w:rsidRPr="007557AE">
        <w:rPr>
          <w:rFonts w:ascii="Cambria" w:hAnsi="Cambria"/>
          <w:sz w:val="22"/>
          <w:szCs w:val="22"/>
        </w:rPr>
        <w:tab/>
      </w:r>
      <w:r w:rsidR="00A339E1" w:rsidRPr="007557AE">
        <w:rPr>
          <w:rFonts w:ascii="Cambria" w:hAnsi="Cambria"/>
          <w:sz w:val="22"/>
          <w:szCs w:val="22"/>
        </w:rPr>
        <w:t>The Life of Paul</w:t>
      </w:r>
    </w:p>
    <w:p w14:paraId="73811EF7" w14:textId="2E0A1F3E" w:rsidR="00E82DB3" w:rsidRPr="007557AE" w:rsidRDefault="00E82DB3" w:rsidP="00E82DB3">
      <w:pPr>
        <w:ind w:left="1440" w:firstLine="720"/>
        <w:rPr>
          <w:rFonts w:ascii="Cambria" w:hAnsi="Cambria"/>
          <w:sz w:val="22"/>
          <w:szCs w:val="22"/>
        </w:rPr>
      </w:pPr>
      <w:r w:rsidRPr="007557AE">
        <w:rPr>
          <w:rFonts w:ascii="Cambria" w:hAnsi="Cambria"/>
          <w:b/>
          <w:sz w:val="22"/>
          <w:szCs w:val="22"/>
        </w:rPr>
        <w:t xml:space="preserve">Reading Asst: </w:t>
      </w:r>
      <w:r w:rsidR="00B22CCE">
        <w:rPr>
          <w:rFonts w:ascii="Cambria" w:hAnsi="Cambria"/>
          <w:sz w:val="22"/>
          <w:szCs w:val="22"/>
        </w:rPr>
        <w:t>R 3-5</w:t>
      </w:r>
    </w:p>
    <w:p w14:paraId="4BAF867C" w14:textId="77777777" w:rsidR="00A776C4" w:rsidRPr="007557AE" w:rsidRDefault="00A776C4" w:rsidP="004165DC">
      <w:pPr>
        <w:rPr>
          <w:rFonts w:ascii="Cambria" w:hAnsi="Cambria"/>
          <w:sz w:val="22"/>
          <w:szCs w:val="22"/>
        </w:rPr>
      </w:pPr>
    </w:p>
    <w:p w14:paraId="27C722BB" w14:textId="0DF51A29" w:rsidR="00EA7506" w:rsidRPr="007557AE" w:rsidRDefault="00573F27" w:rsidP="004165DC">
      <w:pPr>
        <w:rPr>
          <w:rFonts w:ascii="Cambria" w:hAnsi="Cambria"/>
          <w:sz w:val="22"/>
          <w:szCs w:val="22"/>
        </w:rPr>
      </w:pPr>
      <w:r>
        <w:rPr>
          <w:rFonts w:ascii="Cambria" w:hAnsi="Cambria"/>
          <w:sz w:val="22"/>
          <w:szCs w:val="22"/>
        </w:rPr>
        <w:t>2</w:t>
      </w:r>
      <w:r w:rsidR="007E7EFA">
        <w:rPr>
          <w:rFonts w:ascii="Cambria" w:hAnsi="Cambria"/>
          <w:sz w:val="22"/>
          <w:szCs w:val="22"/>
        </w:rPr>
        <w:t>3</w:t>
      </w:r>
      <w:r>
        <w:rPr>
          <w:rFonts w:ascii="Cambria" w:hAnsi="Cambria"/>
          <w:sz w:val="22"/>
          <w:szCs w:val="22"/>
        </w:rPr>
        <w:t xml:space="preserve"> Sep</w:t>
      </w:r>
      <w:r w:rsidR="00262F1B" w:rsidRPr="007557AE">
        <w:rPr>
          <w:rFonts w:ascii="Cambria" w:hAnsi="Cambria"/>
          <w:sz w:val="22"/>
          <w:szCs w:val="22"/>
        </w:rPr>
        <w:tab/>
      </w:r>
      <w:r w:rsidR="001006DF" w:rsidRPr="007557AE">
        <w:rPr>
          <w:rFonts w:ascii="Cambria" w:hAnsi="Cambria"/>
          <w:sz w:val="22"/>
          <w:szCs w:val="22"/>
        </w:rPr>
        <w:t xml:space="preserve"> </w:t>
      </w:r>
      <w:r w:rsidR="006F5384" w:rsidRPr="007557AE">
        <w:rPr>
          <w:rFonts w:ascii="Cambria" w:hAnsi="Cambria"/>
          <w:sz w:val="22"/>
          <w:szCs w:val="22"/>
        </w:rPr>
        <w:tab/>
      </w:r>
      <w:r w:rsidR="006F5384" w:rsidRPr="007557AE">
        <w:rPr>
          <w:rFonts w:ascii="Cambria" w:hAnsi="Cambria"/>
          <w:sz w:val="22"/>
          <w:szCs w:val="22"/>
        </w:rPr>
        <w:tab/>
      </w:r>
      <w:r w:rsidR="00A339E1" w:rsidRPr="007557AE">
        <w:rPr>
          <w:rFonts w:ascii="Cambria" w:hAnsi="Cambria"/>
          <w:sz w:val="22"/>
          <w:szCs w:val="22"/>
        </w:rPr>
        <w:t>1 &amp; 2 Thessalonians</w:t>
      </w:r>
    </w:p>
    <w:p w14:paraId="2B4AF931" w14:textId="78ACCAFA" w:rsidR="00E82DB3" w:rsidRPr="007557AE" w:rsidRDefault="00E82DB3" w:rsidP="00E82DB3">
      <w:pPr>
        <w:ind w:left="1440" w:firstLine="720"/>
        <w:rPr>
          <w:rFonts w:ascii="Cambria" w:hAnsi="Cambria"/>
          <w:sz w:val="22"/>
          <w:szCs w:val="22"/>
        </w:rPr>
      </w:pPr>
      <w:r w:rsidRPr="007557AE">
        <w:rPr>
          <w:rFonts w:ascii="Cambria" w:hAnsi="Cambria"/>
          <w:b/>
          <w:sz w:val="22"/>
          <w:szCs w:val="22"/>
        </w:rPr>
        <w:t xml:space="preserve">Reading Asst: </w:t>
      </w:r>
      <w:r w:rsidR="00B22CCE">
        <w:rPr>
          <w:rFonts w:ascii="Cambria" w:hAnsi="Cambria"/>
          <w:sz w:val="22"/>
          <w:szCs w:val="22"/>
        </w:rPr>
        <w:t>R 6-7</w:t>
      </w:r>
    </w:p>
    <w:p w14:paraId="1D8C380D" w14:textId="77777777" w:rsidR="00651A5A" w:rsidRPr="007557AE" w:rsidRDefault="00651A5A" w:rsidP="004165DC">
      <w:pPr>
        <w:rPr>
          <w:rFonts w:ascii="Cambria" w:hAnsi="Cambria"/>
          <w:sz w:val="22"/>
          <w:szCs w:val="22"/>
        </w:rPr>
      </w:pPr>
    </w:p>
    <w:p w14:paraId="274F1594" w14:textId="3CB87C2A" w:rsidR="006F5384" w:rsidRDefault="007E7EFA" w:rsidP="004165DC">
      <w:pPr>
        <w:rPr>
          <w:rFonts w:ascii="Cambria" w:hAnsi="Cambria"/>
          <w:sz w:val="22"/>
          <w:szCs w:val="22"/>
        </w:rPr>
      </w:pPr>
      <w:r>
        <w:rPr>
          <w:rFonts w:ascii="Cambria" w:hAnsi="Cambria"/>
          <w:sz w:val="22"/>
          <w:szCs w:val="22"/>
        </w:rPr>
        <w:t>30</w:t>
      </w:r>
      <w:r w:rsidR="00573F27">
        <w:rPr>
          <w:rFonts w:ascii="Cambria" w:hAnsi="Cambria"/>
          <w:sz w:val="22"/>
          <w:szCs w:val="22"/>
        </w:rPr>
        <w:t xml:space="preserve"> </w:t>
      </w:r>
      <w:r>
        <w:rPr>
          <w:rFonts w:ascii="Cambria" w:hAnsi="Cambria"/>
          <w:sz w:val="22"/>
          <w:szCs w:val="22"/>
        </w:rPr>
        <w:t>Sept</w:t>
      </w:r>
      <w:r w:rsidR="00262F1B" w:rsidRPr="007557AE">
        <w:rPr>
          <w:rFonts w:ascii="Cambria" w:hAnsi="Cambria"/>
          <w:sz w:val="22"/>
          <w:szCs w:val="22"/>
        </w:rPr>
        <w:tab/>
      </w:r>
      <w:r w:rsidR="00651A5A" w:rsidRPr="007557AE">
        <w:rPr>
          <w:rFonts w:ascii="Cambria" w:hAnsi="Cambria"/>
          <w:sz w:val="22"/>
          <w:szCs w:val="22"/>
        </w:rPr>
        <w:tab/>
      </w:r>
      <w:r w:rsidR="00651A5A" w:rsidRPr="007557AE">
        <w:rPr>
          <w:rFonts w:ascii="Cambria" w:hAnsi="Cambria"/>
          <w:sz w:val="22"/>
          <w:szCs w:val="22"/>
        </w:rPr>
        <w:tab/>
      </w:r>
      <w:r w:rsidR="00A339E1">
        <w:rPr>
          <w:rFonts w:ascii="Cambria" w:hAnsi="Cambria"/>
          <w:sz w:val="22"/>
          <w:szCs w:val="22"/>
        </w:rPr>
        <w:t>Galatians</w:t>
      </w:r>
    </w:p>
    <w:p w14:paraId="5F380D9D" w14:textId="7D0DF8A3" w:rsidR="00E82DB3" w:rsidRPr="007557AE" w:rsidRDefault="00E82DB3" w:rsidP="00E82DB3">
      <w:pPr>
        <w:ind w:left="1440" w:firstLine="720"/>
        <w:rPr>
          <w:rFonts w:ascii="Cambria" w:hAnsi="Cambria"/>
          <w:sz w:val="22"/>
          <w:szCs w:val="22"/>
        </w:rPr>
      </w:pPr>
      <w:r w:rsidRPr="007557AE">
        <w:rPr>
          <w:rFonts w:ascii="Cambria" w:hAnsi="Cambria"/>
          <w:b/>
          <w:sz w:val="22"/>
          <w:szCs w:val="22"/>
        </w:rPr>
        <w:t xml:space="preserve">Reading Asst: </w:t>
      </w:r>
      <w:r w:rsidR="00B22CCE">
        <w:rPr>
          <w:rFonts w:ascii="Cambria" w:hAnsi="Cambria"/>
          <w:sz w:val="22"/>
          <w:szCs w:val="22"/>
        </w:rPr>
        <w:t>R 8-10</w:t>
      </w:r>
      <w:r w:rsidRPr="007557AE">
        <w:rPr>
          <w:rFonts w:ascii="Cambria" w:hAnsi="Cambria"/>
          <w:sz w:val="22"/>
          <w:szCs w:val="22"/>
        </w:rPr>
        <w:t xml:space="preserve"> </w:t>
      </w:r>
    </w:p>
    <w:p w14:paraId="1163D7CF" w14:textId="77777777" w:rsidR="009C2079" w:rsidRPr="007557AE" w:rsidRDefault="009C2079" w:rsidP="004165DC">
      <w:pPr>
        <w:rPr>
          <w:rFonts w:ascii="Cambria" w:hAnsi="Cambria"/>
          <w:sz w:val="22"/>
          <w:szCs w:val="22"/>
        </w:rPr>
      </w:pPr>
    </w:p>
    <w:p w14:paraId="3E5AC9DC" w14:textId="2C69E372" w:rsidR="00573F27" w:rsidRPr="007557AE" w:rsidRDefault="00573F27" w:rsidP="00573F27">
      <w:pPr>
        <w:rPr>
          <w:rFonts w:ascii="Cambria" w:hAnsi="Cambria"/>
          <w:sz w:val="22"/>
          <w:szCs w:val="22"/>
        </w:rPr>
      </w:pPr>
      <w:r>
        <w:rPr>
          <w:rFonts w:ascii="Cambria" w:hAnsi="Cambria"/>
          <w:sz w:val="22"/>
          <w:szCs w:val="22"/>
        </w:rPr>
        <w:t>0</w:t>
      </w:r>
      <w:r w:rsidR="007E7EFA">
        <w:rPr>
          <w:rFonts w:ascii="Cambria" w:hAnsi="Cambria"/>
          <w:sz w:val="22"/>
          <w:szCs w:val="22"/>
        </w:rPr>
        <w:t>7</w:t>
      </w:r>
      <w:r>
        <w:rPr>
          <w:rFonts w:ascii="Cambria" w:hAnsi="Cambria"/>
          <w:sz w:val="22"/>
          <w:szCs w:val="22"/>
        </w:rPr>
        <w:t xml:space="preserve"> Oct</w:t>
      </w:r>
      <w:r>
        <w:rPr>
          <w:rFonts w:ascii="Cambria" w:hAnsi="Cambria"/>
          <w:sz w:val="22"/>
          <w:szCs w:val="22"/>
        </w:rPr>
        <w:tab/>
      </w:r>
      <w:r w:rsidRPr="007557AE">
        <w:rPr>
          <w:rFonts w:ascii="Cambria" w:hAnsi="Cambria"/>
          <w:sz w:val="22"/>
          <w:szCs w:val="22"/>
        </w:rPr>
        <w:tab/>
      </w:r>
      <w:r w:rsidRPr="007557AE">
        <w:rPr>
          <w:rFonts w:ascii="Cambria" w:hAnsi="Cambria"/>
          <w:sz w:val="22"/>
          <w:szCs w:val="22"/>
        </w:rPr>
        <w:tab/>
      </w:r>
      <w:r w:rsidR="00A339E1">
        <w:rPr>
          <w:rFonts w:ascii="Cambria" w:hAnsi="Cambria"/>
          <w:b/>
          <w:sz w:val="22"/>
          <w:szCs w:val="22"/>
        </w:rPr>
        <w:t>Reading Week</w:t>
      </w:r>
      <w:r w:rsidRPr="007557AE">
        <w:rPr>
          <w:rFonts w:ascii="Cambria" w:hAnsi="Cambria"/>
          <w:b/>
          <w:sz w:val="22"/>
          <w:szCs w:val="22"/>
        </w:rPr>
        <w:t xml:space="preserve"> – Classes Will Not Meet</w:t>
      </w:r>
    </w:p>
    <w:p w14:paraId="3BFED676" w14:textId="77777777" w:rsidR="00573F27" w:rsidRDefault="00573F27" w:rsidP="004165DC">
      <w:pPr>
        <w:rPr>
          <w:rFonts w:ascii="Cambria" w:hAnsi="Cambria"/>
          <w:sz w:val="22"/>
          <w:szCs w:val="22"/>
        </w:rPr>
      </w:pPr>
    </w:p>
    <w:p w14:paraId="3A764908" w14:textId="4D86F02B" w:rsidR="0034733D" w:rsidRPr="00573F27" w:rsidRDefault="00573F27" w:rsidP="004165DC">
      <w:pPr>
        <w:rPr>
          <w:rFonts w:ascii="Cambria" w:hAnsi="Cambria"/>
          <w:b/>
          <w:sz w:val="22"/>
          <w:szCs w:val="22"/>
        </w:rPr>
      </w:pPr>
      <w:r>
        <w:rPr>
          <w:rFonts w:ascii="Cambria" w:hAnsi="Cambria"/>
          <w:sz w:val="22"/>
          <w:szCs w:val="22"/>
        </w:rPr>
        <w:t>1</w:t>
      </w:r>
      <w:r w:rsidR="007E7EFA">
        <w:rPr>
          <w:rFonts w:ascii="Cambria" w:hAnsi="Cambria"/>
          <w:sz w:val="22"/>
          <w:szCs w:val="22"/>
        </w:rPr>
        <w:t>4</w:t>
      </w:r>
      <w:r>
        <w:rPr>
          <w:rFonts w:ascii="Cambria" w:hAnsi="Cambria"/>
          <w:sz w:val="22"/>
          <w:szCs w:val="22"/>
        </w:rPr>
        <w:t xml:space="preserve"> Oct</w:t>
      </w:r>
      <w:r w:rsidR="00262F1B" w:rsidRPr="007557AE">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b/>
          <w:sz w:val="22"/>
          <w:szCs w:val="22"/>
        </w:rPr>
        <w:t>Mid</w:t>
      </w:r>
      <w:r w:rsidR="00EC5BD8">
        <w:rPr>
          <w:rFonts w:ascii="Cambria" w:hAnsi="Cambria"/>
          <w:b/>
          <w:sz w:val="22"/>
          <w:szCs w:val="22"/>
        </w:rPr>
        <w:t>-</w:t>
      </w:r>
      <w:r>
        <w:rPr>
          <w:rFonts w:ascii="Cambria" w:hAnsi="Cambria"/>
          <w:b/>
          <w:sz w:val="22"/>
          <w:szCs w:val="22"/>
        </w:rPr>
        <w:t>term Exam</w:t>
      </w:r>
    </w:p>
    <w:p w14:paraId="66DC7B6A" w14:textId="77777777" w:rsidR="00262F1B" w:rsidRPr="007557AE" w:rsidRDefault="00262F1B" w:rsidP="004165DC">
      <w:pPr>
        <w:rPr>
          <w:rFonts w:ascii="Cambria" w:hAnsi="Cambria"/>
          <w:sz w:val="22"/>
          <w:szCs w:val="22"/>
        </w:rPr>
      </w:pPr>
    </w:p>
    <w:p w14:paraId="33778499" w14:textId="5A824544" w:rsidR="00262F1B" w:rsidRPr="007557AE" w:rsidRDefault="00573F27" w:rsidP="00262F1B">
      <w:pPr>
        <w:rPr>
          <w:rFonts w:ascii="Cambria" w:hAnsi="Cambria"/>
          <w:sz w:val="22"/>
          <w:szCs w:val="22"/>
        </w:rPr>
      </w:pPr>
      <w:r>
        <w:rPr>
          <w:rFonts w:ascii="Cambria" w:hAnsi="Cambria"/>
          <w:sz w:val="22"/>
          <w:szCs w:val="22"/>
        </w:rPr>
        <w:t>2</w:t>
      </w:r>
      <w:r w:rsidR="007E7EFA">
        <w:rPr>
          <w:rFonts w:ascii="Cambria" w:hAnsi="Cambria"/>
          <w:sz w:val="22"/>
          <w:szCs w:val="22"/>
        </w:rPr>
        <w:t>1</w:t>
      </w:r>
      <w:r>
        <w:rPr>
          <w:rFonts w:ascii="Cambria" w:hAnsi="Cambria"/>
          <w:sz w:val="22"/>
          <w:szCs w:val="22"/>
        </w:rPr>
        <w:t xml:space="preserve"> Oct</w:t>
      </w:r>
      <w:r w:rsidR="00262F1B" w:rsidRPr="007557AE">
        <w:rPr>
          <w:rFonts w:ascii="Cambria" w:hAnsi="Cambria"/>
          <w:sz w:val="22"/>
          <w:szCs w:val="22"/>
        </w:rPr>
        <w:tab/>
      </w:r>
      <w:r w:rsidR="006F5384" w:rsidRPr="007557AE">
        <w:rPr>
          <w:rFonts w:ascii="Cambria" w:hAnsi="Cambria"/>
          <w:sz w:val="22"/>
          <w:szCs w:val="22"/>
        </w:rPr>
        <w:tab/>
      </w:r>
      <w:r w:rsidR="006F5384" w:rsidRPr="007557AE">
        <w:rPr>
          <w:rFonts w:ascii="Cambria" w:hAnsi="Cambria"/>
          <w:sz w:val="22"/>
          <w:szCs w:val="22"/>
        </w:rPr>
        <w:tab/>
      </w:r>
      <w:r w:rsidR="00A339E1">
        <w:rPr>
          <w:rFonts w:ascii="Cambria" w:hAnsi="Cambria"/>
          <w:sz w:val="22"/>
          <w:szCs w:val="22"/>
        </w:rPr>
        <w:t>1-2 Corinthians</w:t>
      </w:r>
    </w:p>
    <w:p w14:paraId="67F0EFE7" w14:textId="79FC1002" w:rsidR="009C2079" w:rsidRDefault="00B22CCE" w:rsidP="004165DC">
      <w:pPr>
        <w:rPr>
          <w:rFonts w:ascii="Cambria" w:hAnsi="Cambria"/>
          <w:sz w:val="22"/>
          <w:szCs w:val="22"/>
        </w:rPr>
      </w:pPr>
      <w:r>
        <w:rPr>
          <w:rFonts w:ascii="Cambria" w:hAnsi="Cambria"/>
          <w:b/>
          <w:sz w:val="22"/>
          <w:szCs w:val="22"/>
        </w:rPr>
        <w:tab/>
      </w:r>
      <w:r>
        <w:rPr>
          <w:rFonts w:ascii="Cambria" w:hAnsi="Cambria"/>
          <w:b/>
          <w:sz w:val="22"/>
          <w:szCs w:val="22"/>
        </w:rPr>
        <w:tab/>
      </w:r>
      <w:r>
        <w:rPr>
          <w:rFonts w:ascii="Cambria" w:hAnsi="Cambria"/>
          <w:b/>
          <w:sz w:val="22"/>
          <w:szCs w:val="22"/>
        </w:rPr>
        <w:tab/>
        <w:t xml:space="preserve">Reading Asst: </w:t>
      </w:r>
      <w:r>
        <w:rPr>
          <w:rFonts w:ascii="Cambria" w:hAnsi="Cambria"/>
          <w:sz w:val="22"/>
          <w:szCs w:val="22"/>
        </w:rPr>
        <w:t>R 11-12</w:t>
      </w:r>
    </w:p>
    <w:p w14:paraId="4B619774" w14:textId="77777777" w:rsidR="00B22CCE" w:rsidRPr="00B22CCE" w:rsidRDefault="00B22CCE" w:rsidP="004165DC">
      <w:pPr>
        <w:rPr>
          <w:rFonts w:ascii="Cambria" w:hAnsi="Cambria"/>
          <w:sz w:val="22"/>
          <w:szCs w:val="22"/>
        </w:rPr>
      </w:pPr>
    </w:p>
    <w:p w14:paraId="213070AC" w14:textId="3BE900F7" w:rsidR="0034733D" w:rsidRDefault="007E7EFA" w:rsidP="004165DC">
      <w:pPr>
        <w:rPr>
          <w:rFonts w:ascii="Cambria" w:hAnsi="Cambria"/>
          <w:sz w:val="22"/>
          <w:szCs w:val="22"/>
        </w:rPr>
      </w:pPr>
      <w:r>
        <w:rPr>
          <w:rFonts w:ascii="Cambria" w:hAnsi="Cambria"/>
          <w:sz w:val="22"/>
          <w:szCs w:val="22"/>
        </w:rPr>
        <w:t>28</w:t>
      </w:r>
      <w:r w:rsidR="00573F27">
        <w:rPr>
          <w:rFonts w:ascii="Cambria" w:hAnsi="Cambria"/>
          <w:sz w:val="22"/>
          <w:szCs w:val="22"/>
        </w:rPr>
        <w:t xml:space="preserve"> Oct</w:t>
      </w:r>
      <w:r w:rsidR="00262F1B" w:rsidRPr="007557AE">
        <w:rPr>
          <w:rFonts w:ascii="Cambria" w:hAnsi="Cambria"/>
          <w:sz w:val="22"/>
          <w:szCs w:val="22"/>
        </w:rPr>
        <w:tab/>
      </w:r>
      <w:r w:rsidR="0034733D" w:rsidRPr="007557AE">
        <w:rPr>
          <w:rFonts w:ascii="Cambria" w:hAnsi="Cambria"/>
          <w:sz w:val="22"/>
          <w:szCs w:val="22"/>
        </w:rPr>
        <w:tab/>
      </w:r>
      <w:r w:rsidR="0034733D" w:rsidRPr="007557AE">
        <w:rPr>
          <w:rFonts w:ascii="Cambria" w:hAnsi="Cambria"/>
          <w:sz w:val="22"/>
          <w:szCs w:val="22"/>
        </w:rPr>
        <w:tab/>
      </w:r>
      <w:r w:rsidR="00A339E1">
        <w:rPr>
          <w:rFonts w:ascii="Cambria" w:hAnsi="Cambria"/>
          <w:sz w:val="22"/>
          <w:szCs w:val="22"/>
        </w:rPr>
        <w:t>1-2 Corinthians</w:t>
      </w:r>
    </w:p>
    <w:p w14:paraId="56F8A996" w14:textId="366A6F31" w:rsidR="00B22CCE" w:rsidRPr="007557AE" w:rsidRDefault="00B22CCE" w:rsidP="00B22CCE">
      <w:pPr>
        <w:ind w:left="2160"/>
        <w:rPr>
          <w:rFonts w:ascii="Cambria" w:hAnsi="Cambria"/>
          <w:sz w:val="22"/>
          <w:szCs w:val="22"/>
        </w:rPr>
      </w:pPr>
      <w:r w:rsidRPr="007557AE">
        <w:rPr>
          <w:rFonts w:ascii="Cambria" w:hAnsi="Cambria"/>
          <w:b/>
          <w:sz w:val="22"/>
          <w:szCs w:val="22"/>
        </w:rPr>
        <w:t>Reading Asst:</w:t>
      </w:r>
      <w:r>
        <w:rPr>
          <w:rFonts w:ascii="Cambria" w:hAnsi="Cambria"/>
          <w:b/>
          <w:sz w:val="22"/>
          <w:szCs w:val="22"/>
        </w:rPr>
        <w:t xml:space="preserve"> </w:t>
      </w:r>
      <w:r w:rsidRPr="007557AE">
        <w:rPr>
          <w:rFonts w:ascii="Cambria" w:hAnsi="Cambria"/>
          <w:sz w:val="22"/>
          <w:szCs w:val="22"/>
        </w:rPr>
        <w:t>CM 456-478</w:t>
      </w:r>
      <w:r>
        <w:rPr>
          <w:rFonts w:ascii="Cambria" w:hAnsi="Cambria"/>
          <w:sz w:val="22"/>
          <w:szCs w:val="22"/>
        </w:rPr>
        <w:t xml:space="preserve">, </w:t>
      </w:r>
      <w:r w:rsidRPr="007557AE">
        <w:rPr>
          <w:rFonts w:ascii="Cambria" w:hAnsi="Cambria"/>
          <w:sz w:val="22"/>
          <w:szCs w:val="22"/>
        </w:rPr>
        <w:t>415-455</w:t>
      </w:r>
      <w:r>
        <w:rPr>
          <w:rFonts w:ascii="Cambria" w:hAnsi="Cambria"/>
          <w:sz w:val="22"/>
          <w:szCs w:val="22"/>
        </w:rPr>
        <w:t>, 331-353</w:t>
      </w:r>
    </w:p>
    <w:p w14:paraId="42A35CCC" w14:textId="43DD648F" w:rsidR="00E82DB3" w:rsidRPr="00E82DB3" w:rsidRDefault="00E82DB3" w:rsidP="00B22CCE">
      <w:pPr>
        <w:ind w:left="1440" w:firstLine="720"/>
        <w:rPr>
          <w:rFonts w:ascii="Cambria" w:hAnsi="Cambria"/>
          <w:sz w:val="22"/>
          <w:szCs w:val="22"/>
        </w:rPr>
      </w:pPr>
      <w:r>
        <w:rPr>
          <w:rFonts w:ascii="Cambria" w:hAnsi="Cambria"/>
          <w:b/>
          <w:sz w:val="22"/>
          <w:szCs w:val="22"/>
        </w:rPr>
        <w:t xml:space="preserve">Exegetical Asst: </w:t>
      </w:r>
      <w:r>
        <w:rPr>
          <w:rFonts w:ascii="Cambria" w:hAnsi="Cambria"/>
          <w:sz w:val="22"/>
          <w:szCs w:val="22"/>
        </w:rPr>
        <w:t>Titus 2:11-15</w:t>
      </w:r>
    </w:p>
    <w:p w14:paraId="5A5F44B5" w14:textId="77777777" w:rsidR="00A776C4" w:rsidRPr="007557AE" w:rsidRDefault="00A776C4" w:rsidP="004165DC">
      <w:pPr>
        <w:rPr>
          <w:rFonts w:ascii="Cambria" w:hAnsi="Cambria"/>
          <w:sz w:val="22"/>
          <w:szCs w:val="22"/>
        </w:rPr>
      </w:pPr>
      <w:r w:rsidRPr="007557AE">
        <w:rPr>
          <w:rFonts w:ascii="Cambria" w:hAnsi="Cambria"/>
          <w:sz w:val="22"/>
          <w:szCs w:val="22"/>
        </w:rPr>
        <w:lastRenderedPageBreak/>
        <w:tab/>
      </w:r>
      <w:r w:rsidRPr="007557AE">
        <w:rPr>
          <w:rFonts w:ascii="Cambria" w:hAnsi="Cambria"/>
          <w:sz w:val="22"/>
          <w:szCs w:val="22"/>
        </w:rPr>
        <w:tab/>
      </w:r>
      <w:r w:rsidRPr="007557AE">
        <w:rPr>
          <w:rFonts w:ascii="Cambria" w:hAnsi="Cambria"/>
          <w:sz w:val="22"/>
          <w:szCs w:val="22"/>
        </w:rPr>
        <w:tab/>
      </w:r>
    </w:p>
    <w:p w14:paraId="13DBC5DF" w14:textId="71E23D00" w:rsidR="00262F1B" w:rsidRPr="007557AE" w:rsidRDefault="00573F27" w:rsidP="002177E3">
      <w:pPr>
        <w:rPr>
          <w:rFonts w:ascii="Cambria" w:hAnsi="Cambria"/>
          <w:b/>
          <w:sz w:val="22"/>
          <w:szCs w:val="22"/>
        </w:rPr>
      </w:pPr>
      <w:r>
        <w:rPr>
          <w:rFonts w:ascii="Cambria" w:hAnsi="Cambria"/>
          <w:sz w:val="22"/>
          <w:szCs w:val="22"/>
        </w:rPr>
        <w:t>0</w:t>
      </w:r>
      <w:r w:rsidR="007E7EFA">
        <w:rPr>
          <w:rFonts w:ascii="Cambria" w:hAnsi="Cambria"/>
          <w:sz w:val="22"/>
          <w:szCs w:val="22"/>
        </w:rPr>
        <w:t>4</w:t>
      </w:r>
      <w:r>
        <w:rPr>
          <w:rFonts w:ascii="Cambria" w:hAnsi="Cambria"/>
          <w:sz w:val="22"/>
          <w:szCs w:val="22"/>
        </w:rPr>
        <w:t xml:space="preserve"> Nov</w:t>
      </w:r>
      <w:r w:rsidR="00262F1B" w:rsidRPr="007557AE">
        <w:rPr>
          <w:rFonts w:ascii="Cambria" w:hAnsi="Cambria"/>
          <w:sz w:val="22"/>
          <w:szCs w:val="22"/>
        </w:rPr>
        <w:tab/>
      </w:r>
      <w:r w:rsidR="00A16EF7" w:rsidRPr="007557AE">
        <w:rPr>
          <w:rFonts w:ascii="Cambria" w:hAnsi="Cambria"/>
          <w:sz w:val="22"/>
          <w:szCs w:val="22"/>
        </w:rPr>
        <w:tab/>
      </w:r>
      <w:r w:rsidR="00E1540C" w:rsidRPr="007557AE">
        <w:rPr>
          <w:rFonts w:ascii="Cambria" w:hAnsi="Cambria"/>
          <w:sz w:val="22"/>
          <w:szCs w:val="22"/>
        </w:rPr>
        <w:tab/>
      </w:r>
      <w:r w:rsidR="00A339E1">
        <w:rPr>
          <w:rFonts w:ascii="Cambria" w:hAnsi="Cambria"/>
          <w:sz w:val="22"/>
          <w:szCs w:val="22"/>
        </w:rPr>
        <w:t>1-2 Corinthians</w:t>
      </w:r>
    </w:p>
    <w:p w14:paraId="3E366440" w14:textId="4CD54354" w:rsidR="00E82DB3" w:rsidRPr="007557AE" w:rsidRDefault="00E82DB3" w:rsidP="00E82DB3">
      <w:pPr>
        <w:ind w:left="1440" w:firstLine="720"/>
        <w:rPr>
          <w:rFonts w:ascii="Cambria" w:hAnsi="Cambria"/>
          <w:sz w:val="22"/>
          <w:szCs w:val="22"/>
        </w:rPr>
      </w:pPr>
      <w:r w:rsidRPr="007557AE">
        <w:rPr>
          <w:rFonts w:ascii="Cambria" w:hAnsi="Cambria"/>
          <w:b/>
          <w:sz w:val="22"/>
          <w:szCs w:val="22"/>
        </w:rPr>
        <w:t>Reading Asst</w:t>
      </w:r>
      <w:r w:rsidRPr="007557AE">
        <w:rPr>
          <w:rFonts w:ascii="Cambria" w:hAnsi="Cambria"/>
          <w:sz w:val="22"/>
          <w:szCs w:val="22"/>
        </w:rPr>
        <w:t xml:space="preserve">: CM </w:t>
      </w:r>
      <w:r w:rsidR="000030B5" w:rsidRPr="007557AE">
        <w:rPr>
          <w:rFonts w:ascii="Cambria" w:hAnsi="Cambria"/>
          <w:sz w:val="22"/>
          <w:szCs w:val="22"/>
        </w:rPr>
        <w:t>354-390</w:t>
      </w:r>
      <w:r w:rsidR="000030B5">
        <w:rPr>
          <w:rFonts w:ascii="Cambria" w:hAnsi="Cambria"/>
          <w:sz w:val="22"/>
          <w:szCs w:val="22"/>
        </w:rPr>
        <w:t xml:space="preserve">, </w:t>
      </w:r>
      <w:r w:rsidR="000030B5" w:rsidRPr="007557AE">
        <w:rPr>
          <w:rFonts w:ascii="Cambria" w:hAnsi="Cambria"/>
          <w:sz w:val="22"/>
          <w:szCs w:val="22"/>
        </w:rPr>
        <w:t>532-553</w:t>
      </w:r>
      <w:r w:rsidR="000030B5">
        <w:rPr>
          <w:rFonts w:ascii="Cambria" w:hAnsi="Cambria"/>
          <w:sz w:val="22"/>
          <w:szCs w:val="22"/>
        </w:rPr>
        <w:t xml:space="preserve">, </w:t>
      </w:r>
      <w:r w:rsidR="000030B5" w:rsidRPr="007557AE">
        <w:rPr>
          <w:rFonts w:ascii="Cambria" w:hAnsi="Cambria"/>
          <w:sz w:val="22"/>
          <w:szCs w:val="22"/>
        </w:rPr>
        <w:t>516-531</w:t>
      </w:r>
    </w:p>
    <w:p w14:paraId="7142C7FC" w14:textId="77777777" w:rsidR="009C2079" w:rsidRPr="007557AE" w:rsidRDefault="009C2079" w:rsidP="004165DC">
      <w:pPr>
        <w:rPr>
          <w:rFonts w:ascii="Cambria" w:hAnsi="Cambria"/>
          <w:sz w:val="22"/>
          <w:szCs w:val="22"/>
        </w:rPr>
      </w:pPr>
    </w:p>
    <w:p w14:paraId="29FF15CB" w14:textId="51D47D80" w:rsidR="0034733D" w:rsidRPr="007557AE" w:rsidRDefault="00573F27" w:rsidP="004165DC">
      <w:pPr>
        <w:rPr>
          <w:rFonts w:ascii="Cambria" w:hAnsi="Cambria"/>
          <w:sz w:val="22"/>
          <w:szCs w:val="22"/>
        </w:rPr>
      </w:pPr>
      <w:r>
        <w:rPr>
          <w:rFonts w:ascii="Cambria" w:hAnsi="Cambria"/>
          <w:sz w:val="22"/>
          <w:szCs w:val="22"/>
        </w:rPr>
        <w:t>1</w:t>
      </w:r>
      <w:r w:rsidR="007E7EFA">
        <w:rPr>
          <w:rFonts w:ascii="Cambria" w:hAnsi="Cambria"/>
          <w:sz w:val="22"/>
          <w:szCs w:val="22"/>
        </w:rPr>
        <w:t>1</w:t>
      </w:r>
      <w:r>
        <w:rPr>
          <w:rFonts w:ascii="Cambria" w:hAnsi="Cambria"/>
          <w:sz w:val="22"/>
          <w:szCs w:val="22"/>
        </w:rPr>
        <w:t xml:space="preserve"> Nov</w:t>
      </w:r>
      <w:r w:rsidR="00262F1B" w:rsidRPr="007557AE">
        <w:rPr>
          <w:rFonts w:ascii="Cambria" w:hAnsi="Cambria"/>
          <w:sz w:val="22"/>
          <w:szCs w:val="22"/>
        </w:rPr>
        <w:tab/>
      </w:r>
      <w:r w:rsidR="00A339E1">
        <w:rPr>
          <w:rFonts w:ascii="Cambria" w:hAnsi="Cambria"/>
          <w:sz w:val="22"/>
          <w:szCs w:val="22"/>
        </w:rPr>
        <w:tab/>
      </w:r>
      <w:r w:rsidR="00A339E1">
        <w:rPr>
          <w:rFonts w:ascii="Cambria" w:hAnsi="Cambria"/>
          <w:sz w:val="22"/>
          <w:szCs w:val="22"/>
        </w:rPr>
        <w:tab/>
        <w:t>Philippians, Philemon</w:t>
      </w:r>
    </w:p>
    <w:p w14:paraId="4BA8F894" w14:textId="3A9A727A" w:rsidR="00E82DB3" w:rsidRPr="007557AE" w:rsidRDefault="00E82DB3" w:rsidP="00E82DB3">
      <w:pPr>
        <w:ind w:left="1440" w:firstLine="720"/>
        <w:rPr>
          <w:rFonts w:ascii="Cambria" w:hAnsi="Cambria"/>
          <w:sz w:val="22"/>
          <w:szCs w:val="22"/>
        </w:rPr>
      </w:pPr>
      <w:r w:rsidRPr="007557AE">
        <w:rPr>
          <w:rFonts w:ascii="Cambria" w:hAnsi="Cambria"/>
          <w:b/>
          <w:sz w:val="22"/>
          <w:szCs w:val="22"/>
        </w:rPr>
        <w:t xml:space="preserve">Reading Asst: </w:t>
      </w:r>
      <w:r w:rsidRPr="007557AE">
        <w:rPr>
          <w:rFonts w:ascii="Cambria" w:hAnsi="Cambria"/>
          <w:sz w:val="22"/>
          <w:szCs w:val="22"/>
        </w:rPr>
        <w:t xml:space="preserve">CM </w:t>
      </w:r>
      <w:r w:rsidR="000030B5" w:rsidRPr="007557AE">
        <w:rPr>
          <w:rFonts w:ascii="Cambria" w:hAnsi="Cambria"/>
          <w:sz w:val="22"/>
          <w:szCs w:val="22"/>
        </w:rPr>
        <w:t>479-497</w:t>
      </w:r>
      <w:r w:rsidR="000030B5">
        <w:rPr>
          <w:rFonts w:ascii="Cambria" w:hAnsi="Cambria"/>
          <w:sz w:val="22"/>
          <w:szCs w:val="22"/>
        </w:rPr>
        <w:t xml:space="preserve">, </w:t>
      </w:r>
      <w:r w:rsidRPr="007557AE">
        <w:rPr>
          <w:rFonts w:ascii="Cambria" w:hAnsi="Cambria"/>
          <w:sz w:val="22"/>
          <w:szCs w:val="22"/>
        </w:rPr>
        <w:t>498-515, 588-595</w:t>
      </w:r>
      <w:r w:rsidR="000030B5">
        <w:rPr>
          <w:rFonts w:ascii="Cambria" w:hAnsi="Cambria"/>
          <w:sz w:val="22"/>
          <w:szCs w:val="22"/>
        </w:rPr>
        <w:t xml:space="preserve">, </w:t>
      </w:r>
      <w:r w:rsidR="000030B5" w:rsidRPr="007557AE">
        <w:rPr>
          <w:rFonts w:ascii="Cambria" w:hAnsi="Cambria"/>
          <w:sz w:val="22"/>
          <w:szCs w:val="22"/>
        </w:rPr>
        <w:t>554-587</w:t>
      </w:r>
    </w:p>
    <w:p w14:paraId="5C18A337" w14:textId="77777777" w:rsidR="00A776C4" w:rsidRPr="007557AE" w:rsidRDefault="00A776C4" w:rsidP="004165DC">
      <w:pPr>
        <w:rPr>
          <w:rFonts w:ascii="Cambria" w:hAnsi="Cambria"/>
          <w:sz w:val="22"/>
          <w:szCs w:val="22"/>
        </w:rPr>
      </w:pPr>
    </w:p>
    <w:p w14:paraId="383A624D" w14:textId="17DBF85F" w:rsidR="00262F1B" w:rsidRPr="00573F27" w:rsidRDefault="007E7EFA" w:rsidP="00262F1B">
      <w:pPr>
        <w:rPr>
          <w:rFonts w:ascii="Cambria" w:hAnsi="Cambria"/>
          <w:b/>
          <w:sz w:val="22"/>
          <w:szCs w:val="22"/>
        </w:rPr>
      </w:pPr>
      <w:r>
        <w:rPr>
          <w:rFonts w:ascii="Cambria" w:hAnsi="Cambria"/>
          <w:sz w:val="22"/>
          <w:szCs w:val="22"/>
        </w:rPr>
        <w:t>18</w:t>
      </w:r>
      <w:r w:rsidR="00573F27">
        <w:rPr>
          <w:rFonts w:ascii="Cambria" w:hAnsi="Cambria"/>
          <w:sz w:val="22"/>
          <w:szCs w:val="22"/>
        </w:rPr>
        <w:t xml:space="preserve"> Nov</w:t>
      </w:r>
      <w:r w:rsidR="00262F1B" w:rsidRPr="007557AE">
        <w:rPr>
          <w:rFonts w:ascii="Cambria" w:hAnsi="Cambria"/>
          <w:sz w:val="22"/>
          <w:szCs w:val="22"/>
        </w:rPr>
        <w:tab/>
      </w:r>
      <w:r w:rsidR="00504976" w:rsidRPr="007557AE">
        <w:rPr>
          <w:rFonts w:ascii="Cambria" w:hAnsi="Cambria"/>
          <w:sz w:val="22"/>
          <w:szCs w:val="22"/>
        </w:rPr>
        <w:tab/>
      </w:r>
      <w:r w:rsidR="00504976" w:rsidRPr="007557AE">
        <w:rPr>
          <w:rFonts w:ascii="Cambria" w:hAnsi="Cambria"/>
          <w:sz w:val="22"/>
          <w:szCs w:val="22"/>
        </w:rPr>
        <w:tab/>
      </w:r>
      <w:r w:rsidR="00573F27">
        <w:rPr>
          <w:rFonts w:ascii="Cambria" w:hAnsi="Cambria"/>
          <w:b/>
          <w:sz w:val="22"/>
          <w:szCs w:val="22"/>
        </w:rPr>
        <w:t xml:space="preserve">No Class – ETS* </w:t>
      </w:r>
    </w:p>
    <w:p w14:paraId="6FFF0554" w14:textId="77777777" w:rsidR="00262F1B" w:rsidRPr="007557AE" w:rsidRDefault="00262F1B" w:rsidP="00A776C4">
      <w:pPr>
        <w:rPr>
          <w:rFonts w:ascii="Cambria" w:hAnsi="Cambria"/>
          <w:sz w:val="22"/>
          <w:szCs w:val="22"/>
        </w:rPr>
      </w:pPr>
    </w:p>
    <w:p w14:paraId="257C4A6C" w14:textId="307CD60D" w:rsidR="005E331F" w:rsidRPr="007557AE" w:rsidRDefault="007E7EFA" w:rsidP="00A776C4">
      <w:pPr>
        <w:rPr>
          <w:rFonts w:ascii="Cambria" w:hAnsi="Cambria"/>
          <w:b/>
          <w:sz w:val="22"/>
          <w:szCs w:val="22"/>
        </w:rPr>
      </w:pPr>
      <w:r>
        <w:rPr>
          <w:rFonts w:ascii="Cambria" w:hAnsi="Cambria"/>
          <w:sz w:val="22"/>
          <w:szCs w:val="22"/>
        </w:rPr>
        <w:t>25</w:t>
      </w:r>
      <w:r w:rsidR="00573F27">
        <w:rPr>
          <w:rFonts w:ascii="Cambria" w:hAnsi="Cambria"/>
          <w:sz w:val="22"/>
          <w:szCs w:val="22"/>
        </w:rPr>
        <w:t xml:space="preserve"> Nov</w:t>
      </w:r>
      <w:r w:rsidR="00262F1B" w:rsidRPr="007557AE">
        <w:rPr>
          <w:rFonts w:ascii="Cambria" w:hAnsi="Cambria"/>
          <w:sz w:val="22"/>
          <w:szCs w:val="22"/>
        </w:rPr>
        <w:tab/>
      </w:r>
      <w:r w:rsidR="00A339E1">
        <w:rPr>
          <w:rFonts w:ascii="Cambria" w:hAnsi="Cambria"/>
          <w:sz w:val="22"/>
          <w:szCs w:val="22"/>
        </w:rPr>
        <w:tab/>
      </w:r>
      <w:r w:rsidR="00A339E1">
        <w:rPr>
          <w:rFonts w:ascii="Cambria" w:hAnsi="Cambria"/>
          <w:sz w:val="22"/>
          <w:szCs w:val="22"/>
        </w:rPr>
        <w:tab/>
        <w:t>Colossians, Ephesians</w:t>
      </w:r>
    </w:p>
    <w:p w14:paraId="2C3FE215" w14:textId="7FF849E5" w:rsidR="00573F27" w:rsidRDefault="00E82DB3" w:rsidP="00E82DB3">
      <w:pPr>
        <w:ind w:left="1440" w:firstLine="720"/>
        <w:rPr>
          <w:rFonts w:ascii="Cambria" w:hAnsi="Cambria"/>
          <w:sz w:val="22"/>
          <w:szCs w:val="22"/>
        </w:rPr>
      </w:pPr>
      <w:r w:rsidRPr="007557AE">
        <w:rPr>
          <w:rFonts w:ascii="Cambria" w:hAnsi="Cambria"/>
          <w:b/>
          <w:sz w:val="22"/>
          <w:szCs w:val="22"/>
        </w:rPr>
        <w:t xml:space="preserve">Reading Asst: </w:t>
      </w:r>
      <w:r w:rsidR="000030B5">
        <w:rPr>
          <w:rFonts w:ascii="Cambria" w:hAnsi="Cambria"/>
          <w:sz w:val="22"/>
          <w:szCs w:val="22"/>
        </w:rPr>
        <w:t>G 1-2</w:t>
      </w:r>
      <w:r w:rsidR="000030B5" w:rsidRPr="007557AE">
        <w:rPr>
          <w:rFonts w:ascii="Cambria" w:hAnsi="Cambria"/>
          <w:sz w:val="22"/>
          <w:szCs w:val="22"/>
        </w:rPr>
        <w:t xml:space="preserve"> </w:t>
      </w:r>
    </w:p>
    <w:p w14:paraId="1F728E9F" w14:textId="77777777" w:rsidR="00E82DB3" w:rsidRDefault="00E82DB3" w:rsidP="00504976">
      <w:pPr>
        <w:rPr>
          <w:rFonts w:ascii="Cambria" w:hAnsi="Cambria"/>
          <w:sz w:val="22"/>
          <w:szCs w:val="22"/>
        </w:rPr>
      </w:pPr>
    </w:p>
    <w:p w14:paraId="29D11918" w14:textId="04237226" w:rsidR="00262F1B" w:rsidRPr="007557AE" w:rsidRDefault="00573F27" w:rsidP="00504976">
      <w:pPr>
        <w:rPr>
          <w:rFonts w:ascii="Cambria" w:hAnsi="Cambria"/>
          <w:b/>
          <w:sz w:val="22"/>
          <w:szCs w:val="22"/>
        </w:rPr>
      </w:pPr>
      <w:r>
        <w:rPr>
          <w:rFonts w:ascii="Cambria" w:hAnsi="Cambria"/>
          <w:sz w:val="22"/>
          <w:szCs w:val="22"/>
        </w:rPr>
        <w:t>0</w:t>
      </w:r>
      <w:r w:rsidR="007E7EFA">
        <w:rPr>
          <w:rFonts w:ascii="Cambria" w:hAnsi="Cambria"/>
          <w:sz w:val="22"/>
          <w:szCs w:val="22"/>
        </w:rPr>
        <w:t>2</w:t>
      </w:r>
      <w:r>
        <w:rPr>
          <w:rFonts w:ascii="Cambria" w:hAnsi="Cambria"/>
          <w:sz w:val="22"/>
          <w:szCs w:val="22"/>
        </w:rPr>
        <w:t xml:space="preserve"> Dec</w:t>
      </w:r>
      <w:r w:rsidR="00262F1B" w:rsidRPr="007557AE">
        <w:rPr>
          <w:rFonts w:ascii="Cambria" w:hAnsi="Cambria"/>
          <w:sz w:val="22"/>
          <w:szCs w:val="22"/>
        </w:rPr>
        <w:tab/>
      </w:r>
      <w:r w:rsidR="0036090C" w:rsidRPr="007557AE">
        <w:rPr>
          <w:rFonts w:ascii="Cambria" w:hAnsi="Cambria"/>
          <w:sz w:val="22"/>
          <w:szCs w:val="22"/>
        </w:rPr>
        <w:tab/>
      </w:r>
      <w:r w:rsidR="0036090C" w:rsidRPr="007557AE">
        <w:rPr>
          <w:rFonts w:ascii="Cambria" w:hAnsi="Cambria"/>
          <w:sz w:val="22"/>
          <w:szCs w:val="22"/>
        </w:rPr>
        <w:tab/>
      </w:r>
      <w:r w:rsidR="00E82DB3">
        <w:rPr>
          <w:rFonts w:ascii="Cambria" w:hAnsi="Cambria"/>
          <w:sz w:val="22"/>
          <w:szCs w:val="22"/>
        </w:rPr>
        <w:t>The Pastoral Epistles</w:t>
      </w:r>
    </w:p>
    <w:p w14:paraId="3898DE6A" w14:textId="77777777" w:rsidR="00E82DB3" w:rsidRPr="007557AE" w:rsidRDefault="00E82DB3" w:rsidP="00E82DB3">
      <w:pPr>
        <w:ind w:left="1440" w:firstLine="720"/>
        <w:rPr>
          <w:rFonts w:ascii="Cambria" w:hAnsi="Cambria"/>
          <w:sz w:val="22"/>
          <w:szCs w:val="22"/>
        </w:rPr>
      </w:pPr>
      <w:r w:rsidRPr="007557AE">
        <w:rPr>
          <w:rFonts w:ascii="Cambria" w:hAnsi="Cambria"/>
          <w:b/>
          <w:sz w:val="22"/>
          <w:szCs w:val="22"/>
        </w:rPr>
        <w:t xml:space="preserve">Reading Asst: </w:t>
      </w:r>
      <w:r w:rsidRPr="007557AE">
        <w:rPr>
          <w:rFonts w:ascii="Cambria" w:hAnsi="Cambria"/>
          <w:sz w:val="22"/>
          <w:szCs w:val="22"/>
        </w:rPr>
        <w:t>G 3-4</w:t>
      </w:r>
    </w:p>
    <w:p w14:paraId="05C9AF9D" w14:textId="351B88D6" w:rsidR="004C21E9" w:rsidRPr="005A27E7" w:rsidRDefault="00476C38" w:rsidP="004C21E9">
      <w:pPr>
        <w:rPr>
          <w:rFonts w:ascii="Cambria" w:hAnsi="Cambria"/>
          <w:b/>
          <w:sz w:val="22"/>
          <w:szCs w:val="22"/>
        </w:rPr>
      </w:pPr>
      <w:r w:rsidRPr="007557AE">
        <w:rPr>
          <w:rFonts w:ascii="Cambria" w:hAnsi="Cambria"/>
          <w:sz w:val="22"/>
          <w:szCs w:val="22"/>
        </w:rPr>
        <w:tab/>
      </w:r>
      <w:r w:rsidRPr="007557AE">
        <w:rPr>
          <w:rFonts w:ascii="Cambria" w:hAnsi="Cambria"/>
          <w:sz w:val="22"/>
          <w:szCs w:val="22"/>
        </w:rPr>
        <w:tab/>
      </w:r>
      <w:r w:rsidR="0036090C" w:rsidRPr="007557AE">
        <w:rPr>
          <w:rFonts w:ascii="Cambria" w:hAnsi="Cambria"/>
          <w:sz w:val="22"/>
          <w:szCs w:val="22"/>
        </w:rPr>
        <w:tab/>
      </w:r>
    </w:p>
    <w:p w14:paraId="2562D262" w14:textId="74E5F601" w:rsidR="004C21E9" w:rsidRPr="007557AE" w:rsidRDefault="004C21E9" w:rsidP="004C21E9">
      <w:pPr>
        <w:rPr>
          <w:rFonts w:ascii="Cambria" w:hAnsi="Cambria"/>
          <w:b/>
          <w:sz w:val="22"/>
          <w:szCs w:val="22"/>
        </w:rPr>
      </w:pPr>
      <w:r w:rsidRPr="007557AE">
        <w:rPr>
          <w:rFonts w:ascii="Cambria" w:hAnsi="Cambria"/>
          <w:b/>
          <w:sz w:val="22"/>
          <w:szCs w:val="22"/>
        </w:rPr>
        <w:t>*</w:t>
      </w:r>
      <w:r w:rsidRPr="007557AE">
        <w:rPr>
          <w:rFonts w:ascii="Cambria" w:hAnsi="Cambria"/>
          <w:sz w:val="22"/>
          <w:szCs w:val="22"/>
        </w:rPr>
        <w:t xml:space="preserve">To make up the </w:t>
      </w:r>
      <w:r w:rsidR="003E3232" w:rsidRPr="007557AE">
        <w:rPr>
          <w:rFonts w:ascii="Cambria" w:hAnsi="Cambria"/>
          <w:sz w:val="22"/>
          <w:szCs w:val="22"/>
        </w:rPr>
        <w:t>hours missed on</w:t>
      </w:r>
      <w:r w:rsidR="00573F27">
        <w:rPr>
          <w:rFonts w:ascii="Cambria" w:hAnsi="Cambria"/>
          <w:sz w:val="22"/>
          <w:szCs w:val="22"/>
        </w:rPr>
        <w:t xml:space="preserve"> </w:t>
      </w:r>
      <w:r w:rsidR="005A27E7">
        <w:rPr>
          <w:rFonts w:ascii="Cambria" w:hAnsi="Cambria"/>
          <w:sz w:val="22"/>
          <w:szCs w:val="22"/>
        </w:rPr>
        <w:t>18</w:t>
      </w:r>
      <w:r w:rsidR="00573F27">
        <w:rPr>
          <w:rFonts w:ascii="Cambria" w:hAnsi="Cambria"/>
          <w:sz w:val="22"/>
          <w:szCs w:val="22"/>
        </w:rPr>
        <w:t xml:space="preserve"> Nov</w:t>
      </w:r>
      <w:r w:rsidRPr="007557AE">
        <w:rPr>
          <w:rFonts w:ascii="Cambria" w:hAnsi="Cambria"/>
          <w:sz w:val="22"/>
          <w:szCs w:val="22"/>
        </w:rPr>
        <w:t xml:space="preserve">, students will complete a compensatory assignment, to be announced in class. The assignment will be submitted through Canvas and will be due </w:t>
      </w:r>
      <w:r w:rsidR="0010291A">
        <w:rPr>
          <w:rFonts w:ascii="Cambria" w:hAnsi="Cambria"/>
          <w:b/>
          <w:sz w:val="22"/>
          <w:szCs w:val="22"/>
        </w:rPr>
        <w:t>8</w:t>
      </w:r>
      <w:r w:rsidR="000030B5">
        <w:rPr>
          <w:rFonts w:ascii="Cambria" w:hAnsi="Cambria"/>
          <w:b/>
          <w:sz w:val="22"/>
          <w:szCs w:val="22"/>
        </w:rPr>
        <w:t xml:space="preserve"> </w:t>
      </w:r>
      <w:r w:rsidR="0010291A">
        <w:rPr>
          <w:rFonts w:ascii="Cambria" w:hAnsi="Cambria"/>
          <w:b/>
          <w:sz w:val="22"/>
          <w:szCs w:val="22"/>
        </w:rPr>
        <w:t>A</w:t>
      </w:r>
      <w:r w:rsidR="000030B5">
        <w:rPr>
          <w:rFonts w:ascii="Cambria" w:hAnsi="Cambria"/>
          <w:b/>
          <w:sz w:val="22"/>
          <w:szCs w:val="22"/>
        </w:rPr>
        <w:t>M, 0</w:t>
      </w:r>
      <w:r w:rsidR="00EC5BD8">
        <w:rPr>
          <w:rFonts w:ascii="Cambria" w:hAnsi="Cambria"/>
          <w:b/>
          <w:sz w:val="22"/>
          <w:szCs w:val="22"/>
        </w:rPr>
        <w:t>4</w:t>
      </w:r>
      <w:r w:rsidR="000030B5">
        <w:rPr>
          <w:rFonts w:ascii="Cambria" w:hAnsi="Cambria"/>
          <w:b/>
          <w:sz w:val="22"/>
          <w:szCs w:val="22"/>
        </w:rPr>
        <w:t xml:space="preserve"> Dec</w:t>
      </w:r>
      <w:r w:rsidRPr="007557AE">
        <w:rPr>
          <w:rFonts w:ascii="Cambria" w:hAnsi="Cambria"/>
          <w:b/>
          <w:sz w:val="22"/>
          <w:szCs w:val="22"/>
        </w:rPr>
        <w:t xml:space="preserve">. </w:t>
      </w:r>
    </w:p>
    <w:p w14:paraId="5B2DC3DB" w14:textId="77777777" w:rsidR="005137B8" w:rsidRPr="007557AE" w:rsidRDefault="00AE0772" w:rsidP="005137B8">
      <w:pPr>
        <w:rPr>
          <w:rFonts w:ascii="Cambria" w:hAnsi="Cambria"/>
          <w:sz w:val="22"/>
          <w:szCs w:val="22"/>
        </w:rPr>
      </w:pPr>
      <w:r w:rsidRPr="007557AE">
        <w:rPr>
          <w:rFonts w:ascii="Cambria" w:hAnsi="Cambria"/>
          <w:sz w:val="22"/>
          <w:szCs w:val="22"/>
        </w:rPr>
        <w:tab/>
      </w:r>
      <w:r w:rsidRPr="007557AE">
        <w:rPr>
          <w:rFonts w:ascii="Cambria" w:hAnsi="Cambria"/>
          <w:sz w:val="22"/>
          <w:szCs w:val="22"/>
        </w:rPr>
        <w:tab/>
      </w:r>
      <w:r w:rsidRPr="007557AE">
        <w:rPr>
          <w:rFonts w:ascii="Cambria" w:hAnsi="Cambria"/>
          <w:sz w:val="22"/>
          <w:szCs w:val="22"/>
        </w:rPr>
        <w:tab/>
      </w:r>
    </w:p>
    <w:p w14:paraId="05BF82A0" w14:textId="77777777" w:rsidR="00542EA0" w:rsidRPr="007557AE" w:rsidRDefault="005E331F" w:rsidP="00542EA0">
      <w:pPr>
        <w:rPr>
          <w:rFonts w:ascii="Cambria" w:hAnsi="Cambria"/>
          <w:sz w:val="28"/>
          <w:szCs w:val="28"/>
          <w:u w:val="single"/>
        </w:rPr>
      </w:pPr>
      <w:r w:rsidRPr="007557AE">
        <w:rPr>
          <w:rFonts w:ascii="Cambria" w:hAnsi="Cambria"/>
          <w:sz w:val="28"/>
          <w:szCs w:val="28"/>
          <w:u w:val="single"/>
        </w:rPr>
        <w:t xml:space="preserve">Paul &amp; </w:t>
      </w:r>
      <w:r w:rsidR="009C77CA" w:rsidRPr="007557AE">
        <w:rPr>
          <w:rFonts w:ascii="Cambria" w:hAnsi="Cambria"/>
          <w:sz w:val="28"/>
          <w:szCs w:val="28"/>
          <w:u w:val="single"/>
        </w:rPr>
        <w:t>T</w:t>
      </w:r>
      <w:r w:rsidR="00542EA0" w:rsidRPr="007557AE">
        <w:rPr>
          <w:rFonts w:ascii="Cambria" w:hAnsi="Cambria"/>
          <w:sz w:val="28"/>
          <w:szCs w:val="28"/>
          <w:u w:val="single"/>
        </w:rPr>
        <w:t>he Letters of Paul</w:t>
      </w:r>
      <w:r w:rsidR="009C77CA" w:rsidRPr="007557AE">
        <w:rPr>
          <w:rFonts w:ascii="Cambria" w:hAnsi="Cambria"/>
          <w:sz w:val="28"/>
          <w:szCs w:val="28"/>
          <w:u w:val="single"/>
        </w:rPr>
        <w:t xml:space="preserve"> in Church History</w:t>
      </w:r>
    </w:p>
    <w:p w14:paraId="1F02F457" w14:textId="77777777" w:rsidR="0098730E" w:rsidRPr="007557AE" w:rsidRDefault="0098730E" w:rsidP="00542EA0">
      <w:pPr>
        <w:rPr>
          <w:rFonts w:ascii="Cambria" w:hAnsi="Cambria"/>
          <w:sz w:val="22"/>
          <w:szCs w:val="22"/>
        </w:rPr>
      </w:pPr>
    </w:p>
    <w:p w14:paraId="4F647AA2" w14:textId="77777777" w:rsidR="0098730E" w:rsidRPr="007557AE" w:rsidRDefault="0098730E" w:rsidP="00542EA0">
      <w:pPr>
        <w:rPr>
          <w:rFonts w:ascii="Cambria" w:hAnsi="Cambria"/>
          <w:sz w:val="22"/>
          <w:szCs w:val="22"/>
        </w:rPr>
      </w:pPr>
      <w:r w:rsidRPr="007557AE">
        <w:rPr>
          <w:rFonts w:ascii="Cambria" w:hAnsi="Cambria"/>
          <w:sz w:val="22"/>
          <w:szCs w:val="22"/>
        </w:rPr>
        <w:t xml:space="preserve">“At length they saw a man coming (namely Paul), of a low stature, bald (or shaved) on the head, crooked thighs, handsome legs, hollow-eyed; had a crooked nose; full of grace; for sometimes he appeared as a man, sometimes he had the countenance of an angel.” </w:t>
      </w:r>
    </w:p>
    <w:p w14:paraId="5CC16833" w14:textId="77777777" w:rsidR="0098730E" w:rsidRPr="007557AE" w:rsidRDefault="0098730E" w:rsidP="00542EA0">
      <w:pPr>
        <w:rPr>
          <w:rFonts w:ascii="Cambria" w:hAnsi="Cambria"/>
          <w:sz w:val="22"/>
          <w:szCs w:val="22"/>
        </w:rPr>
      </w:pPr>
    </w:p>
    <w:p w14:paraId="02C75415" w14:textId="77777777" w:rsidR="0098730E" w:rsidRPr="007557AE" w:rsidRDefault="0098730E" w:rsidP="00542EA0">
      <w:pPr>
        <w:rPr>
          <w:rFonts w:ascii="Cambria" w:hAnsi="Cambria"/>
          <w:b/>
          <w:sz w:val="20"/>
          <w:szCs w:val="20"/>
        </w:rPr>
      </w:pPr>
      <w:r w:rsidRPr="007557AE">
        <w:rPr>
          <w:rFonts w:ascii="Cambria" w:hAnsi="Cambria"/>
          <w:b/>
          <w:i/>
          <w:sz w:val="20"/>
          <w:szCs w:val="20"/>
        </w:rPr>
        <w:t xml:space="preserve">Acts of Paul and Thecla, </w:t>
      </w:r>
      <w:r w:rsidRPr="007557AE">
        <w:rPr>
          <w:rFonts w:ascii="Cambria" w:hAnsi="Cambria"/>
          <w:b/>
          <w:sz w:val="20"/>
          <w:szCs w:val="20"/>
        </w:rPr>
        <w:t>1.7</w:t>
      </w:r>
    </w:p>
    <w:p w14:paraId="33F15E28" w14:textId="77777777" w:rsidR="0098730E" w:rsidRPr="007557AE" w:rsidRDefault="0098730E" w:rsidP="00542EA0">
      <w:pPr>
        <w:rPr>
          <w:rFonts w:ascii="Cambria" w:hAnsi="Cambria"/>
          <w:sz w:val="22"/>
          <w:szCs w:val="22"/>
        </w:rPr>
      </w:pPr>
    </w:p>
    <w:p w14:paraId="4DB5E4AC" w14:textId="77777777" w:rsidR="00542EA0" w:rsidRPr="007557AE" w:rsidRDefault="00485D76" w:rsidP="00542EA0">
      <w:pPr>
        <w:rPr>
          <w:rFonts w:ascii="Cambria" w:hAnsi="Cambria"/>
          <w:sz w:val="22"/>
          <w:szCs w:val="22"/>
        </w:rPr>
      </w:pPr>
      <w:r w:rsidRPr="007557AE">
        <w:rPr>
          <w:rFonts w:ascii="Cambria" w:hAnsi="Cambria"/>
          <w:sz w:val="22"/>
          <w:szCs w:val="22"/>
        </w:rPr>
        <w:t>“</w:t>
      </w:r>
      <w:r w:rsidR="00542EA0" w:rsidRPr="007557AE">
        <w:rPr>
          <w:rFonts w:ascii="Cambria" w:hAnsi="Cambria"/>
          <w:sz w:val="22"/>
          <w:szCs w:val="22"/>
        </w:rPr>
        <w:t>With avid intensity I seized the sacred writings of your Spirit and especially the apostle Paul. Where at one time I used to think he contradicted himself and the text of his words disagreed with the testimonies of the law and the prophets, the problems simply vanished. The holy oracles now presented to me a simple face, and I learnt to ‘rejoi</w:t>
      </w:r>
      <w:r w:rsidR="009C77CA" w:rsidRPr="007557AE">
        <w:rPr>
          <w:rFonts w:ascii="Cambria" w:hAnsi="Cambria"/>
          <w:sz w:val="22"/>
          <w:szCs w:val="22"/>
        </w:rPr>
        <w:t>ce with trembling’ (Ps. 11:7).</w:t>
      </w:r>
      <w:r w:rsidRPr="007557AE">
        <w:rPr>
          <w:rFonts w:ascii="Cambria" w:hAnsi="Cambria"/>
          <w:sz w:val="22"/>
          <w:szCs w:val="22"/>
        </w:rPr>
        <w:t>”</w:t>
      </w:r>
    </w:p>
    <w:p w14:paraId="5612778B" w14:textId="77777777" w:rsidR="00542EA0" w:rsidRPr="007557AE" w:rsidRDefault="00542EA0" w:rsidP="00542EA0">
      <w:pPr>
        <w:rPr>
          <w:rFonts w:ascii="Cambria" w:hAnsi="Cambria"/>
        </w:rPr>
      </w:pPr>
      <w:r w:rsidRPr="007557AE">
        <w:rPr>
          <w:rFonts w:ascii="Cambria" w:hAnsi="Cambria" w:cs="Arial"/>
          <w:sz w:val="20"/>
          <w:szCs w:val="20"/>
        </w:rPr>
        <w:t> </w:t>
      </w:r>
    </w:p>
    <w:p w14:paraId="1D810044" w14:textId="77777777" w:rsidR="005137B8" w:rsidRPr="007557AE" w:rsidRDefault="00542EA0" w:rsidP="005137B8">
      <w:pPr>
        <w:rPr>
          <w:rFonts w:ascii="Cambria" w:hAnsi="Cambria"/>
          <w:b/>
          <w:sz w:val="20"/>
          <w:szCs w:val="20"/>
        </w:rPr>
      </w:pPr>
      <w:r w:rsidRPr="007557AE">
        <w:rPr>
          <w:rFonts w:ascii="Cambria" w:hAnsi="Cambria"/>
          <w:b/>
          <w:sz w:val="20"/>
          <w:szCs w:val="20"/>
        </w:rPr>
        <w:t xml:space="preserve">Augustine, </w:t>
      </w:r>
      <w:r w:rsidRPr="007557AE">
        <w:rPr>
          <w:rFonts w:ascii="Cambria" w:hAnsi="Cambria"/>
          <w:b/>
          <w:sz w:val="20"/>
          <w:szCs w:val="20"/>
          <w:u w:val="single"/>
        </w:rPr>
        <w:t>Confessions</w:t>
      </w:r>
      <w:r w:rsidRPr="007557AE">
        <w:rPr>
          <w:rFonts w:ascii="Cambria" w:hAnsi="Cambria"/>
          <w:b/>
          <w:sz w:val="20"/>
          <w:szCs w:val="20"/>
        </w:rPr>
        <w:t>, VII.xxi (27)</w:t>
      </w:r>
    </w:p>
    <w:p w14:paraId="78F3F256" w14:textId="77777777" w:rsidR="00ED3921" w:rsidRPr="007557AE" w:rsidRDefault="00ED3921" w:rsidP="00ED3921">
      <w:pPr>
        <w:pStyle w:val="NormalWeb"/>
        <w:rPr>
          <w:rFonts w:ascii="Cambria" w:hAnsi="Cambria"/>
          <w:sz w:val="22"/>
          <w:szCs w:val="22"/>
        </w:rPr>
      </w:pPr>
      <w:r w:rsidRPr="007557AE">
        <w:rPr>
          <w:rFonts w:ascii="Cambria" w:hAnsi="Cambria"/>
          <w:sz w:val="22"/>
          <w:szCs w:val="22"/>
        </w:rPr>
        <w:t xml:space="preserve">“Meanwhile in that same year, 1519, I had begun interpreting the Psalms once again. I felt confident that I was now more experienced, since I had dealt in university courses with St. Paul's Letters to the Romans, to the Galatians, and the Letter to the Hebrews. I had conceived a burning desire to understand what Paul meant in his Letter to the Romans, but thus far there had stood in my way, not the cold blood around my heart, but that one word which is in chapter one: "The justice of God is revealed in it." I hated that word, "justice of God," which, by the use and custom of all my teachers, I had been taught to understand philosophically as referring to formal or active justice, as they call it, i.e., that justice by which God is just and by which he punishes sinners and the unjust. </w:t>
      </w:r>
    </w:p>
    <w:p w14:paraId="41A4D1F1" w14:textId="77777777" w:rsidR="00ED3921" w:rsidRPr="007557AE" w:rsidRDefault="00ED3921" w:rsidP="00ED3921">
      <w:pPr>
        <w:pStyle w:val="NormalWeb"/>
        <w:rPr>
          <w:rFonts w:ascii="Cambria" w:hAnsi="Cambria"/>
          <w:sz w:val="22"/>
          <w:szCs w:val="22"/>
        </w:rPr>
      </w:pPr>
      <w:r w:rsidRPr="007557AE">
        <w:rPr>
          <w:rFonts w:ascii="Cambria" w:hAnsi="Cambria"/>
          <w:sz w:val="22"/>
          <w:szCs w:val="22"/>
        </w:rPr>
        <w:t xml:space="preserve">But I, blameless monk that I was, felt that before God I was a sinner with an extremely troubled conscience. I couldn't be sure that God was appeased by my satisfaction. I did not love, no, rather I hated the just God who punishes sinners. In silence, if I did not blaspheme, then certainly I grumbled vehemently and got angry at God. I said, "Isn't it enough that we miserable sinners, lost for all eternity because of original sin, are oppressed by every kind of </w:t>
      </w:r>
      <w:r w:rsidRPr="007557AE">
        <w:rPr>
          <w:rFonts w:ascii="Cambria" w:hAnsi="Cambria"/>
          <w:sz w:val="22"/>
          <w:szCs w:val="22"/>
        </w:rPr>
        <w:lastRenderedPageBreak/>
        <w:t xml:space="preserve">calamity through the Ten Commandments? Why does God heap sorrow upon sorrow through the Gospel and through the Gospel threaten us with his justice and his wrath?" This was how I was raging with wild and disturbed conscience. I constantly badgered St. Paul about that spot in Romans 1 and anxiously wanted to know what he meant. </w:t>
      </w:r>
    </w:p>
    <w:p w14:paraId="6B16D866" w14:textId="77777777" w:rsidR="00ED3921" w:rsidRPr="007557AE" w:rsidRDefault="00ED3921" w:rsidP="00ED3921">
      <w:pPr>
        <w:pStyle w:val="NormalWeb"/>
        <w:rPr>
          <w:rFonts w:ascii="Cambria" w:hAnsi="Cambria"/>
          <w:sz w:val="22"/>
          <w:szCs w:val="22"/>
        </w:rPr>
      </w:pPr>
      <w:r w:rsidRPr="007557AE">
        <w:rPr>
          <w:rFonts w:ascii="Cambria" w:hAnsi="Cambria"/>
          <w:sz w:val="22"/>
          <w:szCs w:val="22"/>
        </w:rPr>
        <w:t xml:space="preserve">I meditated night and day on those words until at last, by the mercy of God, I paid attention to their context: "The justice of God is revealed in it, as it is written: 'The just person lives by faith.'" I began to understand that in this verse the justice of God is that by which the just person lives by a gift of God, that is by faith. I began to understand that this verse means that the justice of God is revealed through the Gospel, but it is a passive justice, i.e. that by which the merciful God justifies us by faith, as it is written: "The just person lives by faith." All at once I felt that I had been born again and entered into paradise itself through open gates. Immediately I saw the whole of Scripture in a different light. I ran through the Scriptures from memory and found that other terms had analogous meanings, e.g., the work of God, that is, what God works in us; the power of God, by which he makes us powerful; the wisdom of God, by which he makes us wise; the strength of God, the salvation of God, the glory of God. </w:t>
      </w:r>
    </w:p>
    <w:p w14:paraId="6678B6B1" w14:textId="77777777" w:rsidR="00ED3921" w:rsidRPr="007557AE" w:rsidRDefault="00ED3921" w:rsidP="00ED3921">
      <w:pPr>
        <w:pStyle w:val="NormalWeb"/>
        <w:rPr>
          <w:rFonts w:ascii="Cambria" w:hAnsi="Cambria"/>
          <w:sz w:val="22"/>
          <w:szCs w:val="22"/>
        </w:rPr>
      </w:pPr>
      <w:r w:rsidRPr="007557AE">
        <w:rPr>
          <w:rFonts w:ascii="Cambria" w:hAnsi="Cambria"/>
          <w:sz w:val="22"/>
          <w:szCs w:val="22"/>
        </w:rPr>
        <w:t xml:space="preserve">I exalted this sweetest word of mine, "the justice of God," with as much love as before I had hated it with hate. This phrase of Paul was for me the very gate of paradise. Afterward I read Augustine's "On the Spirit and the Letter," in which I found what I had not dared hope for. I discovered that he too interpreted "the justice of God" in a similar way, namely, as that with which God clothes us when he justifies us. Although Augustine had said it imperfectly and did not explain in detail how God imputes justice to us, still it pleased me that he taught the justice of God by which we are justified.” </w:t>
      </w:r>
    </w:p>
    <w:p w14:paraId="40058509" w14:textId="77777777" w:rsidR="00ED3921" w:rsidRPr="007557AE" w:rsidRDefault="00ED3921" w:rsidP="005F2D11">
      <w:pPr>
        <w:pStyle w:val="NormalWeb"/>
        <w:rPr>
          <w:rFonts w:ascii="Cambria" w:hAnsi="Cambria"/>
          <w:b/>
          <w:sz w:val="20"/>
          <w:szCs w:val="20"/>
        </w:rPr>
      </w:pPr>
      <w:r w:rsidRPr="007557AE">
        <w:rPr>
          <w:rFonts w:ascii="Cambria" w:hAnsi="Cambria"/>
          <w:b/>
          <w:sz w:val="20"/>
          <w:szCs w:val="20"/>
        </w:rPr>
        <w:t>Martin Luther, 1545 (</w:t>
      </w:r>
      <w:r w:rsidRPr="007557AE">
        <w:rPr>
          <w:rFonts w:ascii="Cambria" w:hAnsi="Cambria"/>
          <w:b/>
          <w:i/>
          <w:sz w:val="20"/>
          <w:szCs w:val="20"/>
        </w:rPr>
        <w:t xml:space="preserve">LW </w:t>
      </w:r>
      <w:r w:rsidRPr="007557AE">
        <w:rPr>
          <w:rFonts w:ascii="Cambria" w:hAnsi="Cambria"/>
          <w:b/>
          <w:sz w:val="20"/>
          <w:szCs w:val="20"/>
        </w:rPr>
        <w:t>4:421-428, trans. Andrew Thornton, OSB; © 1983, St. Anselm Abbey)</w:t>
      </w:r>
    </w:p>
    <w:p w14:paraId="2ECD70DA" w14:textId="77777777" w:rsidR="00ED3921" w:rsidRPr="007557AE" w:rsidRDefault="005F2D11" w:rsidP="00ED3921">
      <w:pPr>
        <w:pStyle w:val="NormalWeb"/>
        <w:rPr>
          <w:rFonts w:ascii="Cambria" w:hAnsi="Cambria"/>
          <w:color w:val="000000"/>
          <w:sz w:val="22"/>
          <w:szCs w:val="22"/>
        </w:rPr>
      </w:pPr>
      <w:r w:rsidRPr="007557AE">
        <w:rPr>
          <w:rFonts w:ascii="Cambria" w:hAnsi="Cambria"/>
          <w:color w:val="000000"/>
          <w:sz w:val="22"/>
          <w:szCs w:val="22"/>
        </w:rPr>
        <w:t>“</w:t>
      </w:r>
      <w:r w:rsidR="00ED3921" w:rsidRPr="007557AE">
        <w:rPr>
          <w:rFonts w:ascii="Cambria" w:hAnsi="Cambria"/>
          <w:color w:val="000000"/>
          <w:sz w:val="22"/>
          <w:szCs w:val="22"/>
        </w:rPr>
        <w:t xml:space="preserve">In the evening I went very unwillingly to a society in </w:t>
      </w:r>
      <w:proofErr w:type="spellStart"/>
      <w:r w:rsidR="00ED3921" w:rsidRPr="007557AE">
        <w:rPr>
          <w:rFonts w:ascii="Cambria" w:hAnsi="Cambria"/>
          <w:color w:val="000000"/>
          <w:sz w:val="22"/>
          <w:szCs w:val="22"/>
        </w:rPr>
        <w:t>Aldersgate</w:t>
      </w:r>
      <w:proofErr w:type="spellEnd"/>
      <w:r w:rsidR="00ED3921" w:rsidRPr="007557AE">
        <w:rPr>
          <w:rFonts w:ascii="Cambria" w:hAnsi="Cambria"/>
          <w:color w:val="000000"/>
          <w:sz w:val="22"/>
          <w:szCs w:val="22"/>
        </w:rPr>
        <w:t xml:space="preserve"> Street, where one was reading Luther’s preface to the Epistle to the Romans. About a quarter before nine, while he was describing the change which God works in the heart through faith in Christ, I felt my heart strangely warmed. I felt I did trust in Christ, Christ alone, for salvation; and an assurance was given me that He had taken away my sins, even mine, and saved me from the law of sin and death.</w:t>
      </w:r>
      <w:r w:rsidRPr="007557AE">
        <w:rPr>
          <w:rFonts w:ascii="Cambria" w:hAnsi="Cambria"/>
          <w:color w:val="000000"/>
          <w:sz w:val="22"/>
          <w:szCs w:val="22"/>
        </w:rPr>
        <w:t>”</w:t>
      </w:r>
    </w:p>
    <w:p w14:paraId="1A6F3915" w14:textId="77777777" w:rsidR="00ED3921" w:rsidRPr="007557AE" w:rsidRDefault="00ED3921" w:rsidP="00ED3921">
      <w:pPr>
        <w:pStyle w:val="NormalWeb"/>
        <w:rPr>
          <w:rFonts w:ascii="Cambria" w:hAnsi="Cambria"/>
          <w:b/>
          <w:i/>
          <w:sz w:val="20"/>
          <w:szCs w:val="20"/>
        </w:rPr>
      </w:pPr>
      <w:r w:rsidRPr="007557AE">
        <w:rPr>
          <w:rFonts w:ascii="Cambria" w:hAnsi="Cambria"/>
          <w:b/>
          <w:color w:val="000000"/>
          <w:sz w:val="20"/>
          <w:szCs w:val="20"/>
        </w:rPr>
        <w:t xml:space="preserve">John Wesley, </w:t>
      </w:r>
      <w:r w:rsidRPr="007557AE">
        <w:rPr>
          <w:rFonts w:ascii="Cambria" w:hAnsi="Cambria"/>
          <w:b/>
          <w:i/>
          <w:color w:val="000000"/>
          <w:sz w:val="20"/>
          <w:szCs w:val="20"/>
        </w:rPr>
        <w:t>The Journal of John Wesley</w:t>
      </w:r>
    </w:p>
    <w:p w14:paraId="37EDA4F5" w14:textId="77777777" w:rsidR="005137B8" w:rsidRPr="007557AE" w:rsidRDefault="005E331F" w:rsidP="005137B8">
      <w:pPr>
        <w:rPr>
          <w:rFonts w:ascii="Cambria" w:hAnsi="Cambria"/>
          <w:sz w:val="22"/>
          <w:szCs w:val="22"/>
        </w:rPr>
      </w:pPr>
      <w:r w:rsidRPr="007557AE">
        <w:rPr>
          <w:rFonts w:ascii="Cambria" w:hAnsi="Cambria"/>
          <w:sz w:val="22"/>
          <w:szCs w:val="22"/>
        </w:rPr>
        <w:t xml:space="preserve">“The Reformation fought and conquered in the name of Paul” </w:t>
      </w:r>
    </w:p>
    <w:p w14:paraId="32DE2C0A" w14:textId="77777777" w:rsidR="005E331F" w:rsidRPr="007557AE" w:rsidRDefault="005E331F" w:rsidP="005137B8">
      <w:pPr>
        <w:rPr>
          <w:rFonts w:ascii="Cambria" w:hAnsi="Cambria"/>
          <w:sz w:val="22"/>
          <w:szCs w:val="22"/>
        </w:rPr>
      </w:pPr>
    </w:p>
    <w:p w14:paraId="104C37BB" w14:textId="77777777" w:rsidR="005E331F" w:rsidRPr="007557AE" w:rsidRDefault="005E331F" w:rsidP="005137B8">
      <w:pPr>
        <w:rPr>
          <w:rFonts w:ascii="Cambria" w:hAnsi="Cambria"/>
          <w:b/>
          <w:i/>
          <w:sz w:val="20"/>
          <w:szCs w:val="20"/>
        </w:rPr>
      </w:pPr>
      <w:r w:rsidRPr="007557AE">
        <w:rPr>
          <w:rFonts w:ascii="Cambria" w:hAnsi="Cambria"/>
          <w:b/>
          <w:sz w:val="20"/>
          <w:szCs w:val="20"/>
        </w:rPr>
        <w:t xml:space="preserve">Albert Schweitzer, </w:t>
      </w:r>
      <w:r w:rsidRPr="007557AE">
        <w:rPr>
          <w:rFonts w:ascii="Cambria" w:hAnsi="Cambria"/>
          <w:b/>
          <w:i/>
          <w:sz w:val="20"/>
          <w:szCs w:val="20"/>
        </w:rPr>
        <w:t>The Mysticism of Paul the Apostle</w:t>
      </w:r>
    </w:p>
    <w:p w14:paraId="5702A7F8" w14:textId="77777777" w:rsidR="005137B8" w:rsidRPr="007557AE" w:rsidRDefault="005137B8" w:rsidP="005137B8">
      <w:pPr>
        <w:rPr>
          <w:rFonts w:ascii="Cambria" w:hAnsi="Cambria"/>
          <w:sz w:val="22"/>
          <w:szCs w:val="22"/>
        </w:rPr>
      </w:pPr>
    </w:p>
    <w:p w14:paraId="1BF2C749" w14:textId="77777777" w:rsidR="005137B8" w:rsidRPr="007557AE" w:rsidRDefault="005137B8" w:rsidP="005137B8">
      <w:pPr>
        <w:rPr>
          <w:rFonts w:ascii="Cambria" w:hAnsi="Cambria"/>
          <w:sz w:val="22"/>
          <w:szCs w:val="22"/>
        </w:rPr>
      </w:pPr>
    </w:p>
    <w:p w14:paraId="4BD40E77" w14:textId="77777777" w:rsidR="005E331F" w:rsidRPr="007557AE" w:rsidRDefault="005E331F" w:rsidP="006124CB">
      <w:pPr>
        <w:rPr>
          <w:rFonts w:ascii="Cambria" w:hAnsi="Cambria"/>
          <w:b/>
          <w:sz w:val="28"/>
          <w:szCs w:val="28"/>
        </w:rPr>
      </w:pPr>
    </w:p>
    <w:p w14:paraId="213BC7FE" w14:textId="77777777" w:rsidR="00262F1B" w:rsidRPr="007557AE" w:rsidRDefault="00262F1B" w:rsidP="006124CB">
      <w:pPr>
        <w:rPr>
          <w:rFonts w:ascii="Cambria" w:hAnsi="Cambria"/>
          <w:b/>
          <w:sz w:val="28"/>
          <w:szCs w:val="28"/>
        </w:rPr>
      </w:pPr>
    </w:p>
    <w:p w14:paraId="0D74302C" w14:textId="77777777" w:rsidR="00262F1B" w:rsidRPr="007557AE" w:rsidRDefault="00262F1B" w:rsidP="006124CB">
      <w:pPr>
        <w:rPr>
          <w:rFonts w:ascii="Cambria" w:hAnsi="Cambria"/>
          <w:b/>
          <w:sz w:val="28"/>
          <w:szCs w:val="28"/>
        </w:rPr>
      </w:pPr>
    </w:p>
    <w:p w14:paraId="3D68B3BE" w14:textId="77777777" w:rsidR="008D4ED0" w:rsidRPr="007557AE" w:rsidRDefault="008D4ED0" w:rsidP="005137B8">
      <w:pPr>
        <w:jc w:val="center"/>
        <w:rPr>
          <w:rFonts w:ascii="Cambria" w:hAnsi="Cambria"/>
          <w:b/>
          <w:sz w:val="28"/>
          <w:szCs w:val="28"/>
        </w:rPr>
      </w:pPr>
    </w:p>
    <w:p w14:paraId="74C45CDB" w14:textId="77777777" w:rsidR="008D4ED0" w:rsidRPr="007557AE" w:rsidRDefault="008D4ED0" w:rsidP="005137B8">
      <w:pPr>
        <w:jc w:val="center"/>
        <w:rPr>
          <w:rFonts w:ascii="Cambria" w:hAnsi="Cambria"/>
          <w:b/>
          <w:sz w:val="28"/>
          <w:szCs w:val="28"/>
        </w:rPr>
      </w:pPr>
    </w:p>
    <w:p w14:paraId="123AD02C" w14:textId="77777777" w:rsidR="009F5598" w:rsidRPr="007557AE" w:rsidRDefault="009F5598" w:rsidP="005137B8">
      <w:pPr>
        <w:jc w:val="center"/>
        <w:rPr>
          <w:rFonts w:ascii="Cambria" w:hAnsi="Cambria"/>
          <w:b/>
          <w:sz w:val="28"/>
          <w:szCs w:val="28"/>
        </w:rPr>
      </w:pPr>
    </w:p>
    <w:p w14:paraId="7550ECC4" w14:textId="4C4149A9" w:rsidR="005137B8" w:rsidRPr="007557AE" w:rsidRDefault="008823C8" w:rsidP="005137B8">
      <w:pPr>
        <w:jc w:val="center"/>
        <w:rPr>
          <w:rFonts w:ascii="Cambria" w:hAnsi="Cambria"/>
          <w:b/>
          <w:sz w:val="28"/>
          <w:szCs w:val="28"/>
        </w:rPr>
      </w:pPr>
      <w:r>
        <w:rPr>
          <w:rFonts w:ascii="Cambria" w:hAnsi="Cambria"/>
          <w:b/>
          <w:sz w:val="28"/>
          <w:szCs w:val="28"/>
        </w:rPr>
        <w:lastRenderedPageBreak/>
        <w:t>Exegetical Assignment</w:t>
      </w:r>
    </w:p>
    <w:p w14:paraId="3C9811AA" w14:textId="77777777" w:rsidR="005137B8" w:rsidRPr="007557AE" w:rsidRDefault="005137B8" w:rsidP="005137B8">
      <w:pPr>
        <w:jc w:val="center"/>
        <w:rPr>
          <w:rFonts w:ascii="Cambria" w:hAnsi="Cambria"/>
          <w:b/>
          <w:sz w:val="28"/>
          <w:szCs w:val="28"/>
        </w:rPr>
      </w:pPr>
    </w:p>
    <w:p w14:paraId="30EA8757" w14:textId="77777777" w:rsidR="005137B8" w:rsidRPr="007557AE" w:rsidRDefault="005137B8" w:rsidP="005137B8">
      <w:pPr>
        <w:rPr>
          <w:rFonts w:ascii="Cambria" w:hAnsi="Cambria"/>
          <w:sz w:val="22"/>
          <w:szCs w:val="22"/>
        </w:rPr>
      </w:pPr>
      <w:r w:rsidRPr="007557AE">
        <w:rPr>
          <w:rFonts w:ascii="Cambria" w:hAnsi="Cambria"/>
          <w:sz w:val="22"/>
          <w:szCs w:val="22"/>
        </w:rPr>
        <w:t xml:space="preserve">Your exegetical assignment is an opportunity for you to work closely with a particular passage in the Pauline epistles. </w:t>
      </w:r>
    </w:p>
    <w:p w14:paraId="3056F39E" w14:textId="77777777" w:rsidR="005137B8" w:rsidRPr="007557AE" w:rsidRDefault="005137B8" w:rsidP="005137B8">
      <w:pPr>
        <w:rPr>
          <w:rFonts w:ascii="Cambria" w:hAnsi="Cambria"/>
          <w:sz w:val="22"/>
          <w:szCs w:val="22"/>
        </w:rPr>
      </w:pPr>
    </w:p>
    <w:p w14:paraId="12CCB42A" w14:textId="77777777" w:rsidR="005137B8" w:rsidRPr="007557AE" w:rsidRDefault="005137B8" w:rsidP="005137B8">
      <w:pPr>
        <w:rPr>
          <w:rFonts w:ascii="Cambria" w:hAnsi="Cambria"/>
          <w:sz w:val="22"/>
          <w:szCs w:val="22"/>
        </w:rPr>
      </w:pPr>
      <w:r w:rsidRPr="007557AE">
        <w:rPr>
          <w:rFonts w:ascii="Cambria" w:hAnsi="Cambria"/>
          <w:sz w:val="22"/>
          <w:szCs w:val="22"/>
        </w:rPr>
        <w:t xml:space="preserve">For those who have had Greek, the assignment should follow the following format: </w:t>
      </w:r>
    </w:p>
    <w:p w14:paraId="522878D6" w14:textId="77777777" w:rsidR="005137B8" w:rsidRPr="007557AE" w:rsidRDefault="005137B8" w:rsidP="005137B8">
      <w:pPr>
        <w:numPr>
          <w:ilvl w:val="0"/>
          <w:numId w:val="2"/>
        </w:numPr>
        <w:rPr>
          <w:rFonts w:ascii="Cambria" w:hAnsi="Cambria"/>
          <w:sz w:val="22"/>
          <w:szCs w:val="22"/>
        </w:rPr>
      </w:pPr>
      <w:r w:rsidRPr="007557AE">
        <w:rPr>
          <w:rFonts w:ascii="Cambria" w:hAnsi="Cambria"/>
          <w:sz w:val="22"/>
          <w:szCs w:val="22"/>
        </w:rPr>
        <w:t>Typewritten (no handwritten assignments accepted)</w:t>
      </w:r>
    </w:p>
    <w:p w14:paraId="75B091D1" w14:textId="77777777" w:rsidR="005137B8" w:rsidRPr="007557AE" w:rsidRDefault="005137B8" w:rsidP="005137B8">
      <w:pPr>
        <w:numPr>
          <w:ilvl w:val="0"/>
          <w:numId w:val="2"/>
        </w:numPr>
        <w:rPr>
          <w:rFonts w:ascii="Cambria" w:hAnsi="Cambria"/>
          <w:sz w:val="22"/>
          <w:szCs w:val="22"/>
        </w:rPr>
      </w:pPr>
      <w:r w:rsidRPr="007557AE">
        <w:rPr>
          <w:rFonts w:ascii="Cambria" w:hAnsi="Cambria"/>
          <w:sz w:val="22"/>
          <w:szCs w:val="22"/>
        </w:rPr>
        <w:t>Verse-by-verse translation</w:t>
      </w:r>
    </w:p>
    <w:p w14:paraId="11D6E43B" w14:textId="77777777" w:rsidR="005137B8" w:rsidRPr="007557AE" w:rsidRDefault="005137B8" w:rsidP="005137B8">
      <w:pPr>
        <w:numPr>
          <w:ilvl w:val="0"/>
          <w:numId w:val="2"/>
        </w:numPr>
        <w:rPr>
          <w:rFonts w:ascii="Cambria" w:hAnsi="Cambria"/>
          <w:sz w:val="22"/>
          <w:szCs w:val="22"/>
        </w:rPr>
      </w:pPr>
      <w:r w:rsidRPr="007557AE">
        <w:rPr>
          <w:rFonts w:ascii="Cambria" w:hAnsi="Cambria"/>
          <w:sz w:val="22"/>
          <w:szCs w:val="22"/>
        </w:rPr>
        <w:t xml:space="preserve">Parsing given, in order, after each verse. Parsing should follow the format you learned in Mounce. </w:t>
      </w:r>
    </w:p>
    <w:p w14:paraId="7BFE7516" w14:textId="35F1D91E" w:rsidR="005137B8" w:rsidRPr="007557AE" w:rsidRDefault="005137B8" w:rsidP="005137B8">
      <w:pPr>
        <w:numPr>
          <w:ilvl w:val="0"/>
          <w:numId w:val="2"/>
        </w:numPr>
        <w:rPr>
          <w:rFonts w:ascii="Cambria" w:hAnsi="Cambria"/>
          <w:sz w:val="22"/>
          <w:szCs w:val="22"/>
        </w:rPr>
      </w:pPr>
      <w:r w:rsidRPr="007557AE">
        <w:rPr>
          <w:rFonts w:ascii="Cambria" w:hAnsi="Cambria"/>
          <w:sz w:val="22"/>
          <w:szCs w:val="22"/>
        </w:rPr>
        <w:t xml:space="preserve">Exegetical observations in a separate section following your translation and parsing. </w:t>
      </w:r>
    </w:p>
    <w:p w14:paraId="6BDEBC09" w14:textId="77777777" w:rsidR="005137B8" w:rsidRPr="007557AE" w:rsidRDefault="005137B8" w:rsidP="005137B8">
      <w:pPr>
        <w:rPr>
          <w:rFonts w:ascii="Cambria" w:hAnsi="Cambria"/>
          <w:sz w:val="22"/>
          <w:szCs w:val="22"/>
        </w:rPr>
      </w:pPr>
    </w:p>
    <w:p w14:paraId="5AE0869A" w14:textId="77777777" w:rsidR="005137B8" w:rsidRPr="007557AE" w:rsidRDefault="005137B8" w:rsidP="005137B8">
      <w:pPr>
        <w:rPr>
          <w:rFonts w:ascii="Cambria" w:hAnsi="Cambria"/>
          <w:sz w:val="22"/>
          <w:szCs w:val="22"/>
        </w:rPr>
      </w:pPr>
      <w:r w:rsidRPr="007557AE">
        <w:rPr>
          <w:rFonts w:ascii="Cambria" w:hAnsi="Cambria"/>
          <w:sz w:val="22"/>
          <w:szCs w:val="22"/>
        </w:rPr>
        <w:t xml:space="preserve">What follows are some guidelines to help you prepare a strong exegetical assignment. </w:t>
      </w:r>
    </w:p>
    <w:p w14:paraId="729899FC" w14:textId="77777777" w:rsidR="005137B8" w:rsidRPr="007557AE" w:rsidRDefault="005137B8" w:rsidP="005137B8">
      <w:pPr>
        <w:rPr>
          <w:rFonts w:ascii="Cambria" w:hAnsi="Cambria"/>
          <w:sz w:val="22"/>
          <w:szCs w:val="22"/>
        </w:rPr>
      </w:pPr>
    </w:p>
    <w:p w14:paraId="635842CB" w14:textId="77777777" w:rsidR="005137B8" w:rsidRPr="007557AE" w:rsidRDefault="005137B8" w:rsidP="005137B8">
      <w:pPr>
        <w:numPr>
          <w:ilvl w:val="0"/>
          <w:numId w:val="1"/>
        </w:numPr>
        <w:rPr>
          <w:rFonts w:ascii="Cambria" w:hAnsi="Cambria"/>
          <w:sz w:val="22"/>
          <w:szCs w:val="22"/>
        </w:rPr>
      </w:pPr>
      <w:r w:rsidRPr="007557AE">
        <w:rPr>
          <w:rFonts w:ascii="Cambria" w:hAnsi="Cambria"/>
          <w:i/>
          <w:sz w:val="22"/>
          <w:szCs w:val="22"/>
        </w:rPr>
        <w:t xml:space="preserve">Avoid </w:t>
      </w:r>
      <w:r w:rsidRPr="007557AE">
        <w:rPr>
          <w:rFonts w:ascii="Cambria" w:hAnsi="Cambria"/>
          <w:sz w:val="22"/>
          <w:szCs w:val="22"/>
        </w:rPr>
        <w:t xml:space="preserve">making observations that simply restate the passage in different words; or that are pedestrian. </w:t>
      </w:r>
    </w:p>
    <w:p w14:paraId="4C075577" w14:textId="77777777" w:rsidR="005137B8" w:rsidRPr="007557AE" w:rsidRDefault="005137B8" w:rsidP="005137B8">
      <w:pPr>
        <w:ind w:firstLine="720"/>
        <w:rPr>
          <w:rFonts w:ascii="Cambria" w:hAnsi="Cambria"/>
          <w:sz w:val="22"/>
          <w:szCs w:val="22"/>
        </w:rPr>
      </w:pPr>
      <w:r w:rsidRPr="007557AE">
        <w:rPr>
          <w:rFonts w:ascii="Cambria" w:hAnsi="Cambria"/>
          <w:i/>
          <w:sz w:val="22"/>
          <w:szCs w:val="22"/>
        </w:rPr>
        <w:t xml:space="preserve">Instead, </w:t>
      </w:r>
      <w:r w:rsidRPr="007557AE">
        <w:rPr>
          <w:rFonts w:ascii="Cambria" w:hAnsi="Cambria"/>
          <w:sz w:val="22"/>
          <w:szCs w:val="22"/>
        </w:rPr>
        <w:t xml:space="preserve">make observations that draw out the passage’s meaning and significance. </w:t>
      </w:r>
    </w:p>
    <w:p w14:paraId="50668966" w14:textId="77777777" w:rsidR="005137B8" w:rsidRPr="007557AE" w:rsidRDefault="005137B8" w:rsidP="005137B8">
      <w:pPr>
        <w:rPr>
          <w:rFonts w:ascii="Cambria" w:hAnsi="Cambria"/>
          <w:i/>
          <w:sz w:val="22"/>
          <w:szCs w:val="22"/>
        </w:rPr>
      </w:pPr>
    </w:p>
    <w:p w14:paraId="08B1FFB9" w14:textId="51510C55" w:rsidR="005137B8" w:rsidRPr="007557AE" w:rsidRDefault="005137B8" w:rsidP="005137B8">
      <w:pPr>
        <w:numPr>
          <w:ilvl w:val="0"/>
          <w:numId w:val="1"/>
        </w:numPr>
        <w:rPr>
          <w:rFonts w:ascii="Cambria" w:hAnsi="Cambria"/>
          <w:sz w:val="22"/>
          <w:szCs w:val="22"/>
        </w:rPr>
      </w:pPr>
      <w:r w:rsidRPr="007557AE">
        <w:rPr>
          <w:rFonts w:ascii="Cambria" w:hAnsi="Cambria"/>
          <w:i/>
          <w:sz w:val="22"/>
          <w:szCs w:val="22"/>
        </w:rPr>
        <w:t>Avoid</w:t>
      </w:r>
      <w:r w:rsidRPr="007557AE">
        <w:rPr>
          <w:rFonts w:ascii="Cambria" w:hAnsi="Cambria"/>
          <w:sz w:val="22"/>
          <w:szCs w:val="22"/>
        </w:rPr>
        <w:t xml:space="preserve"> pointing out obvious grammatical or syntactical facts, i.e., “this noun is a genitive</w:t>
      </w:r>
      <w:r w:rsidR="00EC5BD8">
        <w:rPr>
          <w:rFonts w:ascii="Cambria" w:hAnsi="Cambria"/>
          <w:sz w:val="22"/>
          <w:szCs w:val="22"/>
        </w:rPr>
        <w:t>”</w:t>
      </w:r>
      <w:r w:rsidRPr="007557AE">
        <w:rPr>
          <w:rFonts w:ascii="Cambria" w:hAnsi="Cambria"/>
          <w:sz w:val="22"/>
          <w:szCs w:val="22"/>
        </w:rPr>
        <w:t>; “this verb is in the aorist</w:t>
      </w:r>
      <w:r w:rsidR="00EC5BD8">
        <w:rPr>
          <w:rFonts w:ascii="Cambria" w:hAnsi="Cambria"/>
          <w:sz w:val="22"/>
          <w:szCs w:val="22"/>
        </w:rPr>
        <w:t>”</w:t>
      </w:r>
      <w:r w:rsidRPr="007557AE">
        <w:rPr>
          <w:rFonts w:ascii="Cambria" w:hAnsi="Cambria"/>
          <w:sz w:val="22"/>
          <w:szCs w:val="22"/>
        </w:rPr>
        <w:t xml:space="preserve">; “this statement is a conditional clause.” </w:t>
      </w:r>
    </w:p>
    <w:p w14:paraId="2FAC24BD" w14:textId="77777777" w:rsidR="005137B8" w:rsidRPr="007557AE" w:rsidRDefault="005137B8" w:rsidP="005137B8">
      <w:pPr>
        <w:ind w:left="720"/>
        <w:rPr>
          <w:rFonts w:ascii="Cambria" w:hAnsi="Cambria"/>
          <w:i/>
          <w:sz w:val="22"/>
          <w:szCs w:val="22"/>
        </w:rPr>
      </w:pPr>
      <w:r w:rsidRPr="007557AE">
        <w:rPr>
          <w:rFonts w:ascii="Cambria" w:hAnsi="Cambria"/>
          <w:i/>
          <w:sz w:val="22"/>
          <w:szCs w:val="22"/>
        </w:rPr>
        <w:t xml:space="preserve">Instead, </w:t>
      </w:r>
      <w:r w:rsidRPr="007557AE">
        <w:rPr>
          <w:rFonts w:ascii="Cambria" w:hAnsi="Cambria"/>
          <w:sz w:val="22"/>
          <w:szCs w:val="22"/>
        </w:rPr>
        <w:t xml:space="preserve">explain the significance of your grammatical and syntactical observations. </w:t>
      </w:r>
    </w:p>
    <w:p w14:paraId="7A0A39E7" w14:textId="77777777" w:rsidR="005137B8" w:rsidRPr="007557AE" w:rsidRDefault="005137B8" w:rsidP="005137B8">
      <w:pPr>
        <w:rPr>
          <w:rFonts w:ascii="Cambria" w:hAnsi="Cambria"/>
          <w:sz w:val="22"/>
          <w:szCs w:val="22"/>
        </w:rPr>
      </w:pPr>
    </w:p>
    <w:p w14:paraId="755C4B8D" w14:textId="77777777" w:rsidR="005137B8" w:rsidRPr="007557AE" w:rsidRDefault="005137B8" w:rsidP="005137B8">
      <w:pPr>
        <w:numPr>
          <w:ilvl w:val="0"/>
          <w:numId w:val="1"/>
        </w:numPr>
        <w:rPr>
          <w:rFonts w:ascii="Cambria" w:hAnsi="Cambria"/>
          <w:sz w:val="22"/>
          <w:szCs w:val="22"/>
        </w:rPr>
      </w:pPr>
      <w:r w:rsidRPr="007557AE">
        <w:rPr>
          <w:rFonts w:ascii="Cambria" w:hAnsi="Cambria"/>
          <w:i/>
          <w:sz w:val="22"/>
          <w:szCs w:val="22"/>
        </w:rPr>
        <w:t>Avoid</w:t>
      </w:r>
      <w:r w:rsidRPr="007557AE">
        <w:rPr>
          <w:rFonts w:ascii="Cambria" w:hAnsi="Cambria"/>
          <w:sz w:val="22"/>
          <w:szCs w:val="22"/>
        </w:rPr>
        <w:t xml:space="preserve"> making arguments based on the aspect of the verb or verbal. </w:t>
      </w:r>
    </w:p>
    <w:p w14:paraId="70CB4B25" w14:textId="77777777" w:rsidR="005137B8" w:rsidRPr="007557AE" w:rsidRDefault="005137B8" w:rsidP="005137B8">
      <w:pPr>
        <w:ind w:firstLine="720"/>
        <w:rPr>
          <w:rFonts w:ascii="Cambria" w:hAnsi="Cambria"/>
          <w:sz w:val="22"/>
          <w:szCs w:val="22"/>
        </w:rPr>
      </w:pPr>
      <w:r w:rsidRPr="007557AE">
        <w:rPr>
          <w:rFonts w:ascii="Cambria" w:hAnsi="Cambria"/>
          <w:i/>
          <w:sz w:val="22"/>
          <w:szCs w:val="22"/>
        </w:rPr>
        <w:t xml:space="preserve">Instead, </w:t>
      </w:r>
      <w:r w:rsidRPr="007557AE">
        <w:rPr>
          <w:rFonts w:ascii="Cambria" w:hAnsi="Cambria"/>
          <w:sz w:val="22"/>
          <w:szCs w:val="22"/>
        </w:rPr>
        <w:t xml:space="preserve">make arguments that can be supported by other considerations. </w:t>
      </w:r>
    </w:p>
    <w:p w14:paraId="420EAC13" w14:textId="77777777" w:rsidR="005137B8" w:rsidRPr="007557AE" w:rsidRDefault="005137B8" w:rsidP="005137B8">
      <w:pPr>
        <w:rPr>
          <w:rFonts w:ascii="Cambria" w:hAnsi="Cambria"/>
          <w:sz w:val="22"/>
          <w:szCs w:val="22"/>
        </w:rPr>
      </w:pPr>
    </w:p>
    <w:p w14:paraId="47EC2274" w14:textId="77777777" w:rsidR="005137B8" w:rsidRPr="007557AE" w:rsidRDefault="005137B8" w:rsidP="005137B8">
      <w:pPr>
        <w:numPr>
          <w:ilvl w:val="0"/>
          <w:numId w:val="1"/>
        </w:numPr>
        <w:rPr>
          <w:rFonts w:ascii="Cambria" w:hAnsi="Cambria"/>
          <w:sz w:val="22"/>
          <w:szCs w:val="22"/>
        </w:rPr>
      </w:pPr>
      <w:r w:rsidRPr="007557AE">
        <w:rPr>
          <w:rFonts w:ascii="Cambria" w:hAnsi="Cambria"/>
          <w:i/>
          <w:sz w:val="22"/>
          <w:szCs w:val="22"/>
        </w:rPr>
        <w:t xml:space="preserve">Avoid </w:t>
      </w:r>
      <w:r w:rsidRPr="007557AE">
        <w:rPr>
          <w:rFonts w:ascii="Cambria" w:hAnsi="Cambria"/>
          <w:sz w:val="22"/>
          <w:szCs w:val="22"/>
        </w:rPr>
        <w:t xml:space="preserve">drawing observations without reference to the statements or paragraphs immediately preceding or following the verse in question. This does not mean that every observation should make such references. Rather, make sure that you do not overlook this important element of exegesis. </w:t>
      </w:r>
    </w:p>
    <w:p w14:paraId="48F295E8" w14:textId="77777777" w:rsidR="005137B8" w:rsidRPr="007557AE" w:rsidRDefault="005137B8" w:rsidP="005137B8">
      <w:pPr>
        <w:ind w:left="720"/>
        <w:rPr>
          <w:rFonts w:ascii="Cambria" w:hAnsi="Cambria"/>
          <w:sz w:val="22"/>
          <w:szCs w:val="22"/>
        </w:rPr>
      </w:pPr>
      <w:r w:rsidRPr="007557AE">
        <w:rPr>
          <w:rFonts w:ascii="Cambria" w:hAnsi="Cambria"/>
          <w:i/>
          <w:sz w:val="22"/>
          <w:szCs w:val="22"/>
        </w:rPr>
        <w:t xml:space="preserve">Instead, </w:t>
      </w:r>
      <w:r w:rsidRPr="007557AE">
        <w:rPr>
          <w:rFonts w:ascii="Cambria" w:hAnsi="Cambria"/>
          <w:sz w:val="22"/>
          <w:szCs w:val="22"/>
        </w:rPr>
        <w:t xml:space="preserve">try, as much as possible, to incorporate the immediate context of the passage and the context of the letter as a whole into your observations. If a word or concept finds meaningful parallel elsewhere in the letter or the Pauline corpus, reference it. </w:t>
      </w:r>
    </w:p>
    <w:p w14:paraId="1D6DAFFD" w14:textId="77777777" w:rsidR="005137B8" w:rsidRPr="007557AE" w:rsidRDefault="005137B8" w:rsidP="005137B8">
      <w:pPr>
        <w:rPr>
          <w:rFonts w:ascii="Cambria" w:hAnsi="Cambria"/>
          <w:sz w:val="22"/>
          <w:szCs w:val="22"/>
        </w:rPr>
      </w:pPr>
    </w:p>
    <w:p w14:paraId="1405340F" w14:textId="77777777" w:rsidR="005137B8" w:rsidRPr="007557AE" w:rsidRDefault="005137B8" w:rsidP="005137B8">
      <w:pPr>
        <w:numPr>
          <w:ilvl w:val="0"/>
          <w:numId w:val="1"/>
        </w:numPr>
        <w:rPr>
          <w:rFonts w:ascii="Cambria" w:hAnsi="Cambria"/>
          <w:sz w:val="22"/>
          <w:szCs w:val="22"/>
        </w:rPr>
      </w:pPr>
      <w:r w:rsidRPr="007557AE">
        <w:rPr>
          <w:rFonts w:ascii="Cambria" w:hAnsi="Cambria"/>
          <w:i/>
          <w:sz w:val="22"/>
          <w:szCs w:val="22"/>
        </w:rPr>
        <w:t xml:space="preserve">Avoid </w:t>
      </w:r>
      <w:r w:rsidRPr="007557AE">
        <w:rPr>
          <w:rFonts w:ascii="Cambria" w:hAnsi="Cambria"/>
          <w:sz w:val="22"/>
          <w:szCs w:val="22"/>
        </w:rPr>
        <w:t xml:space="preserve">making unsubstantiated assertions. </w:t>
      </w:r>
    </w:p>
    <w:p w14:paraId="26AAF14D" w14:textId="77777777" w:rsidR="005137B8" w:rsidRPr="007557AE" w:rsidRDefault="005137B8" w:rsidP="005137B8">
      <w:pPr>
        <w:ind w:firstLine="720"/>
        <w:rPr>
          <w:rFonts w:ascii="Cambria" w:hAnsi="Cambria"/>
          <w:sz w:val="22"/>
          <w:szCs w:val="22"/>
        </w:rPr>
      </w:pPr>
      <w:r w:rsidRPr="007557AE">
        <w:rPr>
          <w:rFonts w:ascii="Cambria" w:hAnsi="Cambria"/>
          <w:i/>
          <w:sz w:val="22"/>
          <w:szCs w:val="22"/>
        </w:rPr>
        <w:t>Instead,</w:t>
      </w:r>
      <w:r w:rsidRPr="007557AE">
        <w:rPr>
          <w:rFonts w:ascii="Cambria" w:hAnsi="Cambria"/>
          <w:sz w:val="22"/>
          <w:szCs w:val="22"/>
        </w:rPr>
        <w:t xml:space="preserve"> take time to defend the claims that you make from the text. </w:t>
      </w:r>
    </w:p>
    <w:p w14:paraId="06F7E640" w14:textId="77777777" w:rsidR="005137B8" w:rsidRPr="007557AE" w:rsidRDefault="005137B8" w:rsidP="005137B8">
      <w:pPr>
        <w:rPr>
          <w:rFonts w:ascii="Cambria" w:hAnsi="Cambria"/>
          <w:sz w:val="22"/>
          <w:szCs w:val="22"/>
        </w:rPr>
      </w:pPr>
    </w:p>
    <w:p w14:paraId="6F48DF77" w14:textId="77777777" w:rsidR="005137B8" w:rsidRPr="007557AE" w:rsidRDefault="005137B8" w:rsidP="005137B8">
      <w:pPr>
        <w:numPr>
          <w:ilvl w:val="0"/>
          <w:numId w:val="1"/>
        </w:numPr>
        <w:rPr>
          <w:rFonts w:ascii="Cambria" w:hAnsi="Cambria"/>
          <w:sz w:val="22"/>
          <w:szCs w:val="22"/>
        </w:rPr>
      </w:pPr>
      <w:r w:rsidRPr="007557AE">
        <w:rPr>
          <w:rFonts w:ascii="Cambria" w:hAnsi="Cambria"/>
          <w:i/>
          <w:sz w:val="22"/>
          <w:szCs w:val="22"/>
        </w:rPr>
        <w:t xml:space="preserve">Avoid </w:t>
      </w:r>
      <w:r w:rsidRPr="007557AE">
        <w:rPr>
          <w:rFonts w:ascii="Cambria" w:hAnsi="Cambria"/>
          <w:sz w:val="22"/>
          <w:szCs w:val="22"/>
        </w:rPr>
        <w:t>submitting an assignment with incomplete parsing (for those to whom this applies).</w:t>
      </w:r>
    </w:p>
    <w:p w14:paraId="59B1DD9A" w14:textId="77777777" w:rsidR="005137B8" w:rsidRPr="007557AE" w:rsidRDefault="005137B8" w:rsidP="005137B8">
      <w:pPr>
        <w:ind w:left="720"/>
        <w:rPr>
          <w:rFonts w:ascii="Cambria" w:hAnsi="Cambria"/>
          <w:sz w:val="22"/>
          <w:szCs w:val="22"/>
        </w:rPr>
      </w:pPr>
      <w:r w:rsidRPr="007557AE">
        <w:rPr>
          <w:rFonts w:ascii="Cambria" w:hAnsi="Cambria"/>
          <w:i/>
          <w:sz w:val="22"/>
          <w:szCs w:val="22"/>
        </w:rPr>
        <w:t xml:space="preserve">Instead, </w:t>
      </w:r>
      <w:r w:rsidRPr="007557AE">
        <w:rPr>
          <w:rFonts w:ascii="Cambria" w:hAnsi="Cambria"/>
          <w:sz w:val="22"/>
          <w:szCs w:val="22"/>
        </w:rPr>
        <w:t xml:space="preserve">for those of you parsing, be sure to parse ALL verbs and </w:t>
      </w:r>
      <w:proofErr w:type="spellStart"/>
      <w:r w:rsidRPr="007557AE">
        <w:rPr>
          <w:rFonts w:ascii="Cambria" w:hAnsi="Cambria"/>
          <w:sz w:val="22"/>
          <w:szCs w:val="22"/>
        </w:rPr>
        <w:t>verbals</w:t>
      </w:r>
      <w:proofErr w:type="spellEnd"/>
      <w:r w:rsidRPr="007557AE">
        <w:rPr>
          <w:rFonts w:ascii="Cambria" w:hAnsi="Cambria"/>
          <w:sz w:val="22"/>
          <w:szCs w:val="22"/>
        </w:rPr>
        <w:t xml:space="preserve"> in the way that you were instructed; and to include the verb(al)’s lexical form.</w:t>
      </w:r>
    </w:p>
    <w:p w14:paraId="178F4313" w14:textId="77777777" w:rsidR="00171048" w:rsidRPr="007557AE" w:rsidRDefault="00171048" w:rsidP="00171048">
      <w:pPr>
        <w:rPr>
          <w:rFonts w:ascii="Cambria" w:hAnsi="Cambria"/>
          <w:i/>
          <w:sz w:val="22"/>
          <w:szCs w:val="22"/>
        </w:rPr>
      </w:pPr>
    </w:p>
    <w:p w14:paraId="6E0CF97B" w14:textId="77777777" w:rsidR="00171048" w:rsidRPr="007557AE" w:rsidRDefault="00171048" w:rsidP="00171048">
      <w:pPr>
        <w:numPr>
          <w:ilvl w:val="0"/>
          <w:numId w:val="1"/>
        </w:numPr>
        <w:rPr>
          <w:rFonts w:ascii="Cambria" w:hAnsi="Cambria"/>
          <w:sz w:val="22"/>
          <w:szCs w:val="22"/>
        </w:rPr>
      </w:pPr>
      <w:r w:rsidRPr="007557AE">
        <w:rPr>
          <w:rFonts w:ascii="Cambria" w:hAnsi="Cambria"/>
          <w:i/>
          <w:sz w:val="22"/>
          <w:szCs w:val="22"/>
        </w:rPr>
        <w:t xml:space="preserve">Avoid </w:t>
      </w:r>
      <w:r w:rsidRPr="007557AE">
        <w:rPr>
          <w:rFonts w:ascii="Cambria" w:hAnsi="Cambria"/>
          <w:sz w:val="22"/>
          <w:szCs w:val="22"/>
        </w:rPr>
        <w:t>simply quoting a commentary or other secondary source, especially without comment.</w:t>
      </w:r>
    </w:p>
    <w:p w14:paraId="02CBCBC3" w14:textId="77777777" w:rsidR="00171048" w:rsidRPr="007557AE" w:rsidRDefault="00171048" w:rsidP="00171048">
      <w:pPr>
        <w:ind w:left="720"/>
        <w:rPr>
          <w:rFonts w:ascii="Cambria" w:hAnsi="Cambria"/>
          <w:sz w:val="22"/>
          <w:szCs w:val="22"/>
        </w:rPr>
      </w:pPr>
      <w:r w:rsidRPr="007557AE">
        <w:rPr>
          <w:rFonts w:ascii="Cambria" w:hAnsi="Cambria"/>
          <w:i/>
          <w:sz w:val="22"/>
          <w:szCs w:val="22"/>
        </w:rPr>
        <w:t xml:space="preserve">Instead, </w:t>
      </w:r>
      <w:r w:rsidRPr="007557AE">
        <w:rPr>
          <w:rFonts w:ascii="Cambria" w:hAnsi="Cambria"/>
          <w:sz w:val="22"/>
          <w:szCs w:val="22"/>
        </w:rPr>
        <w:t xml:space="preserve">when quoting or referencing a secondary source, be sure to indicate why that quote/reference is exegetically significant. </w:t>
      </w:r>
    </w:p>
    <w:p w14:paraId="71BBA9FA" w14:textId="67DC201C" w:rsidR="000030B5" w:rsidRPr="007557AE" w:rsidRDefault="00E52E13" w:rsidP="000030B5">
      <w:pPr>
        <w:ind w:left="2160"/>
        <w:rPr>
          <w:rFonts w:ascii="Cambria" w:hAnsi="Cambria"/>
          <w:sz w:val="22"/>
          <w:szCs w:val="22"/>
        </w:rPr>
      </w:pPr>
      <w:r w:rsidRPr="005C388A">
        <w:rPr>
          <w:rFonts w:ascii="Perpetua" w:hAnsi="Perpetua"/>
          <w:b/>
        </w:rPr>
        <w:br w:type="page"/>
      </w:r>
    </w:p>
    <w:p w14:paraId="31B1BC88" w14:textId="031103AB" w:rsidR="008823C8" w:rsidRDefault="008823C8" w:rsidP="008823C8">
      <w:pPr>
        <w:pStyle w:val="NoSpacing"/>
        <w:jc w:val="center"/>
      </w:pPr>
      <w:r>
        <w:rPr>
          <w:noProof/>
        </w:rPr>
        <w:lastRenderedPageBreak/>
        <w:drawing>
          <wp:inline distT="0" distB="0" distL="0" distR="0" wp14:anchorId="473AB154" wp14:editId="7552C308">
            <wp:extent cx="5956935" cy="688340"/>
            <wp:effectExtent l="0" t="0" r="12065"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6935" cy="688340"/>
                    </a:xfrm>
                    <a:prstGeom prst="rect">
                      <a:avLst/>
                    </a:prstGeom>
                    <a:noFill/>
                    <a:ln>
                      <a:noFill/>
                    </a:ln>
                  </pic:spPr>
                </pic:pic>
              </a:graphicData>
            </a:graphic>
          </wp:inline>
        </w:drawing>
      </w:r>
    </w:p>
    <w:p w14:paraId="0A9A7F28" w14:textId="77777777" w:rsidR="008823C8" w:rsidRDefault="008823C8" w:rsidP="008823C8">
      <w:pPr>
        <w:pStyle w:val="NoSpacing"/>
        <w:jc w:val="center"/>
        <w:rPr>
          <w:b/>
          <w:sz w:val="24"/>
          <w:szCs w:val="24"/>
        </w:rPr>
      </w:pPr>
      <w:r>
        <w:rPr>
          <w:b/>
          <w:sz w:val="24"/>
          <w:szCs w:val="24"/>
        </w:rPr>
        <w:t>Course Objectives Related to MDiv* Student Learning Outcomes</w:t>
      </w:r>
    </w:p>
    <w:p w14:paraId="640CDB86" w14:textId="2C7B2727" w:rsidR="008823C8" w:rsidRDefault="008823C8" w:rsidP="008823C8">
      <w:pPr>
        <w:pStyle w:val="NoSpacing"/>
      </w:pPr>
      <w:r>
        <w:t>Course</w:t>
      </w:r>
      <w:r w:rsidRPr="00E338D4">
        <w:t>:</w:t>
      </w:r>
      <w:r>
        <w:t xml:space="preserve">  </w:t>
      </w:r>
      <w:r>
        <w:tab/>
      </w:r>
      <w:r w:rsidR="00EC5BD8">
        <w:t xml:space="preserve">NT 5300 </w:t>
      </w:r>
      <w:r w:rsidR="001D524D">
        <w:t>Pauline Epistles</w:t>
      </w:r>
      <w:r>
        <w:t xml:space="preserve"> </w:t>
      </w:r>
    </w:p>
    <w:p w14:paraId="5C4E9425" w14:textId="5111157F" w:rsidR="008823C8" w:rsidRDefault="008823C8" w:rsidP="008823C8">
      <w:pPr>
        <w:pStyle w:val="NoSpacing"/>
        <w:rPr>
          <w:sz w:val="18"/>
          <w:szCs w:val="18"/>
        </w:rPr>
      </w:pPr>
      <w:r>
        <w:t>Professor:</w:t>
      </w:r>
      <w:r>
        <w:tab/>
      </w:r>
      <w:r w:rsidR="001D524D">
        <w:t>Waters</w:t>
      </w:r>
      <w:r>
        <w:tab/>
      </w:r>
    </w:p>
    <w:p w14:paraId="4D9641EE" w14:textId="21A9C4E1" w:rsidR="008823C8" w:rsidRDefault="001D524D" w:rsidP="008823C8">
      <w:pPr>
        <w:pStyle w:val="NoSpacing"/>
        <w:rPr>
          <w:sz w:val="18"/>
          <w:szCs w:val="18"/>
        </w:rPr>
      </w:pPr>
      <w:r>
        <w:t>Campus:</w:t>
      </w:r>
      <w:r>
        <w:tab/>
        <w:t>Jackson</w:t>
      </w:r>
    </w:p>
    <w:p w14:paraId="186C3648" w14:textId="4AF0091A" w:rsidR="008823C8" w:rsidRDefault="008823C8" w:rsidP="008823C8">
      <w:pPr>
        <w:pStyle w:val="NoSpacing"/>
        <w:rPr>
          <w:sz w:val="18"/>
          <w:szCs w:val="18"/>
        </w:rPr>
      </w:pPr>
      <w:r>
        <w:t>Date:</w:t>
      </w:r>
      <w:r>
        <w:tab/>
      </w:r>
      <w:r>
        <w:tab/>
      </w:r>
      <w:r w:rsidR="001D524D">
        <w:t>Fall 20</w:t>
      </w:r>
      <w:r w:rsidR="00005C2A">
        <w:t>20</w:t>
      </w:r>
    </w:p>
    <w:p w14:paraId="0A6B3470" w14:textId="77777777" w:rsidR="008823C8" w:rsidRPr="00E1336F" w:rsidRDefault="008823C8" w:rsidP="008823C8">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8823C8" w:rsidRPr="009B22DE" w14:paraId="2E753B78" w14:textId="77777777" w:rsidTr="008823C8">
        <w:trPr>
          <w:trHeight w:val="1294"/>
        </w:trPr>
        <w:tc>
          <w:tcPr>
            <w:tcW w:w="5238" w:type="dxa"/>
            <w:gridSpan w:val="2"/>
            <w:tcBorders>
              <w:right w:val="single" w:sz="4" w:space="0" w:color="auto"/>
            </w:tcBorders>
          </w:tcPr>
          <w:p w14:paraId="4DC75CB7" w14:textId="77777777" w:rsidR="008823C8" w:rsidRDefault="008823C8" w:rsidP="008823C8">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743CC2E0" w14:textId="77777777" w:rsidR="008823C8" w:rsidRPr="008832AD" w:rsidRDefault="008823C8" w:rsidP="008823C8">
            <w:pPr>
              <w:pStyle w:val="NoSpacing"/>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5A0D08E1" w14:textId="77777777" w:rsidR="008823C8" w:rsidRPr="008832AD" w:rsidRDefault="008823C8" w:rsidP="008823C8">
            <w:pPr>
              <w:pStyle w:val="NoSpacing"/>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411A832B" w14:textId="77777777" w:rsidR="008823C8" w:rsidRDefault="008823C8" w:rsidP="008823C8">
            <w:pPr>
              <w:pStyle w:val="NoSpacing"/>
              <w:jc w:val="center"/>
              <w:rPr>
                <w:b/>
                <w:sz w:val="28"/>
                <w:szCs w:val="28"/>
                <w:u w:val="single"/>
              </w:rPr>
            </w:pPr>
            <w:r>
              <w:rPr>
                <w:b/>
                <w:sz w:val="28"/>
                <w:szCs w:val="28"/>
                <w:u w:val="single"/>
              </w:rPr>
              <w:t>Rubric</w:t>
            </w:r>
          </w:p>
          <w:p w14:paraId="3126E3E3" w14:textId="77777777" w:rsidR="008823C8" w:rsidRPr="00F111D7" w:rsidRDefault="008823C8" w:rsidP="008823C8">
            <w:pPr>
              <w:pStyle w:val="NoSpacing"/>
              <w:numPr>
                <w:ilvl w:val="0"/>
                <w:numId w:val="6"/>
              </w:numPr>
              <w:ind w:hanging="200"/>
              <w:jc w:val="both"/>
              <w:rPr>
                <w:b/>
                <w:sz w:val="18"/>
                <w:szCs w:val="18"/>
              </w:rPr>
            </w:pPr>
            <w:r w:rsidRPr="00F111D7">
              <w:rPr>
                <w:b/>
                <w:sz w:val="18"/>
                <w:szCs w:val="18"/>
              </w:rPr>
              <w:t>Strong</w:t>
            </w:r>
          </w:p>
          <w:p w14:paraId="3C013815" w14:textId="77777777" w:rsidR="008823C8" w:rsidRPr="00F111D7" w:rsidRDefault="008823C8" w:rsidP="008823C8">
            <w:pPr>
              <w:pStyle w:val="NoSpacing"/>
              <w:numPr>
                <w:ilvl w:val="0"/>
                <w:numId w:val="6"/>
              </w:numPr>
              <w:ind w:hanging="200"/>
              <w:jc w:val="both"/>
              <w:rPr>
                <w:b/>
                <w:sz w:val="18"/>
                <w:szCs w:val="18"/>
              </w:rPr>
            </w:pPr>
            <w:r w:rsidRPr="00F111D7">
              <w:rPr>
                <w:b/>
                <w:sz w:val="18"/>
                <w:szCs w:val="18"/>
              </w:rPr>
              <w:t>Moderate</w:t>
            </w:r>
          </w:p>
          <w:p w14:paraId="15D15573" w14:textId="77777777" w:rsidR="008823C8" w:rsidRDefault="008823C8" w:rsidP="008823C8">
            <w:pPr>
              <w:pStyle w:val="NoSpacing"/>
              <w:numPr>
                <w:ilvl w:val="0"/>
                <w:numId w:val="6"/>
              </w:numPr>
              <w:ind w:hanging="200"/>
              <w:jc w:val="both"/>
              <w:rPr>
                <w:b/>
                <w:sz w:val="18"/>
                <w:szCs w:val="18"/>
              </w:rPr>
            </w:pPr>
            <w:r w:rsidRPr="00F111D7">
              <w:rPr>
                <w:b/>
                <w:sz w:val="18"/>
                <w:szCs w:val="18"/>
              </w:rPr>
              <w:t>Minimal</w:t>
            </w:r>
          </w:p>
          <w:p w14:paraId="1AC7CBC3" w14:textId="77777777" w:rsidR="008823C8" w:rsidRPr="00F111D7" w:rsidRDefault="008823C8" w:rsidP="008823C8">
            <w:pPr>
              <w:pStyle w:val="NoSpacing"/>
              <w:numPr>
                <w:ilvl w:val="0"/>
                <w:numId w:val="6"/>
              </w:numPr>
              <w:ind w:hanging="200"/>
              <w:jc w:val="both"/>
              <w:rPr>
                <w:b/>
                <w:sz w:val="18"/>
                <w:szCs w:val="18"/>
              </w:rPr>
            </w:pPr>
            <w:r>
              <w:rPr>
                <w:b/>
                <w:sz w:val="18"/>
                <w:szCs w:val="18"/>
              </w:rPr>
              <w:t>None</w:t>
            </w:r>
          </w:p>
        </w:tc>
        <w:tc>
          <w:tcPr>
            <w:tcW w:w="2250" w:type="dxa"/>
            <w:tcBorders>
              <w:right w:val="single" w:sz="4" w:space="0" w:color="auto"/>
            </w:tcBorders>
          </w:tcPr>
          <w:p w14:paraId="7DE0A70B" w14:textId="77777777" w:rsidR="008823C8" w:rsidRPr="004036B5" w:rsidRDefault="008823C8" w:rsidP="008823C8">
            <w:pPr>
              <w:pStyle w:val="NoSpacing"/>
              <w:jc w:val="center"/>
              <w:rPr>
                <w:b/>
                <w:sz w:val="28"/>
                <w:szCs w:val="28"/>
                <w:u w:val="single"/>
              </w:rPr>
            </w:pPr>
            <w:r>
              <w:rPr>
                <w:b/>
                <w:sz w:val="28"/>
                <w:szCs w:val="28"/>
                <w:u w:val="single"/>
              </w:rPr>
              <w:t>Mini-Justification</w:t>
            </w:r>
          </w:p>
        </w:tc>
      </w:tr>
      <w:tr w:rsidR="008823C8" w:rsidRPr="009B22DE" w14:paraId="35A4FC57" w14:textId="77777777" w:rsidTr="008823C8">
        <w:tc>
          <w:tcPr>
            <w:tcW w:w="1458" w:type="dxa"/>
            <w:tcBorders>
              <w:right w:val="single" w:sz="4" w:space="0" w:color="auto"/>
            </w:tcBorders>
          </w:tcPr>
          <w:p w14:paraId="627748C7" w14:textId="77777777" w:rsidR="008823C8" w:rsidRPr="00373E24" w:rsidRDefault="008823C8" w:rsidP="008823C8">
            <w:pPr>
              <w:pStyle w:val="NoSpacing"/>
              <w:rPr>
                <w:b/>
                <w:sz w:val="20"/>
                <w:szCs w:val="20"/>
              </w:rPr>
            </w:pPr>
            <w:r w:rsidRPr="00373E24">
              <w:rPr>
                <w:b/>
                <w:sz w:val="20"/>
                <w:szCs w:val="20"/>
              </w:rPr>
              <w:t xml:space="preserve">Articulation </w:t>
            </w:r>
          </w:p>
          <w:p w14:paraId="152FE080" w14:textId="77777777" w:rsidR="008823C8" w:rsidRPr="00373E24" w:rsidRDefault="008823C8" w:rsidP="008823C8">
            <w:pPr>
              <w:pStyle w:val="NoSpacing"/>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68C438AF" w14:textId="77777777" w:rsidR="008823C8" w:rsidRPr="00373E24" w:rsidRDefault="008823C8" w:rsidP="008823C8">
            <w:pPr>
              <w:pStyle w:val="NoSpacing"/>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4ABF7587" w14:textId="610ED8EA" w:rsidR="008823C8" w:rsidRPr="009B22DE" w:rsidRDefault="001D524D" w:rsidP="008823C8">
            <w:pPr>
              <w:pStyle w:val="NoSpacing"/>
            </w:pPr>
            <w:r>
              <w:t>Strong</w:t>
            </w:r>
          </w:p>
        </w:tc>
        <w:tc>
          <w:tcPr>
            <w:tcW w:w="2250" w:type="dxa"/>
            <w:tcBorders>
              <w:left w:val="single" w:sz="4" w:space="0" w:color="auto"/>
            </w:tcBorders>
          </w:tcPr>
          <w:p w14:paraId="659B6318" w14:textId="77777777" w:rsidR="008823C8" w:rsidRPr="001D524D" w:rsidRDefault="001D524D" w:rsidP="008823C8">
            <w:pPr>
              <w:pStyle w:val="NoSpacing"/>
              <w:rPr>
                <w:sz w:val="20"/>
                <w:szCs w:val="20"/>
              </w:rPr>
            </w:pPr>
            <w:r w:rsidRPr="001D524D">
              <w:rPr>
                <w:sz w:val="20"/>
                <w:szCs w:val="20"/>
              </w:rPr>
              <w:t>1. Theology of the PE</w:t>
            </w:r>
          </w:p>
          <w:p w14:paraId="2E0CA1B9" w14:textId="66056820" w:rsidR="001D524D" w:rsidRPr="00B12506" w:rsidRDefault="001D524D" w:rsidP="008823C8">
            <w:pPr>
              <w:pStyle w:val="NoSpacing"/>
              <w:rPr>
                <w:color w:val="FF0000"/>
                <w:sz w:val="20"/>
                <w:szCs w:val="20"/>
              </w:rPr>
            </w:pPr>
            <w:r w:rsidRPr="001D524D">
              <w:rPr>
                <w:sz w:val="20"/>
                <w:szCs w:val="20"/>
              </w:rPr>
              <w:t>2. Exegetical written assignment on a passage in the PE</w:t>
            </w:r>
          </w:p>
        </w:tc>
      </w:tr>
      <w:tr w:rsidR="008823C8" w:rsidRPr="009B22DE" w14:paraId="05538B9E" w14:textId="77777777" w:rsidTr="008823C8">
        <w:tc>
          <w:tcPr>
            <w:tcW w:w="1458" w:type="dxa"/>
            <w:tcBorders>
              <w:right w:val="single" w:sz="4" w:space="0" w:color="auto"/>
            </w:tcBorders>
          </w:tcPr>
          <w:p w14:paraId="1571700C" w14:textId="15357566" w:rsidR="008823C8" w:rsidRPr="00373E24" w:rsidRDefault="008823C8" w:rsidP="008823C8">
            <w:pPr>
              <w:pStyle w:val="NoSpacing"/>
              <w:rPr>
                <w:b/>
                <w:sz w:val="20"/>
                <w:szCs w:val="20"/>
              </w:rPr>
            </w:pPr>
            <w:r w:rsidRPr="00373E24">
              <w:rPr>
                <w:b/>
                <w:sz w:val="20"/>
                <w:szCs w:val="20"/>
              </w:rPr>
              <w:t>Scripture</w:t>
            </w:r>
          </w:p>
          <w:p w14:paraId="3BE4390D" w14:textId="77777777" w:rsidR="008823C8" w:rsidRPr="00373E24" w:rsidRDefault="008823C8" w:rsidP="008823C8">
            <w:pPr>
              <w:pStyle w:val="NoSpacing"/>
              <w:rPr>
                <w:b/>
                <w:sz w:val="20"/>
                <w:szCs w:val="20"/>
              </w:rPr>
            </w:pPr>
          </w:p>
          <w:p w14:paraId="3D6D8682" w14:textId="77777777" w:rsidR="008823C8" w:rsidRPr="00373E24" w:rsidRDefault="008823C8" w:rsidP="008823C8">
            <w:pPr>
              <w:pStyle w:val="NoSpacing"/>
              <w:rPr>
                <w:b/>
                <w:sz w:val="20"/>
                <w:szCs w:val="20"/>
              </w:rPr>
            </w:pPr>
          </w:p>
        </w:tc>
        <w:tc>
          <w:tcPr>
            <w:tcW w:w="3780" w:type="dxa"/>
            <w:tcBorders>
              <w:left w:val="single" w:sz="4" w:space="0" w:color="auto"/>
              <w:right w:val="single" w:sz="4" w:space="0" w:color="auto"/>
            </w:tcBorders>
          </w:tcPr>
          <w:p w14:paraId="2DCDFA73" w14:textId="77777777" w:rsidR="008823C8" w:rsidRPr="00373E24" w:rsidRDefault="008823C8" w:rsidP="008823C8">
            <w:pPr>
              <w:pStyle w:val="NoSpacing"/>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520DE3B8" w14:textId="494538F4" w:rsidR="008823C8" w:rsidRPr="009B22DE" w:rsidRDefault="001D524D" w:rsidP="008823C8">
            <w:pPr>
              <w:pStyle w:val="NoSpacing"/>
            </w:pPr>
            <w:r>
              <w:t>Strong</w:t>
            </w:r>
          </w:p>
        </w:tc>
        <w:tc>
          <w:tcPr>
            <w:tcW w:w="2250" w:type="dxa"/>
            <w:tcBorders>
              <w:left w:val="single" w:sz="4" w:space="0" w:color="auto"/>
            </w:tcBorders>
          </w:tcPr>
          <w:p w14:paraId="7FA6D5CF" w14:textId="77777777" w:rsidR="008823C8" w:rsidRDefault="001D524D" w:rsidP="008823C8">
            <w:pPr>
              <w:pStyle w:val="NoSpacing"/>
              <w:rPr>
                <w:sz w:val="20"/>
                <w:szCs w:val="20"/>
              </w:rPr>
            </w:pPr>
            <w:r>
              <w:rPr>
                <w:sz w:val="20"/>
                <w:szCs w:val="20"/>
              </w:rPr>
              <w:t>1. Major part of the class is exegesis of the PE</w:t>
            </w:r>
          </w:p>
          <w:p w14:paraId="79E5F0CB" w14:textId="444D8361" w:rsidR="001D524D" w:rsidRPr="00B12506" w:rsidRDefault="001D524D" w:rsidP="008823C8">
            <w:pPr>
              <w:pStyle w:val="NoSpacing"/>
              <w:rPr>
                <w:sz w:val="20"/>
                <w:szCs w:val="20"/>
              </w:rPr>
            </w:pPr>
            <w:r>
              <w:rPr>
                <w:sz w:val="20"/>
                <w:szCs w:val="20"/>
              </w:rPr>
              <w:t xml:space="preserve">2. Original languages are used in class and encouraged in writing assignment </w:t>
            </w:r>
          </w:p>
        </w:tc>
      </w:tr>
      <w:tr w:rsidR="008823C8" w:rsidRPr="009B22DE" w14:paraId="0E73C477" w14:textId="77777777" w:rsidTr="008823C8">
        <w:tc>
          <w:tcPr>
            <w:tcW w:w="1458" w:type="dxa"/>
            <w:tcBorders>
              <w:right w:val="single" w:sz="4" w:space="0" w:color="auto"/>
            </w:tcBorders>
          </w:tcPr>
          <w:p w14:paraId="711FE737" w14:textId="3E6558FD" w:rsidR="008823C8" w:rsidRPr="00373E24" w:rsidRDefault="008823C8" w:rsidP="008823C8">
            <w:pPr>
              <w:pStyle w:val="NoSpacing"/>
              <w:rPr>
                <w:b/>
                <w:sz w:val="20"/>
                <w:szCs w:val="20"/>
              </w:rPr>
            </w:pPr>
            <w:r w:rsidRPr="00373E24">
              <w:rPr>
                <w:b/>
                <w:sz w:val="20"/>
                <w:szCs w:val="20"/>
              </w:rPr>
              <w:t>Reformed Theology</w:t>
            </w:r>
          </w:p>
          <w:p w14:paraId="6FF6195F" w14:textId="77777777" w:rsidR="008823C8" w:rsidRPr="00373E24" w:rsidRDefault="008823C8" w:rsidP="008823C8">
            <w:pPr>
              <w:pStyle w:val="NoSpacing"/>
              <w:rPr>
                <w:b/>
                <w:sz w:val="20"/>
                <w:szCs w:val="20"/>
              </w:rPr>
            </w:pPr>
          </w:p>
          <w:p w14:paraId="4F383D09" w14:textId="77777777" w:rsidR="008823C8" w:rsidRPr="00373E24" w:rsidRDefault="008823C8" w:rsidP="008823C8">
            <w:pPr>
              <w:pStyle w:val="NoSpacing"/>
              <w:rPr>
                <w:b/>
                <w:sz w:val="20"/>
                <w:szCs w:val="20"/>
              </w:rPr>
            </w:pPr>
          </w:p>
        </w:tc>
        <w:tc>
          <w:tcPr>
            <w:tcW w:w="3780" w:type="dxa"/>
            <w:tcBorders>
              <w:left w:val="single" w:sz="4" w:space="0" w:color="auto"/>
              <w:right w:val="single" w:sz="4" w:space="0" w:color="auto"/>
            </w:tcBorders>
          </w:tcPr>
          <w:p w14:paraId="3B8A4EEC" w14:textId="77777777" w:rsidR="008823C8" w:rsidRPr="00373E24" w:rsidRDefault="008823C8" w:rsidP="008823C8">
            <w:pPr>
              <w:pStyle w:val="NoSpacing"/>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4402869B" w14:textId="5D0315E9" w:rsidR="008823C8" w:rsidRPr="009B22DE" w:rsidRDefault="001D524D" w:rsidP="008823C8">
            <w:pPr>
              <w:pStyle w:val="NoSpacing"/>
            </w:pPr>
            <w:r>
              <w:t>Moderate</w:t>
            </w:r>
          </w:p>
        </w:tc>
        <w:tc>
          <w:tcPr>
            <w:tcW w:w="2250" w:type="dxa"/>
            <w:tcBorders>
              <w:left w:val="single" w:sz="4" w:space="0" w:color="auto"/>
            </w:tcBorders>
          </w:tcPr>
          <w:p w14:paraId="2FF2BE1A" w14:textId="5A6C8374" w:rsidR="008823C8" w:rsidRPr="00B12506" w:rsidRDefault="001D524D" w:rsidP="008823C8">
            <w:pPr>
              <w:pStyle w:val="NoSpacing"/>
              <w:rPr>
                <w:sz w:val="20"/>
                <w:szCs w:val="20"/>
              </w:rPr>
            </w:pPr>
            <w:r>
              <w:rPr>
                <w:sz w:val="20"/>
                <w:szCs w:val="20"/>
              </w:rPr>
              <w:t>Traditional Reformed categories are shown to find their basis in the PE</w:t>
            </w:r>
          </w:p>
        </w:tc>
      </w:tr>
      <w:tr w:rsidR="008823C8" w:rsidRPr="009B22DE" w14:paraId="5F24753D" w14:textId="77777777" w:rsidTr="008823C8">
        <w:tc>
          <w:tcPr>
            <w:tcW w:w="1458" w:type="dxa"/>
            <w:tcBorders>
              <w:right w:val="single" w:sz="4" w:space="0" w:color="auto"/>
            </w:tcBorders>
          </w:tcPr>
          <w:p w14:paraId="0A44B49E" w14:textId="77777777" w:rsidR="008823C8" w:rsidRPr="00373E24" w:rsidRDefault="008823C8" w:rsidP="008823C8">
            <w:pPr>
              <w:pStyle w:val="NoSpacing"/>
              <w:rPr>
                <w:b/>
                <w:sz w:val="20"/>
                <w:szCs w:val="20"/>
              </w:rPr>
            </w:pPr>
            <w:r w:rsidRPr="00373E24">
              <w:rPr>
                <w:b/>
                <w:sz w:val="20"/>
                <w:szCs w:val="20"/>
              </w:rPr>
              <w:t>Sanctification</w:t>
            </w:r>
          </w:p>
          <w:p w14:paraId="08D1CB66" w14:textId="77777777" w:rsidR="008823C8" w:rsidRPr="00373E24" w:rsidRDefault="008823C8" w:rsidP="008823C8">
            <w:pPr>
              <w:pStyle w:val="NoSpacing"/>
              <w:rPr>
                <w:b/>
                <w:sz w:val="20"/>
                <w:szCs w:val="20"/>
              </w:rPr>
            </w:pPr>
          </w:p>
          <w:p w14:paraId="7374ABCB" w14:textId="77777777" w:rsidR="008823C8" w:rsidRPr="00373E24" w:rsidRDefault="008823C8" w:rsidP="008823C8">
            <w:pPr>
              <w:pStyle w:val="NoSpacing"/>
              <w:rPr>
                <w:b/>
                <w:sz w:val="20"/>
                <w:szCs w:val="20"/>
              </w:rPr>
            </w:pPr>
          </w:p>
        </w:tc>
        <w:tc>
          <w:tcPr>
            <w:tcW w:w="3780" w:type="dxa"/>
            <w:tcBorders>
              <w:left w:val="single" w:sz="4" w:space="0" w:color="auto"/>
              <w:right w:val="single" w:sz="4" w:space="0" w:color="auto"/>
            </w:tcBorders>
          </w:tcPr>
          <w:p w14:paraId="5DEF7D3C" w14:textId="77777777" w:rsidR="008823C8" w:rsidRPr="00373E24" w:rsidRDefault="008823C8" w:rsidP="008823C8">
            <w:pPr>
              <w:pStyle w:val="NoSpacing"/>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47A4559E" w14:textId="0FFBE3FE" w:rsidR="008823C8" w:rsidRPr="009B22DE" w:rsidRDefault="001D524D" w:rsidP="008823C8">
            <w:pPr>
              <w:pStyle w:val="NoSpacing"/>
            </w:pPr>
            <w:r>
              <w:t>Moderate</w:t>
            </w:r>
          </w:p>
        </w:tc>
        <w:tc>
          <w:tcPr>
            <w:tcW w:w="2250" w:type="dxa"/>
            <w:tcBorders>
              <w:left w:val="single" w:sz="4" w:space="0" w:color="auto"/>
            </w:tcBorders>
          </w:tcPr>
          <w:p w14:paraId="06755AAE" w14:textId="4D663B7F" w:rsidR="008823C8" w:rsidRPr="00B12506" w:rsidRDefault="001D524D" w:rsidP="008823C8">
            <w:pPr>
              <w:pStyle w:val="NoSpacing"/>
              <w:rPr>
                <w:sz w:val="20"/>
                <w:szCs w:val="20"/>
              </w:rPr>
            </w:pPr>
            <w:r>
              <w:rPr>
                <w:sz w:val="20"/>
                <w:szCs w:val="20"/>
              </w:rPr>
              <w:t>Personal application is made in class from many texts of the PE</w:t>
            </w:r>
          </w:p>
        </w:tc>
      </w:tr>
      <w:tr w:rsidR="008823C8" w:rsidRPr="009B22DE" w14:paraId="6E274A53" w14:textId="77777777" w:rsidTr="008823C8">
        <w:tc>
          <w:tcPr>
            <w:tcW w:w="1458" w:type="dxa"/>
            <w:tcBorders>
              <w:right w:val="single" w:sz="4" w:space="0" w:color="auto"/>
            </w:tcBorders>
          </w:tcPr>
          <w:p w14:paraId="14B28F90" w14:textId="77777777" w:rsidR="008823C8" w:rsidRPr="00373E24" w:rsidRDefault="008823C8" w:rsidP="008823C8">
            <w:pPr>
              <w:pStyle w:val="NoSpacing"/>
              <w:rPr>
                <w:b/>
                <w:sz w:val="20"/>
                <w:szCs w:val="20"/>
              </w:rPr>
            </w:pPr>
            <w:r w:rsidRPr="00373E24">
              <w:rPr>
                <w:b/>
                <w:sz w:val="20"/>
                <w:szCs w:val="20"/>
              </w:rPr>
              <w:t>Worldview</w:t>
            </w:r>
            <w:r>
              <w:rPr>
                <w:b/>
                <w:sz w:val="20"/>
                <w:szCs w:val="20"/>
              </w:rPr>
              <w:t xml:space="preserve"> </w:t>
            </w:r>
          </w:p>
          <w:p w14:paraId="213A3818" w14:textId="77777777" w:rsidR="008823C8" w:rsidRPr="00373E24" w:rsidRDefault="008823C8" w:rsidP="008823C8">
            <w:pPr>
              <w:pStyle w:val="NoSpacing"/>
              <w:rPr>
                <w:b/>
                <w:sz w:val="20"/>
                <w:szCs w:val="20"/>
              </w:rPr>
            </w:pPr>
          </w:p>
        </w:tc>
        <w:tc>
          <w:tcPr>
            <w:tcW w:w="3780" w:type="dxa"/>
            <w:tcBorders>
              <w:left w:val="single" w:sz="4" w:space="0" w:color="auto"/>
              <w:right w:val="single" w:sz="4" w:space="0" w:color="auto"/>
            </w:tcBorders>
          </w:tcPr>
          <w:p w14:paraId="5186ADB6" w14:textId="77777777" w:rsidR="008823C8" w:rsidRPr="00373E24" w:rsidRDefault="008823C8" w:rsidP="008823C8">
            <w:pPr>
              <w:pStyle w:val="NoSpacing"/>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36C2F36A" w14:textId="6CB5EF49" w:rsidR="008823C8" w:rsidRPr="009B22DE" w:rsidRDefault="001D524D" w:rsidP="008823C8">
            <w:pPr>
              <w:pStyle w:val="NoSpacing"/>
            </w:pPr>
            <w:r>
              <w:t>Moderate</w:t>
            </w:r>
          </w:p>
        </w:tc>
        <w:tc>
          <w:tcPr>
            <w:tcW w:w="2250" w:type="dxa"/>
            <w:tcBorders>
              <w:left w:val="single" w:sz="4" w:space="0" w:color="auto"/>
            </w:tcBorders>
          </w:tcPr>
          <w:p w14:paraId="7000EA3E" w14:textId="002BE725" w:rsidR="008823C8" w:rsidRPr="001D524D" w:rsidRDefault="001D524D" w:rsidP="008823C8">
            <w:pPr>
              <w:pStyle w:val="NoSpacing"/>
              <w:rPr>
                <w:sz w:val="20"/>
                <w:szCs w:val="20"/>
              </w:rPr>
            </w:pPr>
            <w:r w:rsidRPr="001D524D">
              <w:rPr>
                <w:sz w:val="20"/>
                <w:szCs w:val="20"/>
              </w:rPr>
              <w:t xml:space="preserve">Multi-faceted applications are made from texts of the PE, e.g. church and culture. </w:t>
            </w:r>
          </w:p>
        </w:tc>
      </w:tr>
      <w:tr w:rsidR="008823C8" w:rsidRPr="009B22DE" w14:paraId="4EA475D6" w14:textId="77777777" w:rsidTr="008823C8">
        <w:tc>
          <w:tcPr>
            <w:tcW w:w="1458" w:type="dxa"/>
            <w:tcBorders>
              <w:right w:val="single" w:sz="4" w:space="0" w:color="auto"/>
            </w:tcBorders>
          </w:tcPr>
          <w:p w14:paraId="745B5174" w14:textId="77777777" w:rsidR="008823C8" w:rsidRPr="00373E24" w:rsidRDefault="008823C8" w:rsidP="008823C8">
            <w:pPr>
              <w:pStyle w:val="NoSpacing"/>
              <w:rPr>
                <w:b/>
                <w:sz w:val="20"/>
                <w:szCs w:val="20"/>
              </w:rPr>
            </w:pPr>
            <w:r w:rsidRPr="00373E24">
              <w:rPr>
                <w:b/>
                <w:sz w:val="20"/>
                <w:szCs w:val="20"/>
              </w:rPr>
              <w:t>Winsomely Reformed</w:t>
            </w:r>
          </w:p>
          <w:p w14:paraId="6E50C05B" w14:textId="77777777" w:rsidR="008823C8" w:rsidRPr="00373E24" w:rsidRDefault="008823C8" w:rsidP="008823C8">
            <w:pPr>
              <w:pStyle w:val="NoSpacing"/>
              <w:rPr>
                <w:b/>
                <w:sz w:val="20"/>
                <w:szCs w:val="20"/>
              </w:rPr>
            </w:pPr>
          </w:p>
        </w:tc>
        <w:tc>
          <w:tcPr>
            <w:tcW w:w="3780" w:type="dxa"/>
            <w:tcBorders>
              <w:left w:val="single" w:sz="4" w:space="0" w:color="auto"/>
              <w:right w:val="single" w:sz="4" w:space="0" w:color="auto"/>
            </w:tcBorders>
          </w:tcPr>
          <w:p w14:paraId="2AF04E95" w14:textId="77777777" w:rsidR="008823C8" w:rsidRPr="00373E24" w:rsidRDefault="008823C8" w:rsidP="008823C8">
            <w:pPr>
              <w:pStyle w:val="NoSpacing"/>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600376C7" w14:textId="46587F11" w:rsidR="008823C8" w:rsidRPr="009B22DE" w:rsidRDefault="001D524D" w:rsidP="008823C8">
            <w:pPr>
              <w:pStyle w:val="NoSpacing"/>
            </w:pPr>
            <w:r>
              <w:t>Moderate</w:t>
            </w:r>
          </w:p>
        </w:tc>
        <w:tc>
          <w:tcPr>
            <w:tcW w:w="2250" w:type="dxa"/>
            <w:tcBorders>
              <w:left w:val="single" w:sz="4" w:space="0" w:color="auto"/>
            </w:tcBorders>
          </w:tcPr>
          <w:p w14:paraId="7FF0A986" w14:textId="288E92ED" w:rsidR="008823C8" w:rsidRPr="001D524D" w:rsidRDefault="001D524D" w:rsidP="008823C8">
            <w:pPr>
              <w:pStyle w:val="NoSpacing"/>
              <w:rPr>
                <w:sz w:val="20"/>
                <w:szCs w:val="20"/>
              </w:rPr>
            </w:pPr>
            <w:r>
              <w:rPr>
                <w:sz w:val="20"/>
                <w:szCs w:val="20"/>
              </w:rPr>
              <w:t xml:space="preserve">Non-Reformed </w:t>
            </w:r>
            <w:r w:rsidRPr="001D524D">
              <w:rPr>
                <w:sz w:val="20"/>
                <w:szCs w:val="20"/>
              </w:rPr>
              <w:t xml:space="preserve">scholarship is </w:t>
            </w:r>
            <w:r>
              <w:rPr>
                <w:sz w:val="20"/>
                <w:szCs w:val="20"/>
              </w:rPr>
              <w:t xml:space="preserve">charitably </w:t>
            </w:r>
            <w:r w:rsidRPr="001D524D">
              <w:rPr>
                <w:sz w:val="20"/>
                <w:szCs w:val="20"/>
              </w:rPr>
              <w:t xml:space="preserve">discussed and engaged in class and readings. </w:t>
            </w:r>
          </w:p>
        </w:tc>
      </w:tr>
      <w:tr w:rsidR="008823C8" w:rsidRPr="009B22DE" w14:paraId="6FCD7DA6" w14:textId="77777777" w:rsidTr="008823C8">
        <w:tc>
          <w:tcPr>
            <w:tcW w:w="1458" w:type="dxa"/>
            <w:tcBorders>
              <w:right w:val="single" w:sz="4" w:space="0" w:color="auto"/>
            </w:tcBorders>
          </w:tcPr>
          <w:p w14:paraId="16496BD6" w14:textId="77777777" w:rsidR="008823C8" w:rsidRPr="00974AC8" w:rsidRDefault="008823C8" w:rsidP="008823C8">
            <w:pPr>
              <w:pStyle w:val="NoSpacing"/>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19BAA319" w14:textId="77777777" w:rsidR="008823C8" w:rsidRPr="00974AC8" w:rsidRDefault="008823C8" w:rsidP="008823C8">
            <w:pPr>
              <w:pStyle w:val="NoSpacing"/>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280FABF5" w14:textId="5085368E" w:rsidR="008823C8" w:rsidRPr="009B22DE" w:rsidRDefault="001D524D" w:rsidP="008823C8">
            <w:pPr>
              <w:pStyle w:val="NoSpacing"/>
            </w:pPr>
            <w:r>
              <w:t>Minimal</w:t>
            </w:r>
          </w:p>
        </w:tc>
        <w:tc>
          <w:tcPr>
            <w:tcW w:w="2250" w:type="dxa"/>
            <w:tcBorders>
              <w:left w:val="single" w:sz="4" w:space="0" w:color="auto"/>
            </w:tcBorders>
          </w:tcPr>
          <w:p w14:paraId="7C44A07B" w14:textId="071432DD" w:rsidR="008823C8" w:rsidRPr="001D524D" w:rsidRDefault="001D524D" w:rsidP="008823C8">
            <w:pPr>
              <w:pStyle w:val="NoSpacing"/>
              <w:rPr>
                <w:sz w:val="20"/>
                <w:szCs w:val="20"/>
              </w:rPr>
            </w:pPr>
            <w:r w:rsidRPr="001D524D">
              <w:rPr>
                <w:sz w:val="20"/>
                <w:szCs w:val="20"/>
              </w:rPr>
              <w:t xml:space="preserve">Paul’s pastoral practice is addressed throughout the course. </w:t>
            </w:r>
          </w:p>
        </w:tc>
      </w:tr>
    </w:tbl>
    <w:p w14:paraId="395A49F5" w14:textId="77777777" w:rsidR="008823C8" w:rsidRDefault="008823C8" w:rsidP="008823C8">
      <w:pPr>
        <w:pStyle w:val="NoSpacing"/>
      </w:pPr>
    </w:p>
    <w:p w14:paraId="57D41132" w14:textId="77777777" w:rsidR="008823C8" w:rsidRPr="00B12506" w:rsidRDefault="008823C8" w:rsidP="008823C8">
      <w:pPr>
        <w:pStyle w:val="NoSpacing"/>
        <w:rPr>
          <w:color w:val="FF0000"/>
        </w:rPr>
      </w:pPr>
    </w:p>
    <w:p w14:paraId="5F54B6DA" w14:textId="77777777" w:rsidR="005137B8" w:rsidRPr="005C388A" w:rsidRDefault="005137B8" w:rsidP="007557AE">
      <w:pPr>
        <w:pStyle w:val="MediumGrid21"/>
        <w:jc w:val="center"/>
        <w:rPr>
          <w:rFonts w:ascii="Perpetua" w:hAnsi="Perpetua"/>
          <w:b/>
        </w:rPr>
      </w:pPr>
    </w:p>
    <w:sectPr w:rsidR="005137B8" w:rsidRPr="005C388A" w:rsidSect="00353985">
      <w:footerReference w:type="even"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F2F3A" w14:textId="77777777" w:rsidR="004E5267" w:rsidRDefault="004E5267">
      <w:r>
        <w:separator/>
      </w:r>
    </w:p>
  </w:endnote>
  <w:endnote w:type="continuationSeparator" w:id="0">
    <w:p w14:paraId="2F0F2BCD" w14:textId="77777777" w:rsidR="004E5267" w:rsidRDefault="004E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Perpetua">
    <w:panose1 w:val="02020502060401020303"/>
    <w:charset w:val="4D"/>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4B6D0" w14:textId="77777777" w:rsidR="008823C8" w:rsidRDefault="008823C8" w:rsidP="00C63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76310A" w14:textId="77777777" w:rsidR="008823C8" w:rsidRDefault="008823C8" w:rsidP="003539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1ABD9" w14:textId="77777777" w:rsidR="008823C8" w:rsidRDefault="008823C8" w:rsidP="00C63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5850">
      <w:rPr>
        <w:rStyle w:val="PageNumber"/>
        <w:noProof/>
      </w:rPr>
      <w:t>7</w:t>
    </w:r>
    <w:r>
      <w:rPr>
        <w:rStyle w:val="PageNumber"/>
      </w:rPr>
      <w:fldChar w:fldCharType="end"/>
    </w:r>
  </w:p>
  <w:p w14:paraId="254A6984" w14:textId="77777777" w:rsidR="008823C8" w:rsidRDefault="008823C8" w:rsidP="003539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E381D" w14:textId="77777777" w:rsidR="004E5267" w:rsidRDefault="004E5267">
      <w:r>
        <w:separator/>
      </w:r>
    </w:p>
  </w:footnote>
  <w:footnote w:type="continuationSeparator" w:id="0">
    <w:p w14:paraId="7998508B" w14:textId="77777777" w:rsidR="004E5267" w:rsidRDefault="004E5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9B8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292536"/>
    <w:multiLevelType w:val="hybridMultilevel"/>
    <w:tmpl w:val="0B981B20"/>
    <w:lvl w:ilvl="0" w:tplc="F29E1A48">
      <w:start w:val="1"/>
      <w:numFmt w:val="decimal"/>
      <w:lvlText w:val="(%1)"/>
      <w:lvlJc w:val="left"/>
      <w:pPr>
        <w:ind w:left="720" w:hanging="360"/>
      </w:pPr>
      <w:rPr>
        <w:rFonts w:ascii="Perpetua" w:eastAsia="Times New Roman" w:hAnsi="Perpetua"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143DED"/>
    <w:multiLevelType w:val="hybridMultilevel"/>
    <w:tmpl w:val="F3162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194F97"/>
    <w:multiLevelType w:val="hybridMultilevel"/>
    <w:tmpl w:val="D43C7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F5"/>
    <w:rsid w:val="000030B5"/>
    <w:rsid w:val="00005C2A"/>
    <w:rsid w:val="00015BE6"/>
    <w:rsid w:val="00017F3F"/>
    <w:rsid w:val="000203CF"/>
    <w:rsid w:val="00024D0D"/>
    <w:rsid w:val="00074F14"/>
    <w:rsid w:val="00093FD7"/>
    <w:rsid w:val="000B0238"/>
    <w:rsid w:val="000B270C"/>
    <w:rsid w:val="000B3E2E"/>
    <w:rsid w:val="000C4C6F"/>
    <w:rsid w:val="000F4865"/>
    <w:rsid w:val="001006DF"/>
    <w:rsid w:val="00102398"/>
    <w:rsid w:val="0010291A"/>
    <w:rsid w:val="00105BE8"/>
    <w:rsid w:val="00110E53"/>
    <w:rsid w:val="00113323"/>
    <w:rsid w:val="00114A3D"/>
    <w:rsid w:val="0011763B"/>
    <w:rsid w:val="001328CB"/>
    <w:rsid w:val="00146126"/>
    <w:rsid w:val="00171048"/>
    <w:rsid w:val="00171D2E"/>
    <w:rsid w:val="00187B7F"/>
    <w:rsid w:val="001D524D"/>
    <w:rsid w:val="001D5DFC"/>
    <w:rsid w:val="001D68B6"/>
    <w:rsid w:val="001E6C61"/>
    <w:rsid w:val="001F24B4"/>
    <w:rsid w:val="002177E3"/>
    <w:rsid w:val="00234401"/>
    <w:rsid w:val="002416FC"/>
    <w:rsid w:val="0024670A"/>
    <w:rsid w:val="00262F1B"/>
    <w:rsid w:val="00273F65"/>
    <w:rsid w:val="002826B0"/>
    <w:rsid w:val="00285560"/>
    <w:rsid w:val="00295916"/>
    <w:rsid w:val="002A5C52"/>
    <w:rsid w:val="002D3BA3"/>
    <w:rsid w:val="002D75D0"/>
    <w:rsid w:val="002E1212"/>
    <w:rsid w:val="002F6B15"/>
    <w:rsid w:val="00321C7D"/>
    <w:rsid w:val="00326529"/>
    <w:rsid w:val="00332BAE"/>
    <w:rsid w:val="00341190"/>
    <w:rsid w:val="0034733D"/>
    <w:rsid w:val="00353514"/>
    <w:rsid w:val="00353985"/>
    <w:rsid w:val="00357A5A"/>
    <w:rsid w:val="0036090C"/>
    <w:rsid w:val="00362EC2"/>
    <w:rsid w:val="00381701"/>
    <w:rsid w:val="003B19B2"/>
    <w:rsid w:val="003C226D"/>
    <w:rsid w:val="003E3232"/>
    <w:rsid w:val="003F1F99"/>
    <w:rsid w:val="004165DC"/>
    <w:rsid w:val="00424752"/>
    <w:rsid w:val="00443931"/>
    <w:rsid w:val="004471D0"/>
    <w:rsid w:val="00476C38"/>
    <w:rsid w:val="004770F5"/>
    <w:rsid w:val="00480310"/>
    <w:rsid w:val="004813F7"/>
    <w:rsid w:val="004859C3"/>
    <w:rsid w:val="00485D76"/>
    <w:rsid w:val="0049115D"/>
    <w:rsid w:val="004A15D2"/>
    <w:rsid w:val="004B5344"/>
    <w:rsid w:val="004C21E9"/>
    <w:rsid w:val="004D5550"/>
    <w:rsid w:val="004E5267"/>
    <w:rsid w:val="004F00CB"/>
    <w:rsid w:val="004F1BC7"/>
    <w:rsid w:val="00504976"/>
    <w:rsid w:val="00506C04"/>
    <w:rsid w:val="00506FF6"/>
    <w:rsid w:val="00512172"/>
    <w:rsid w:val="00512E69"/>
    <w:rsid w:val="005137B8"/>
    <w:rsid w:val="00521FFB"/>
    <w:rsid w:val="0053202C"/>
    <w:rsid w:val="00537C99"/>
    <w:rsid w:val="00542EA0"/>
    <w:rsid w:val="00543598"/>
    <w:rsid w:val="00545444"/>
    <w:rsid w:val="005734BB"/>
    <w:rsid w:val="00573F27"/>
    <w:rsid w:val="005851FB"/>
    <w:rsid w:val="00595989"/>
    <w:rsid w:val="005A27E7"/>
    <w:rsid w:val="005B6A87"/>
    <w:rsid w:val="005C1F33"/>
    <w:rsid w:val="005C388A"/>
    <w:rsid w:val="005E331F"/>
    <w:rsid w:val="005F1EE2"/>
    <w:rsid w:val="005F2D11"/>
    <w:rsid w:val="005F4496"/>
    <w:rsid w:val="005F4F96"/>
    <w:rsid w:val="006124CB"/>
    <w:rsid w:val="0062219A"/>
    <w:rsid w:val="006244E4"/>
    <w:rsid w:val="006272F5"/>
    <w:rsid w:val="00633615"/>
    <w:rsid w:val="00633DAD"/>
    <w:rsid w:val="00651A5A"/>
    <w:rsid w:val="00652159"/>
    <w:rsid w:val="0065568A"/>
    <w:rsid w:val="00662F2E"/>
    <w:rsid w:val="006847C0"/>
    <w:rsid w:val="00692884"/>
    <w:rsid w:val="006951D8"/>
    <w:rsid w:val="006A342B"/>
    <w:rsid w:val="006D396B"/>
    <w:rsid w:val="006E15F8"/>
    <w:rsid w:val="006F5384"/>
    <w:rsid w:val="006F6B4B"/>
    <w:rsid w:val="00706AE9"/>
    <w:rsid w:val="00722FFB"/>
    <w:rsid w:val="007308C7"/>
    <w:rsid w:val="007557AE"/>
    <w:rsid w:val="00773A63"/>
    <w:rsid w:val="00783645"/>
    <w:rsid w:val="007A2033"/>
    <w:rsid w:val="007E7EFA"/>
    <w:rsid w:val="008042BC"/>
    <w:rsid w:val="008255DB"/>
    <w:rsid w:val="0085535E"/>
    <w:rsid w:val="0085620D"/>
    <w:rsid w:val="008823C8"/>
    <w:rsid w:val="008923E5"/>
    <w:rsid w:val="0089249D"/>
    <w:rsid w:val="008A24F6"/>
    <w:rsid w:val="008B7F4B"/>
    <w:rsid w:val="008C155E"/>
    <w:rsid w:val="008C5E06"/>
    <w:rsid w:val="008D4ED0"/>
    <w:rsid w:val="00915105"/>
    <w:rsid w:val="00925CA0"/>
    <w:rsid w:val="00951C96"/>
    <w:rsid w:val="00956B1B"/>
    <w:rsid w:val="00976D84"/>
    <w:rsid w:val="0098730E"/>
    <w:rsid w:val="00987FB5"/>
    <w:rsid w:val="009B2331"/>
    <w:rsid w:val="009B2B05"/>
    <w:rsid w:val="009C2079"/>
    <w:rsid w:val="009C77CA"/>
    <w:rsid w:val="009E24C6"/>
    <w:rsid w:val="009F4309"/>
    <w:rsid w:val="009F5598"/>
    <w:rsid w:val="00A01CFB"/>
    <w:rsid w:val="00A13472"/>
    <w:rsid w:val="00A16EF7"/>
    <w:rsid w:val="00A22D75"/>
    <w:rsid w:val="00A339E1"/>
    <w:rsid w:val="00A404F3"/>
    <w:rsid w:val="00A6333B"/>
    <w:rsid w:val="00A657E0"/>
    <w:rsid w:val="00A776C4"/>
    <w:rsid w:val="00A82219"/>
    <w:rsid w:val="00AA25B3"/>
    <w:rsid w:val="00AD4497"/>
    <w:rsid w:val="00AE0772"/>
    <w:rsid w:val="00AE1A94"/>
    <w:rsid w:val="00B077A0"/>
    <w:rsid w:val="00B22CCE"/>
    <w:rsid w:val="00B301CC"/>
    <w:rsid w:val="00B321D7"/>
    <w:rsid w:val="00B32ABC"/>
    <w:rsid w:val="00B42A56"/>
    <w:rsid w:val="00B442AC"/>
    <w:rsid w:val="00B55036"/>
    <w:rsid w:val="00BA6565"/>
    <w:rsid w:val="00BB132D"/>
    <w:rsid w:val="00BB2EB9"/>
    <w:rsid w:val="00BC6EAC"/>
    <w:rsid w:val="00BD2B17"/>
    <w:rsid w:val="00BE28FB"/>
    <w:rsid w:val="00BF0D08"/>
    <w:rsid w:val="00C3681E"/>
    <w:rsid w:val="00C44B08"/>
    <w:rsid w:val="00C53CD2"/>
    <w:rsid w:val="00C63ABB"/>
    <w:rsid w:val="00C81C3C"/>
    <w:rsid w:val="00C82DB3"/>
    <w:rsid w:val="00C932B2"/>
    <w:rsid w:val="00C93912"/>
    <w:rsid w:val="00CA5CA8"/>
    <w:rsid w:val="00D0640B"/>
    <w:rsid w:val="00D15DF0"/>
    <w:rsid w:val="00D6635B"/>
    <w:rsid w:val="00D9632B"/>
    <w:rsid w:val="00DB6795"/>
    <w:rsid w:val="00DC01AB"/>
    <w:rsid w:val="00DC2384"/>
    <w:rsid w:val="00DC7CE3"/>
    <w:rsid w:val="00DE75E0"/>
    <w:rsid w:val="00E1540C"/>
    <w:rsid w:val="00E22DB5"/>
    <w:rsid w:val="00E26B01"/>
    <w:rsid w:val="00E33B25"/>
    <w:rsid w:val="00E52E13"/>
    <w:rsid w:val="00E63E89"/>
    <w:rsid w:val="00E7044F"/>
    <w:rsid w:val="00E800AB"/>
    <w:rsid w:val="00E82DB3"/>
    <w:rsid w:val="00EA3EDE"/>
    <w:rsid w:val="00EA7506"/>
    <w:rsid w:val="00EC5BD8"/>
    <w:rsid w:val="00EC7D07"/>
    <w:rsid w:val="00ED3921"/>
    <w:rsid w:val="00ED5850"/>
    <w:rsid w:val="00EE261D"/>
    <w:rsid w:val="00EE4D4A"/>
    <w:rsid w:val="00EE7B6A"/>
    <w:rsid w:val="00EF66EF"/>
    <w:rsid w:val="00F0754C"/>
    <w:rsid w:val="00F076CA"/>
    <w:rsid w:val="00F31F8F"/>
    <w:rsid w:val="00F46D40"/>
    <w:rsid w:val="00F662E2"/>
    <w:rsid w:val="00F674BB"/>
    <w:rsid w:val="00F82462"/>
    <w:rsid w:val="00F96E60"/>
    <w:rsid w:val="00FB47F1"/>
    <w:rsid w:val="00FD6F89"/>
    <w:rsid w:val="00FE2E20"/>
    <w:rsid w:val="00FF22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32CDDC"/>
  <w15:docId w15:val="{B72D90B4-B394-3F47-B30D-0F9C208A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15F8"/>
    <w:rPr>
      <w:color w:val="0000FF"/>
      <w:u w:val="single"/>
    </w:rPr>
  </w:style>
  <w:style w:type="paragraph" w:styleId="Footer">
    <w:name w:val="footer"/>
    <w:basedOn w:val="Normal"/>
    <w:rsid w:val="00353985"/>
    <w:pPr>
      <w:tabs>
        <w:tab w:val="center" w:pos="4320"/>
        <w:tab w:val="right" w:pos="8640"/>
      </w:tabs>
    </w:pPr>
  </w:style>
  <w:style w:type="character" w:styleId="PageNumber">
    <w:name w:val="page number"/>
    <w:basedOn w:val="DefaultParagraphFont"/>
    <w:rsid w:val="00353985"/>
  </w:style>
  <w:style w:type="paragraph" w:styleId="NormalWeb">
    <w:name w:val="Normal (Web)"/>
    <w:basedOn w:val="Normal"/>
    <w:rsid w:val="00ED3921"/>
    <w:pPr>
      <w:spacing w:before="100" w:beforeAutospacing="1" w:after="100" w:afterAutospacing="1"/>
    </w:pPr>
  </w:style>
  <w:style w:type="paragraph" w:customStyle="1" w:styleId="MediumGrid21">
    <w:name w:val="Medium Grid 21"/>
    <w:uiPriority w:val="1"/>
    <w:qFormat/>
    <w:rsid w:val="00E52E13"/>
    <w:rPr>
      <w:rFonts w:ascii="Calibri" w:eastAsia="Calibri" w:hAnsi="Calibri"/>
      <w:sz w:val="22"/>
      <w:szCs w:val="22"/>
    </w:rPr>
  </w:style>
  <w:style w:type="character" w:styleId="FollowedHyperlink">
    <w:name w:val="FollowedHyperlink"/>
    <w:basedOn w:val="DefaultParagraphFont"/>
    <w:rsid w:val="007557AE"/>
    <w:rPr>
      <w:color w:val="800080" w:themeColor="followedHyperlink"/>
      <w:u w:val="single"/>
    </w:rPr>
  </w:style>
  <w:style w:type="paragraph" w:styleId="NoSpacing">
    <w:name w:val="No Spacing"/>
    <w:uiPriority w:val="1"/>
    <w:qFormat/>
    <w:rsid w:val="008823C8"/>
    <w:rPr>
      <w:rFonts w:ascii="Calibri" w:eastAsia="Calibri" w:hAnsi="Calibri"/>
      <w:sz w:val="22"/>
      <w:szCs w:val="22"/>
    </w:rPr>
  </w:style>
  <w:style w:type="paragraph" w:styleId="BalloonText">
    <w:name w:val="Balloon Text"/>
    <w:basedOn w:val="Normal"/>
    <w:link w:val="BalloonTextChar"/>
    <w:rsid w:val="008823C8"/>
    <w:rPr>
      <w:rFonts w:ascii="Lucida Grande" w:hAnsi="Lucida Grande"/>
      <w:sz w:val="18"/>
      <w:szCs w:val="18"/>
    </w:rPr>
  </w:style>
  <w:style w:type="character" w:customStyle="1" w:styleId="BalloonTextChar">
    <w:name w:val="Balloon Text Char"/>
    <w:basedOn w:val="DefaultParagraphFont"/>
    <w:link w:val="BalloonText"/>
    <w:rsid w:val="008823C8"/>
    <w:rPr>
      <w:rFonts w:ascii="Lucida Grande" w:hAnsi="Lucida Grande"/>
      <w:sz w:val="18"/>
      <w:szCs w:val="18"/>
    </w:rPr>
  </w:style>
  <w:style w:type="character" w:styleId="CommentReference">
    <w:name w:val="annotation reference"/>
    <w:basedOn w:val="DefaultParagraphFont"/>
    <w:semiHidden/>
    <w:unhideWhenUsed/>
    <w:rsid w:val="00EC5BD8"/>
    <w:rPr>
      <w:sz w:val="16"/>
      <w:szCs w:val="16"/>
    </w:rPr>
  </w:style>
  <w:style w:type="paragraph" w:styleId="CommentText">
    <w:name w:val="annotation text"/>
    <w:basedOn w:val="Normal"/>
    <w:link w:val="CommentTextChar"/>
    <w:semiHidden/>
    <w:unhideWhenUsed/>
    <w:rsid w:val="00EC5BD8"/>
    <w:rPr>
      <w:sz w:val="20"/>
      <w:szCs w:val="20"/>
    </w:rPr>
  </w:style>
  <w:style w:type="character" w:customStyle="1" w:styleId="CommentTextChar">
    <w:name w:val="Comment Text Char"/>
    <w:basedOn w:val="DefaultParagraphFont"/>
    <w:link w:val="CommentText"/>
    <w:semiHidden/>
    <w:rsid w:val="00EC5BD8"/>
  </w:style>
  <w:style w:type="paragraph" w:styleId="CommentSubject">
    <w:name w:val="annotation subject"/>
    <w:basedOn w:val="CommentText"/>
    <w:next w:val="CommentText"/>
    <w:link w:val="CommentSubjectChar"/>
    <w:semiHidden/>
    <w:unhideWhenUsed/>
    <w:rsid w:val="00EC5BD8"/>
    <w:rPr>
      <w:b/>
      <w:bCs/>
    </w:rPr>
  </w:style>
  <w:style w:type="character" w:customStyle="1" w:styleId="CommentSubjectChar">
    <w:name w:val="Comment Subject Char"/>
    <w:basedOn w:val="CommentTextChar"/>
    <w:link w:val="CommentSubject"/>
    <w:semiHidden/>
    <w:rsid w:val="00EC5BD8"/>
    <w:rPr>
      <w:b/>
      <w:bCs/>
    </w:rPr>
  </w:style>
  <w:style w:type="character" w:styleId="UnresolvedMention">
    <w:name w:val="Unresolved Mention"/>
    <w:basedOn w:val="DefaultParagraphFont"/>
    <w:uiPriority w:val="99"/>
    <w:semiHidden/>
    <w:unhideWhenUsed/>
    <w:rsid w:val="00987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69597">
      <w:bodyDiv w:val="1"/>
      <w:marLeft w:val="0"/>
      <w:marRight w:val="0"/>
      <w:marTop w:val="0"/>
      <w:marBottom w:val="0"/>
      <w:divBdr>
        <w:top w:val="none" w:sz="0" w:space="0" w:color="auto"/>
        <w:left w:val="none" w:sz="0" w:space="0" w:color="auto"/>
        <w:bottom w:val="none" w:sz="0" w:space="0" w:color="auto"/>
        <w:right w:val="none" w:sz="0" w:space="0" w:color="auto"/>
      </w:divBdr>
      <w:divsChild>
        <w:div w:id="1395273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674984">
      <w:bodyDiv w:val="1"/>
      <w:marLeft w:val="0"/>
      <w:marRight w:val="0"/>
      <w:marTop w:val="0"/>
      <w:marBottom w:val="0"/>
      <w:divBdr>
        <w:top w:val="none" w:sz="0" w:space="0" w:color="auto"/>
        <w:left w:val="none" w:sz="0" w:space="0" w:color="auto"/>
        <w:bottom w:val="none" w:sz="0" w:space="0" w:color="auto"/>
        <w:right w:val="none" w:sz="0" w:space="0" w:color="auto"/>
      </w:divBdr>
      <w:divsChild>
        <w:div w:id="19614946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vin.vollema@gmai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waters@rt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Course Document" ma:contentTypeID="0x010100757D0EF8BD894E49ACB6808E7812C61E0087B31EF48D95164AA6D401DDDF346B83" ma:contentTypeVersion="0" ma:contentTypeDescription="Add a document for a course in Course Home Page sites." ma:contentTypeScope="" ma:versionID="86bab829eb1d4bd953f39a44560a31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F1A581A-34A2-4496-BFC0-5EDA226E777B}">
  <ds:schemaRefs>
    <ds:schemaRef ds:uri="http://schemas.microsoft.com/sharepoint/v3/contenttype/forms"/>
  </ds:schemaRefs>
</ds:datastoreItem>
</file>

<file path=customXml/itemProps2.xml><?xml version="1.0" encoding="utf-8"?>
<ds:datastoreItem xmlns:ds="http://schemas.openxmlformats.org/officeDocument/2006/customXml" ds:itemID="{F61A59A7-B5C7-4E7B-964E-C31F9546CAC0}">
  <ds:schemaRefs>
    <ds:schemaRef ds:uri="http://schemas.microsoft.com/office/2006/metadata/longProperties"/>
  </ds:schemaRefs>
</ds:datastoreItem>
</file>

<file path=customXml/itemProps3.xml><?xml version="1.0" encoding="utf-8"?>
<ds:datastoreItem xmlns:ds="http://schemas.openxmlformats.org/officeDocument/2006/customXml" ds:itemID="{E6F42C0A-AA72-4876-8712-C8E7BA930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2575</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NT 520 Syllabus F'10</vt:lpstr>
    </vt:vector>
  </TitlesOfParts>
  <Company>RTS</Company>
  <LinksUpToDate>false</LinksUpToDate>
  <CharactersWithSpaces>17225</CharactersWithSpaces>
  <SharedDoc>false</SharedDoc>
  <HLinks>
    <vt:vector size="12" baseType="variant">
      <vt:variant>
        <vt:i4>1507370</vt:i4>
      </vt:variant>
      <vt:variant>
        <vt:i4>3</vt:i4>
      </vt:variant>
      <vt:variant>
        <vt:i4>0</vt:i4>
      </vt:variant>
      <vt:variant>
        <vt:i4>5</vt:i4>
      </vt:variant>
      <vt:variant>
        <vt:lpwstr>mailto:bryantnpark@gmail.com</vt:lpwstr>
      </vt:variant>
      <vt:variant>
        <vt:lpwstr/>
      </vt:variant>
      <vt:variant>
        <vt:i4>6488133</vt:i4>
      </vt:variant>
      <vt:variant>
        <vt:i4>0</vt:i4>
      </vt:variant>
      <vt:variant>
        <vt:i4>0</vt:i4>
      </vt:variant>
      <vt:variant>
        <vt:i4>5</vt:i4>
      </vt:variant>
      <vt:variant>
        <vt:lpwstr>mailto:gwaters@rts.edu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520 Syllabus F'10</dc:title>
  <dc:subject/>
  <dc:creator>GWaters</dc:creator>
  <cp:keywords/>
  <dc:description/>
  <cp:lastModifiedBy>Kevin Vollema</cp:lastModifiedBy>
  <cp:revision>3</cp:revision>
  <dcterms:created xsi:type="dcterms:W3CDTF">2020-06-11T18:55:00Z</dcterms:created>
  <dcterms:modified xsi:type="dcterms:W3CDTF">2020-06-11T18:58:00Z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Course Document</vt:lpwstr>
  </property>
</Properties>
</file>