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BFB68" w14:textId="77777777" w:rsidR="00963C6D" w:rsidRPr="005A49F1" w:rsidRDefault="002B5F35" w:rsidP="005326C5">
      <w:pPr>
        <w:pStyle w:val="Default"/>
        <w:jc w:val="center"/>
        <w:rPr>
          <w:b/>
        </w:rPr>
      </w:pPr>
      <w:r w:rsidRPr="005A49F1">
        <w:rPr>
          <w:b/>
        </w:rPr>
        <w:t>REFORMED THEOLOGICAL SEMINARY</w:t>
      </w:r>
    </w:p>
    <w:p w14:paraId="20287C4E" w14:textId="3510311C" w:rsidR="002B5F35" w:rsidRPr="005A49F1" w:rsidRDefault="005326C5" w:rsidP="005326C5">
      <w:pPr>
        <w:pStyle w:val="Default"/>
        <w:jc w:val="center"/>
        <w:rPr>
          <w:b/>
        </w:rPr>
      </w:pPr>
      <w:r w:rsidRPr="005A49F1">
        <w:rPr>
          <w:b/>
        </w:rPr>
        <w:t>N</w:t>
      </w:r>
      <w:r w:rsidRPr="005A49F1">
        <w:rPr>
          <w:b/>
          <w:smallCaps/>
        </w:rPr>
        <w:t>ew</w:t>
      </w:r>
      <w:r w:rsidRPr="005A49F1">
        <w:rPr>
          <w:b/>
        </w:rPr>
        <w:t xml:space="preserve"> Y</w:t>
      </w:r>
      <w:r w:rsidRPr="005A49F1">
        <w:rPr>
          <w:b/>
          <w:smallCaps/>
        </w:rPr>
        <w:t>ork</w:t>
      </w:r>
      <w:r w:rsidR="00963C6D" w:rsidRPr="005A49F1">
        <w:rPr>
          <w:b/>
          <w:smallCaps/>
        </w:rPr>
        <w:t xml:space="preserve"> </w:t>
      </w:r>
      <w:r w:rsidR="000954F0">
        <w:rPr>
          <w:b/>
        </w:rPr>
        <w:t>C</w:t>
      </w:r>
      <w:r w:rsidR="000954F0">
        <w:rPr>
          <w:b/>
          <w:smallCaps/>
        </w:rPr>
        <w:t>ity</w:t>
      </w:r>
    </w:p>
    <w:p w14:paraId="4C3586AA" w14:textId="77777777" w:rsidR="002B5F35" w:rsidRDefault="002B5F35" w:rsidP="002B5F35">
      <w:pPr>
        <w:pStyle w:val="Default"/>
        <w:jc w:val="center"/>
        <w:rPr>
          <w:b/>
          <w:bCs/>
          <w:sz w:val="23"/>
          <w:szCs w:val="23"/>
        </w:rPr>
      </w:pPr>
    </w:p>
    <w:p w14:paraId="3C7C08CA" w14:textId="77777777" w:rsidR="002B5F35" w:rsidRPr="005A49F1" w:rsidRDefault="002B5F35" w:rsidP="002B5F35">
      <w:pPr>
        <w:pStyle w:val="Default"/>
        <w:jc w:val="center"/>
      </w:pPr>
      <w:r w:rsidRPr="005A49F1">
        <w:rPr>
          <w:b/>
          <w:bCs/>
        </w:rPr>
        <w:t>COURSE SYLLABUS</w:t>
      </w:r>
    </w:p>
    <w:p w14:paraId="7D6A0FD6" w14:textId="77777777" w:rsidR="002B5F35" w:rsidRPr="005A49F1" w:rsidRDefault="00812419" w:rsidP="00812419">
      <w:pPr>
        <w:pStyle w:val="Default"/>
        <w:jc w:val="center"/>
        <w:rPr>
          <w:b/>
        </w:rPr>
      </w:pPr>
      <w:r w:rsidRPr="005A49F1">
        <w:rPr>
          <w:b/>
        </w:rPr>
        <w:t xml:space="preserve">Hebrew </w:t>
      </w:r>
      <w:r w:rsidR="0069528D" w:rsidRPr="005A49F1">
        <w:rPr>
          <w:b/>
        </w:rPr>
        <w:t>Exegesis</w:t>
      </w:r>
      <w:r w:rsidR="002B5F35" w:rsidRPr="005A49F1">
        <w:rPr>
          <w:b/>
        </w:rPr>
        <w:t xml:space="preserve"> – </w:t>
      </w:r>
      <w:r w:rsidR="005326C5" w:rsidRPr="005A49F1">
        <w:rPr>
          <w:b/>
        </w:rPr>
        <w:t>09</w:t>
      </w:r>
      <w:r w:rsidR="00C553D2" w:rsidRPr="005A49F1">
        <w:rPr>
          <w:b/>
        </w:rPr>
        <w:t>O</w:t>
      </w:r>
      <w:r w:rsidR="002327D5">
        <w:rPr>
          <w:b/>
        </w:rPr>
        <w:t>T5150</w:t>
      </w:r>
      <w:r w:rsidR="005A49F1" w:rsidRPr="005A49F1">
        <w:rPr>
          <w:b/>
        </w:rPr>
        <w:t>/RE</w:t>
      </w:r>
    </w:p>
    <w:p w14:paraId="68EE7881" w14:textId="77777777" w:rsidR="002B5F35" w:rsidRDefault="002B5F35" w:rsidP="002B5F35">
      <w:pPr>
        <w:pStyle w:val="Default"/>
        <w:jc w:val="center"/>
        <w:rPr>
          <w:rFonts w:ascii="Arial" w:hAnsi="Arial" w:cs="Arial"/>
          <w:sz w:val="20"/>
          <w:szCs w:val="20"/>
        </w:rPr>
      </w:pPr>
    </w:p>
    <w:p w14:paraId="1F91DF22" w14:textId="77777777" w:rsidR="002B5F35" w:rsidRDefault="0069528D" w:rsidP="00223518">
      <w:pPr>
        <w:pStyle w:val="Default"/>
        <w:jc w:val="center"/>
        <w:rPr>
          <w:rFonts w:ascii="Arial" w:hAnsi="Arial" w:cs="Arial"/>
          <w:sz w:val="20"/>
          <w:szCs w:val="20"/>
        </w:rPr>
      </w:pPr>
      <w:r>
        <w:rPr>
          <w:rFonts w:ascii="Arial" w:hAnsi="Arial" w:cs="Arial"/>
          <w:sz w:val="20"/>
          <w:szCs w:val="20"/>
        </w:rPr>
        <w:t>Summer</w:t>
      </w:r>
      <w:r w:rsidR="00A316C8">
        <w:rPr>
          <w:rFonts w:ascii="Arial" w:hAnsi="Arial" w:cs="Arial"/>
          <w:sz w:val="20"/>
          <w:szCs w:val="20"/>
        </w:rPr>
        <w:t xml:space="preserve"> </w:t>
      </w:r>
      <w:r w:rsidR="005A49F1">
        <w:rPr>
          <w:rFonts w:ascii="Arial" w:hAnsi="Arial" w:cs="Arial"/>
          <w:sz w:val="20"/>
          <w:szCs w:val="20"/>
        </w:rPr>
        <w:t>Course</w:t>
      </w:r>
      <w:r w:rsidR="002B5F35">
        <w:rPr>
          <w:rFonts w:ascii="Arial" w:hAnsi="Arial" w:cs="Arial"/>
          <w:sz w:val="20"/>
          <w:szCs w:val="20"/>
        </w:rPr>
        <w:t xml:space="preserve">, </w:t>
      </w:r>
      <w:r w:rsidR="00223518">
        <w:rPr>
          <w:rFonts w:ascii="Arial" w:hAnsi="Arial" w:cs="Arial"/>
          <w:sz w:val="20"/>
          <w:szCs w:val="20"/>
        </w:rPr>
        <w:t>2020</w:t>
      </w:r>
    </w:p>
    <w:p w14:paraId="3A29CEE7" w14:textId="5288CD5E" w:rsidR="002B5F35" w:rsidRDefault="000E7102" w:rsidP="000E7102">
      <w:pPr>
        <w:pStyle w:val="Default"/>
        <w:jc w:val="center"/>
        <w:rPr>
          <w:rFonts w:ascii="Arial" w:hAnsi="Arial" w:cs="Arial"/>
          <w:sz w:val="20"/>
          <w:szCs w:val="20"/>
        </w:rPr>
      </w:pPr>
      <w:r>
        <w:rPr>
          <w:rFonts w:ascii="Arial" w:hAnsi="Arial" w:cs="Arial"/>
          <w:sz w:val="20"/>
          <w:szCs w:val="20"/>
        </w:rPr>
        <w:t>2 credits (2</w:t>
      </w:r>
      <w:r w:rsidR="007641C1">
        <w:rPr>
          <w:rFonts w:ascii="Arial" w:hAnsi="Arial" w:cs="Arial"/>
          <w:sz w:val="20"/>
          <w:szCs w:val="20"/>
        </w:rPr>
        <w:t>6</w:t>
      </w:r>
      <w:r w:rsidR="0069528D">
        <w:rPr>
          <w:rFonts w:ascii="Arial" w:hAnsi="Arial" w:cs="Arial"/>
          <w:sz w:val="20"/>
          <w:szCs w:val="20"/>
        </w:rPr>
        <w:t xml:space="preserve"> hours of instruction)</w:t>
      </w:r>
    </w:p>
    <w:p w14:paraId="653B67B6" w14:textId="17272DCD" w:rsidR="007641C1" w:rsidRDefault="007641C1" w:rsidP="000E7102">
      <w:pPr>
        <w:pStyle w:val="Default"/>
        <w:jc w:val="center"/>
        <w:rPr>
          <w:rFonts w:ascii="Arial" w:hAnsi="Arial" w:cs="Arial"/>
          <w:sz w:val="20"/>
          <w:szCs w:val="20"/>
        </w:rPr>
      </w:pPr>
      <w:r>
        <w:rPr>
          <w:rFonts w:ascii="Arial" w:hAnsi="Arial" w:cs="Arial"/>
          <w:sz w:val="20"/>
          <w:szCs w:val="20"/>
        </w:rPr>
        <w:t>Mondays and Thursdays, 7:00-9:00 PM EDT</w:t>
      </w:r>
      <w:r w:rsidR="00317490">
        <w:rPr>
          <w:rFonts w:ascii="Arial" w:hAnsi="Arial" w:cs="Arial"/>
          <w:sz w:val="20"/>
          <w:szCs w:val="20"/>
        </w:rPr>
        <w:t>, June</w:t>
      </w:r>
      <w:r w:rsidR="00AC3163">
        <w:rPr>
          <w:rFonts w:ascii="Arial" w:hAnsi="Arial" w:cs="Arial"/>
          <w:sz w:val="20"/>
          <w:szCs w:val="20"/>
        </w:rPr>
        <w:t xml:space="preserve"> 8 – July 3</w:t>
      </w:r>
    </w:p>
    <w:p w14:paraId="13BE280C" w14:textId="501E902C" w:rsidR="000276FD" w:rsidRDefault="00AC3163" w:rsidP="0049085F">
      <w:pPr>
        <w:pStyle w:val="Default"/>
        <w:jc w:val="center"/>
        <w:rPr>
          <w:rFonts w:ascii="Arial" w:hAnsi="Arial" w:cs="Arial"/>
          <w:sz w:val="20"/>
          <w:szCs w:val="20"/>
        </w:rPr>
      </w:pPr>
      <w:r>
        <w:rPr>
          <w:rFonts w:ascii="Arial" w:hAnsi="Arial" w:cs="Arial"/>
          <w:sz w:val="20"/>
          <w:szCs w:val="20"/>
        </w:rPr>
        <w:t>10 hours of asynchronous lectures</w:t>
      </w:r>
    </w:p>
    <w:p w14:paraId="70F34C8E" w14:textId="77777777" w:rsidR="0063228D" w:rsidRDefault="0063228D" w:rsidP="002B5F35">
      <w:pPr>
        <w:pStyle w:val="Default"/>
        <w:jc w:val="both"/>
        <w:rPr>
          <w:b/>
          <w:sz w:val="22"/>
          <w:szCs w:val="22"/>
        </w:rPr>
      </w:pPr>
    </w:p>
    <w:p w14:paraId="40CCDF38" w14:textId="77777777" w:rsidR="00D76F9F" w:rsidRPr="005A49F1" w:rsidRDefault="002B5F35" w:rsidP="002B5F35">
      <w:pPr>
        <w:pStyle w:val="Default"/>
        <w:jc w:val="both"/>
        <w:rPr>
          <w:sz w:val="22"/>
          <w:szCs w:val="22"/>
        </w:rPr>
      </w:pPr>
      <w:r w:rsidRPr="005A49F1">
        <w:rPr>
          <w:b/>
          <w:sz w:val="22"/>
          <w:szCs w:val="22"/>
        </w:rPr>
        <w:t>INSTRUCTOR:</w:t>
      </w:r>
      <w:r w:rsidRPr="005A49F1">
        <w:rPr>
          <w:sz w:val="22"/>
          <w:szCs w:val="22"/>
        </w:rPr>
        <w:t xml:space="preserve"> </w:t>
      </w:r>
      <w:r w:rsidR="00812419" w:rsidRPr="005A49F1">
        <w:rPr>
          <w:sz w:val="22"/>
          <w:szCs w:val="22"/>
        </w:rPr>
        <w:t xml:space="preserve">Rev. </w:t>
      </w:r>
      <w:r w:rsidRPr="005A49F1">
        <w:rPr>
          <w:sz w:val="22"/>
          <w:szCs w:val="22"/>
        </w:rPr>
        <w:t>William Fullilove</w:t>
      </w:r>
      <w:r w:rsidR="00812419" w:rsidRPr="005A49F1">
        <w:rPr>
          <w:sz w:val="22"/>
          <w:szCs w:val="22"/>
        </w:rPr>
        <w:t>, Ph.D.</w:t>
      </w:r>
    </w:p>
    <w:p w14:paraId="0E9C3619" w14:textId="77777777" w:rsidR="00812419" w:rsidRPr="005A49F1" w:rsidRDefault="00E232E4" w:rsidP="00812419">
      <w:pPr>
        <w:pStyle w:val="Default"/>
        <w:jc w:val="both"/>
        <w:rPr>
          <w:sz w:val="22"/>
          <w:szCs w:val="22"/>
        </w:rPr>
      </w:pPr>
      <w:hyperlink r:id="rId7" w:history="1">
        <w:r w:rsidR="00812419" w:rsidRPr="005A49F1">
          <w:rPr>
            <w:rStyle w:val="Hyperlink"/>
            <w:sz w:val="22"/>
            <w:szCs w:val="22"/>
          </w:rPr>
          <w:t>bfullilove@rts.edu</w:t>
        </w:r>
      </w:hyperlink>
    </w:p>
    <w:p w14:paraId="19D40CE4" w14:textId="77777777" w:rsidR="00812419" w:rsidRPr="005A49F1" w:rsidRDefault="005326C5" w:rsidP="00812419">
      <w:pPr>
        <w:pStyle w:val="Default"/>
        <w:jc w:val="both"/>
        <w:rPr>
          <w:sz w:val="22"/>
          <w:szCs w:val="22"/>
        </w:rPr>
      </w:pPr>
      <w:r w:rsidRPr="005A49F1">
        <w:rPr>
          <w:sz w:val="22"/>
          <w:szCs w:val="22"/>
        </w:rPr>
        <w:t>703-581-2015</w:t>
      </w:r>
    </w:p>
    <w:p w14:paraId="76FF35F4" w14:textId="77777777" w:rsidR="00812419" w:rsidRPr="00D1102C" w:rsidRDefault="00812419" w:rsidP="002B5F35">
      <w:pPr>
        <w:pStyle w:val="Default"/>
        <w:rPr>
          <w:sz w:val="20"/>
          <w:szCs w:val="20"/>
        </w:rPr>
      </w:pPr>
    </w:p>
    <w:p w14:paraId="37C5DB82" w14:textId="5C8913F8" w:rsidR="0069528D" w:rsidRDefault="0069528D" w:rsidP="0069528D">
      <w:pPr>
        <w:pStyle w:val="Default"/>
        <w:rPr>
          <w:sz w:val="22"/>
          <w:szCs w:val="22"/>
        </w:rPr>
      </w:pPr>
      <w:r w:rsidRPr="005A49F1">
        <w:rPr>
          <w:b/>
          <w:bCs/>
          <w:sz w:val="22"/>
          <w:szCs w:val="22"/>
        </w:rPr>
        <w:t xml:space="preserve">COURSE DESCRIPTION: </w:t>
      </w:r>
      <w:r w:rsidR="00A85421">
        <w:rPr>
          <w:sz w:val="22"/>
          <w:szCs w:val="22"/>
        </w:rPr>
        <w:t>A graded H</w:t>
      </w:r>
      <w:r w:rsidRPr="005A49F1">
        <w:rPr>
          <w:sz w:val="22"/>
          <w:szCs w:val="22"/>
        </w:rPr>
        <w:t xml:space="preserve">ebrew reading in </w:t>
      </w:r>
      <w:r w:rsidR="00A85421">
        <w:rPr>
          <w:sz w:val="22"/>
          <w:szCs w:val="22"/>
        </w:rPr>
        <w:t>course designed to expose students to the major types of Hebrew literature in the Old Testament/Hebrew Bible,</w:t>
      </w:r>
      <w:r w:rsidRPr="005A49F1">
        <w:rPr>
          <w:sz w:val="22"/>
          <w:szCs w:val="22"/>
        </w:rPr>
        <w:t xml:space="preserve"> combined with an introduction to Hebrew exegetical issues.  Attention will be given to a working knowledge of Biblical Hebrew </w:t>
      </w:r>
      <w:r w:rsidR="00A85421">
        <w:rPr>
          <w:sz w:val="22"/>
          <w:szCs w:val="22"/>
        </w:rPr>
        <w:t>and</w:t>
      </w:r>
      <w:r w:rsidRPr="005A49F1">
        <w:rPr>
          <w:sz w:val="22"/>
          <w:szCs w:val="22"/>
        </w:rPr>
        <w:t xml:space="preserve"> its various lexical, syntactic, and interpretive issues.</w:t>
      </w:r>
      <w:r w:rsidR="00A85421">
        <w:rPr>
          <w:sz w:val="22"/>
          <w:szCs w:val="22"/>
        </w:rPr>
        <w:t xml:space="preserve">  Particular attention will be given to the necessary components required to write a robust exegetical paper based on the Hebrew text.</w:t>
      </w:r>
    </w:p>
    <w:p w14:paraId="3C82EC75" w14:textId="77777777" w:rsidR="005A49F1" w:rsidRDefault="005A49F1" w:rsidP="0069528D">
      <w:pPr>
        <w:pStyle w:val="Default"/>
        <w:rPr>
          <w:sz w:val="22"/>
          <w:szCs w:val="22"/>
        </w:rPr>
      </w:pPr>
    </w:p>
    <w:p w14:paraId="05B6235E" w14:textId="77777777" w:rsidR="005A49F1" w:rsidRPr="005A49F1" w:rsidRDefault="005A49F1" w:rsidP="005A49F1">
      <w:pPr>
        <w:rPr>
          <w:sz w:val="22"/>
          <w:szCs w:val="22"/>
        </w:rPr>
      </w:pPr>
      <w:r>
        <w:rPr>
          <w:rFonts w:eastAsia="Times New Roman"/>
          <w:b/>
          <w:bCs/>
          <w:lang w:val="en"/>
        </w:rPr>
        <w:t>[</w:t>
      </w:r>
      <w:r w:rsidRPr="00863EE6">
        <w:rPr>
          <w:rFonts w:eastAsia="Times New Roman"/>
          <w:b/>
          <w:bCs/>
          <w:lang w:val="en"/>
        </w:rPr>
        <w:t>P</w:t>
      </w:r>
      <w:r w:rsidRPr="00F5665A">
        <w:rPr>
          <w:rFonts w:eastAsia="Times New Roman"/>
          <w:b/>
          <w:bCs/>
          <w:lang w:val="en"/>
        </w:rPr>
        <w:t>lease Note</w:t>
      </w:r>
      <w:r w:rsidRPr="00863EE6">
        <w:rPr>
          <w:rFonts w:eastAsia="Times New Roman"/>
          <w:b/>
          <w:bCs/>
          <w:lang w:val="en"/>
        </w:rPr>
        <w:t xml:space="preserve">: </w:t>
      </w:r>
      <w:r w:rsidRPr="00863EE6">
        <w:rPr>
          <w:rFonts w:eastAsia="Times New Roman"/>
          <w:lang w:val="en"/>
        </w:rPr>
        <w:t xml:space="preserve">(1) Students must have successfully completed </w:t>
      </w:r>
      <w:r w:rsidRPr="00F5665A">
        <w:rPr>
          <w:rFonts w:eastAsia="Times New Roman"/>
          <w:lang w:val="en"/>
        </w:rPr>
        <w:t xml:space="preserve">Hebrew </w:t>
      </w:r>
      <w:r w:rsidRPr="00863EE6">
        <w:rPr>
          <w:rFonts w:eastAsia="Times New Roman"/>
          <w:lang w:val="en"/>
        </w:rPr>
        <w:t>II prior to registering for this course</w:t>
      </w:r>
      <w:r w:rsidRPr="00F5665A">
        <w:rPr>
          <w:rFonts w:eastAsia="Times New Roman"/>
          <w:lang w:val="en"/>
        </w:rPr>
        <w:t xml:space="preserve">; (2) </w:t>
      </w:r>
      <w:r w:rsidRPr="00863EE6">
        <w:rPr>
          <w:rFonts w:eastAsia="Times New Roman"/>
          <w:lang w:val="en"/>
        </w:rPr>
        <w:t xml:space="preserve">Students must come to the first </w:t>
      </w:r>
      <w:r w:rsidRPr="00F5665A">
        <w:rPr>
          <w:rFonts w:eastAsia="Times New Roman"/>
          <w:lang w:val="en"/>
        </w:rPr>
        <w:t xml:space="preserve">class </w:t>
      </w:r>
      <w:r w:rsidRPr="00863EE6">
        <w:rPr>
          <w:rFonts w:eastAsia="Times New Roman"/>
          <w:lang w:val="en"/>
        </w:rPr>
        <w:t>prepared (see course syllabus and Canvas for specifics).</w:t>
      </w:r>
      <w:r>
        <w:rPr>
          <w:rFonts w:eastAsia="Times New Roman"/>
          <w:lang w:val="en"/>
        </w:rPr>
        <w:t>]</w:t>
      </w:r>
    </w:p>
    <w:p w14:paraId="7E4F0EA3" w14:textId="77777777" w:rsidR="0063228D" w:rsidRDefault="0063228D" w:rsidP="00963C6D">
      <w:pPr>
        <w:rPr>
          <w:b/>
          <w:bCs/>
          <w:sz w:val="22"/>
          <w:szCs w:val="22"/>
        </w:rPr>
      </w:pPr>
    </w:p>
    <w:p w14:paraId="00FD5BD9" w14:textId="77777777" w:rsidR="00E7728D" w:rsidRDefault="00963C6D" w:rsidP="002327D5">
      <w:pPr>
        <w:rPr>
          <w:b/>
          <w:bCs/>
          <w:sz w:val="22"/>
          <w:szCs w:val="22"/>
        </w:rPr>
      </w:pPr>
      <w:r w:rsidRPr="005A49F1">
        <w:rPr>
          <w:b/>
          <w:bCs/>
          <w:sz w:val="22"/>
          <w:szCs w:val="22"/>
        </w:rPr>
        <w:t>COURSE FORMAT:</w:t>
      </w:r>
      <w:r w:rsidR="00BF51C6" w:rsidRPr="005A49F1">
        <w:rPr>
          <w:b/>
          <w:bCs/>
          <w:sz w:val="22"/>
          <w:szCs w:val="22"/>
        </w:rPr>
        <w:t xml:space="preserve"> </w:t>
      </w:r>
    </w:p>
    <w:p w14:paraId="67C3A0F3" w14:textId="77777777" w:rsidR="00E7728D" w:rsidRDefault="00E7728D" w:rsidP="002327D5">
      <w:pPr>
        <w:rPr>
          <w:b/>
          <w:bCs/>
          <w:sz w:val="22"/>
          <w:szCs w:val="22"/>
        </w:rPr>
      </w:pPr>
    </w:p>
    <w:p w14:paraId="39F190E8" w14:textId="0F83D694" w:rsidR="00BF51C6" w:rsidRPr="005A49F1" w:rsidRDefault="005A49F1" w:rsidP="005E79DE">
      <w:pPr>
        <w:ind w:left="360"/>
        <w:rPr>
          <w:b/>
          <w:bCs/>
          <w:sz w:val="22"/>
          <w:szCs w:val="22"/>
        </w:rPr>
      </w:pPr>
      <w:r w:rsidRPr="005A49F1">
        <w:rPr>
          <w:b/>
          <w:bCs/>
          <w:sz w:val="22"/>
          <w:szCs w:val="22"/>
        </w:rPr>
        <w:t xml:space="preserve">CLASS WILL MEET </w:t>
      </w:r>
      <w:r w:rsidR="0049085F">
        <w:rPr>
          <w:b/>
          <w:bCs/>
          <w:sz w:val="22"/>
          <w:szCs w:val="22"/>
        </w:rPr>
        <w:t xml:space="preserve">VIA ZOOM </w:t>
      </w:r>
      <w:r w:rsidRPr="005A49F1">
        <w:rPr>
          <w:b/>
          <w:bCs/>
          <w:sz w:val="22"/>
          <w:szCs w:val="22"/>
        </w:rPr>
        <w:t>ON 8</w:t>
      </w:r>
      <w:r w:rsidR="00BF51C6" w:rsidRPr="005A49F1">
        <w:rPr>
          <w:b/>
          <w:bCs/>
          <w:sz w:val="22"/>
          <w:szCs w:val="22"/>
        </w:rPr>
        <w:t xml:space="preserve"> OCCASIONS </w:t>
      </w:r>
      <w:r w:rsidR="002327D5">
        <w:rPr>
          <w:b/>
          <w:bCs/>
          <w:sz w:val="22"/>
          <w:szCs w:val="22"/>
        </w:rPr>
        <w:t xml:space="preserve">JUNE </w:t>
      </w:r>
      <w:r w:rsidR="00BD6614">
        <w:rPr>
          <w:b/>
          <w:bCs/>
          <w:sz w:val="22"/>
          <w:szCs w:val="22"/>
        </w:rPr>
        <w:t>8</w:t>
      </w:r>
      <w:r w:rsidR="002327D5">
        <w:rPr>
          <w:b/>
          <w:bCs/>
          <w:sz w:val="22"/>
          <w:szCs w:val="22"/>
        </w:rPr>
        <w:t xml:space="preserve">– </w:t>
      </w:r>
      <w:r w:rsidR="0049085F">
        <w:rPr>
          <w:b/>
          <w:bCs/>
          <w:sz w:val="22"/>
          <w:szCs w:val="22"/>
        </w:rPr>
        <w:t xml:space="preserve">JULY </w:t>
      </w:r>
      <w:r w:rsidR="00BD6614">
        <w:rPr>
          <w:b/>
          <w:bCs/>
          <w:sz w:val="22"/>
          <w:szCs w:val="22"/>
        </w:rPr>
        <w:t>3</w:t>
      </w:r>
      <w:r w:rsidR="005E79DE">
        <w:rPr>
          <w:b/>
          <w:bCs/>
          <w:sz w:val="22"/>
          <w:szCs w:val="22"/>
        </w:rPr>
        <w:t xml:space="preserve"> from </w:t>
      </w:r>
      <w:r w:rsidR="00D4264E">
        <w:rPr>
          <w:b/>
          <w:bCs/>
          <w:sz w:val="22"/>
          <w:szCs w:val="22"/>
        </w:rPr>
        <w:t>7</w:t>
      </w:r>
      <w:r w:rsidR="00C948F7">
        <w:rPr>
          <w:b/>
          <w:bCs/>
          <w:sz w:val="22"/>
          <w:szCs w:val="22"/>
        </w:rPr>
        <w:t>:</w:t>
      </w:r>
      <w:r w:rsidR="005E79DE">
        <w:rPr>
          <w:b/>
          <w:bCs/>
          <w:sz w:val="22"/>
          <w:szCs w:val="22"/>
        </w:rPr>
        <w:t>00-9:00 PM EDT</w:t>
      </w:r>
      <w:r w:rsidR="00BF51C6" w:rsidRPr="005A49F1">
        <w:rPr>
          <w:bCs/>
          <w:sz w:val="22"/>
          <w:szCs w:val="22"/>
        </w:rPr>
        <w:t xml:space="preserve"> </w:t>
      </w:r>
      <w:r w:rsidR="00BF51C6" w:rsidRPr="005A49F1">
        <w:rPr>
          <w:b/>
          <w:bCs/>
          <w:sz w:val="22"/>
          <w:szCs w:val="22"/>
        </w:rPr>
        <w:t xml:space="preserve"> </w:t>
      </w:r>
    </w:p>
    <w:p w14:paraId="4FA4AE94" w14:textId="021FCBBC" w:rsidR="00D4264E" w:rsidRDefault="00D4264E" w:rsidP="005E79DE">
      <w:pPr>
        <w:pStyle w:val="ListParagraph"/>
        <w:ind w:left="360"/>
        <w:rPr>
          <w:rFonts w:ascii="Times New Roman" w:hAnsi="Times New Roman" w:cs="Times New Roman"/>
          <w:sz w:val="24"/>
          <w:szCs w:val="24"/>
        </w:rPr>
      </w:pPr>
      <w:r>
        <w:rPr>
          <w:rFonts w:ascii="Times New Roman" w:hAnsi="Times New Roman" w:cs="Times New Roman"/>
          <w:sz w:val="24"/>
          <w:szCs w:val="24"/>
        </w:rPr>
        <w:t>See schedule below</w:t>
      </w:r>
    </w:p>
    <w:p w14:paraId="40134276" w14:textId="108A9926" w:rsidR="00A85421" w:rsidRPr="00FB600F" w:rsidRDefault="0026103C" w:rsidP="005E79DE">
      <w:pPr>
        <w:pStyle w:val="ListParagraph"/>
        <w:ind w:left="360"/>
        <w:rPr>
          <w:rFonts w:ascii="Times New Roman" w:hAnsi="Times New Roman" w:cs="Times New Roman"/>
          <w:i/>
          <w:iCs/>
          <w:sz w:val="24"/>
          <w:szCs w:val="24"/>
        </w:rPr>
      </w:pPr>
      <w:r w:rsidRPr="00FB600F">
        <w:rPr>
          <w:rFonts w:ascii="Times New Roman" w:hAnsi="Times New Roman" w:cs="Times New Roman"/>
          <w:i/>
          <w:iCs/>
          <w:sz w:val="24"/>
          <w:szCs w:val="24"/>
        </w:rPr>
        <w:t>2</w:t>
      </w:r>
      <w:r w:rsidR="00A85421" w:rsidRPr="00FB600F">
        <w:rPr>
          <w:rFonts w:ascii="Times New Roman" w:hAnsi="Times New Roman" w:cs="Times New Roman"/>
          <w:i/>
          <w:iCs/>
          <w:sz w:val="24"/>
          <w:szCs w:val="24"/>
        </w:rPr>
        <w:t xml:space="preserve"> Hour</w:t>
      </w:r>
      <w:r w:rsidRPr="00FB600F">
        <w:rPr>
          <w:rFonts w:ascii="Times New Roman" w:hAnsi="Times New Roman" w:cs="Times New Roman"/>
          <w:i/>
          <w:iCs/>
          <w:sz w:val="24"/>
          <w:szCs w:val="24"/>
        </w:rPr>
        <w:t xml:space="preserve"> Take Home Final Exam due </w:t>
      </w:r>
      <w:r w:rsidR="00D4264E" w:rsidRPr="00FB600F">
        <w:rPr>
          <w:rFonts w:ascii="Times New Roman" w:hAnsi="Times New Roman" w:cs="Times New Roman"/>
          <w:i/>
          <w:iCs/>
          <w:sz w:val="24"/>
          <w:szCs w:val="24"/>
        </w:rPr>
        <w:t xml:space="preserve">July </w:t>
      </w:r>
      <w:r w:rsidR="00C948F7" w:rsidRPr="00FB600F">
        <w:rPr>
          <w:rFonts w:ascii="Times New Roman" w:hAnsi="Times New Roman" w:cs="Times New Roman"/>
          <w:i/>
          <w:iCs/>
          <w:sz w:val="24"/>
          <w:szCs w:val="24"/>
        </w:rPr>
        <w:t>10</w:t>
      </w:r>
      <w:r w:rsidR="00FB600F" w:rsidRPr="00FB600F">
        <w:rPr>
          <w:rFonts w:ascii="Times New Roman" w:hAnsi="Times New Roman" w:cs="Times New Roman"/>
          <w:i/>
          <w:iCs/>
          <w:sz w:val="24"/>
          <w:szCs w:val="24"/>
        </w:rPr>
        <w:t>, 2020</w:t>
      </w:r>
    </w:p>
    <w:p w14:paraId="45C60161" w14:textId="6F699A12" w:rsidR="00C948F7" w:rsidRPr="00FB600F" w:rsidRDefault="00C948F7" w:rsidP="005E79DE">
      <w:pPr>
        <w:pStyle w:val="ListParagraph"/>
        <w:ind w:left="360"/>
        <w:rPr>
          <w:rFonts w:ascii="Times New Roman" w:hAnsi="Times New Roman" w:cs="Times New Roman"/>
          <w:i/>
          <w:iCs/>
          <w:sz w:val="24"/>
          <w:szCs w:val="24"/>
        </w:rPr>
      </w:pPr>
      <w:r w:rsidRPr="00FB600F">
        <w:rPr>
          <w:rFonts w:ascii="Times New Roman" w:hAnsi="Times New Roman" w:cs="Times New Roman"/>
          <w:i/>
          <w:iCs/>
          <w:sz w:val="24"/>
          <w:szCs w:val="24"/>
        </w:rPr>
        <w:t xml:space="preserve">Exegetical Paper due July </w:t>
      </w:r>
      <w:r w:rsidR="00FB600F" w:rsidRPr="00FB600F">
        <w:rPr>
          <w:rFonts w:ascii="Times New Roman" w:hAnsi="Times New Roman" w:cs="Times New Roman"/>
          <w:i/>
          <w:iCs/>
          <w:sz w:val="24"/>
          <w:szCs w:val="24"/>
        </w:rPr>
        <w:t>24, 2020</w:t>
      </w:r>
    </w:p>
    <w:p w14:paraId="498673E6" w14:textId="77777777" w:rsidR="00E7728D" w:rsidRDefault="00E7728D" w:rsidP="005E79DE">
      <w:pPr>
        <w:pStyle w:val="Default"/>
        <w:ind w:left="360"/>
        <w:rPr>
          <w:b/>
          <w:bCs/>
          <w:sz w:val="22"/>
          <w:szCs w:val="22"/>
        </w:rPr>
      </w:pPr>
      <w:r>
        <w:rPr>
          <w:b/>
          <w:bCs/>
          <w:sz w:val="22"/>
          <w:szCs w:val="22"/>
        </w:rPr>
        <w:t>ASYNCHRONOUS LECTURES</w:t>
      </w:r>
    </w:p>
    <w:p w14:paraId="3DE97E23" w14:textId="008AEC47" w:rsidR="005A49F1" w:rsidRPr="00E7728D" w:rsidRDefault="00E7728D" w:rsidP="005E79DE">
      <w:pPr>
        <w:pStyle w:val="Default"/>
        <w:ind w:left="360"/>
        <w:rPr>
          <w:sz w:val="22"/>
          <w:szCs w:val="22"/>
        </w:rPr>
      </w:pPr>
      <w:r w:rsidRPr="00E7728D">
        <w:rPr>
          <w:sz w:val="22"/>
          <w:szCs w:val="22"/>
        </w:rPr>
        <w:t>Students</w:t>
      </w:r>
      <w:r w:rsidRPr="00E7728D">
        <w:rPr>
          <w:sz w:val="22"/>
          <w:szCs w:val="22"/>
        </w:rPr>
        <w:t xml:space="preserve"> </w:t>
      </w:r>
      <w:r>
        <w:rPr>
          <w:sz w:val="22"/>
          <w:szCs w:val="22"/>
        </w:rPr>
        <w:t xml:space="preserve">will </w:t>
      </w:r>
      <w:r w:rsidR="005E79DE">
        <w:rPr>
          <w:sz w:val="22"/>
          <w:szCs w:val="22"/>
        </w:rPr>
        <w:t>watch 10 hours of recorded video lectures and interact about these lectures in BOTH student-to-student forums AND student-to-professor interactions.  See below for additional detail.</w:t>
      </w:r>
    </w:p>
    <w:p w14:paraId="150AAEF7" w14:textId="77777777" w:rsidR="00E7728D" w:rsidRDefault="00E7728D" w:rsidP="0069528D">
      <w:pPr>
        <w:pStyle w:val="Default"/>
        <w:rPr>
          <w:b/>
          <w:bCs/>
          <w:sz w:val="22"/>
          <w:szCs w:val="22"/>
        </w:rPr>
      </w:pPr>
    </w:p>
    <w:p w14:paraId="1EEF92A9" w14:textId="77914FDC" w:rsidR="0069528D" w:rsidRPr="00E96C81" w:rsidRDefault="0069528D" w:rsidP="00E96C81">
      <w:pPr>
        <w:rPr>
          <w:b/>
          <w:bCs/>
          <w:sz w:val="22"/>
          <w:szCs w:val="22"/>
        </w:rPr>
      </w:pPr>
      <w:r w:rsidRPr="005A49F1">
        <w:rPr>
          <w:b/>
          <w:bCs/>
          <w:sz w:val="22"/>
          <w:szCs w:val="22"/>
        </w:rPr>
        <w:t xml:space="preserve">COURSE OBJECTIVES: </w:t>
      </w:r>
    </w:p>
    <w:p w14:paraId="67DA14C4" w14:textId="77777777" w:rsidR="0069528D" w:rsidRDefault="0069528D" w:rsidP="0069528D">
      <w:pPr>
        <w:pStyle w:val="Default"/>
        <w:rPr>
          <w:sz w:val="22"/>
          <w:szCs w:val="22"/>
        </w:rPr>
      </w:pPr>
      <w:r>
        <w:rPr>
          <w:sz w:val="22"/>
          <w:szCs w:val="22"/>
        </w:rPr>
        <w:t>Comprehension:</w:t>
      </w:r>
    </w:p>
    <w:p w14:paraId="345B85F6" w14:textId="77777777" w:rsidR="0069528D" w:rsidRDefault="0069528D" w:rsidP="0069528D">
      <w:pPr>
        <w:pStyle w:val="Default"/>
        <w:numPr>
          <w:ilvl w:val="0"/>
          <w:numId w:val="1"/>
        </w:numPr>
        <w:rPr>
          <w:sz w:val="22"/>
          <w:szCs w:val="22"/>
        </w:rPr>
      </w:pPr>
      <w:r>
        <w:rPr>
          <w:sz w:val="22"/>
          <w:szCs w:val="22"/>
        </w:rPr>
        <w:t>To develop the ability to successfully read and translate the Hebrew Bible.</w:t>
      </w:r>
    </w:p>
    <w:p w14:paraId="41EB1280" w14:textId="56171354" w:rsidR="0069528D" w:rsidRPr="00E96C81" w:rsidRDefault="0069528D" w:rsidP="00E96C81">
      <w:pPr>
        <w:pStyle w:val="Default"/>
        <w:numPr>
          <w:ilvl w:val="0"/>
          <w:numId w:val="1"/>
        </w:numPr>
        <w:rPr>
          <w:sz w:val="22"/>
          <w:szCs w:val="22"/>
        </w:rPr>
      </w:pPr>
      <w:r>
        <w:rPr>
          <w:sz w:val="22"/>
          <w:szCs w:val="22"/>
        </w:rPr>
        <w:t>To develop the ability to successfully interpret the Hebrew Bible.</w:t>
      </w:r>
    </w:p>
    <w:p w14:paraId="72318CF1" w14:textId="77777777" w:rsidR="0069528D" w:rsidRDefault="0069528D" w:rsidP="0069528D">
      <w:pPr>
        <w:pStyle w:val="Default"/>
        <w:rPr>
          <w:sz w:val="22"/>
          <w:szCs w:val="22"/>
        </w:rPr>
      </w:pPr>
      <w:r>
        <w:rPr>
          <w:sz w:val="22"/>
          <w:szCs w:val="22"/>
        </w:rPr>
        <w:t>Competence:</w:t>
      </w:r>
    </w:p>
    <w:p w14:paraId="71F8EE96" w14:textId="77777777" w:rsidR="0069528D" w:rsidRDefault="0069528D" w:rsidP="0069528D">
      <w:pPr>
        <w:pStyle w:val="Default"/>
        <w:numPr>
          <w:ilvl w:val="0"/>
          <w:numId w:val="2"/>
        </w:numPr>
        <w:rPr>
          <w:sz w:val="22"/>
          <w:szCs w:val="22"/>
        </w:rPr>
      </w:pPr>
      <w:r>
        <w:rPr>
          <w:sz w:val="22"/>
          <w:szCs w:val="22"/>
        </w:rPr>
        <w:t>To develop increased confidence in parsing of Hebrew forms.</w:t>
      </w:r>
    </w:p>
    <w:p w14:paraId="6A60E9E2" w14:textId="091117F4" w:rsidR="0089195A" w:rsidRPr="00E96C81" w:rsidRDefault="0069528D" w:rsidP="00E96C81">
      <w:pPr>
        <w:pStyle w:val="Default"/>
        <w:numPr>
          <w:ilvl w:val="0"/>
          <w:numId w:val="2"/>
        </w:numPr>
        <w:rPr>
          <w:sz w:val="22"/>
          <w:szCs w:val="22"/>
        </w:rPr>
      </w:pPr>
      <w:r>
        <w:rPr>
          <w:sz w:val="22"/>
          <w:szCs w:val="22"/>
        </w:rPr>
        <w:t>To expand Hebrew vocabulary.</w:t>
      </w:r>
    </w:p>
    <w:p w14:paraId="22F96C74" w14:textId="77777777" w:rsidR="0069528D" w:rsidRPr="0063228D" w:rsidRDefault="0069528D" w:rsidP="0063228D">
      <w:pPr>
        <w:rPr>
          <w:rFonts w:eastAsia="Times New Roman"/>
          <w:color w:val="000000"/>
          <w:sz w:val="22"/>
          <w:szCs w:val="22"/>
          <w:lang w:eastAsia="en-US"/>
        </w:rPr>
      </w:pPr>
      <w:r>
        <w:rPr>
          <w:sz w:val="22"/>
          <w:szCs w:val="22"/>
        </w:rPr>
        <w:t>Character:</w:t>
      </w:r>
    </w:p>
    <w:p w14:paraId="55C26073" w14:textId="77777777" w:rsidR="0069528D" w:rsidRDefault="0069528D" w:rsidP="0069528D">
      <w:pPr>
        <w:pStyle w:val="Default"/>
        <w:numPr>
          <w:ilvl w:val="0"/>
          <w:numId w:val="3"/>
        </w:numPr>
        <w:rPr>
          <w:sz w:val="22"/>
          <w:szCs w:val="22"/>
        </w:rPr>
      </w:pPr>
      <w:r>
        <w:rPr>
          <w:sz w:val="22"/>
          <w:szCs w:val="22"/>
        </w:rPr>
        <w:t>To love God’s word more by reading in the original languages.</w:t>
      </w:r>
    </w:p>
    <w:p w14:paraId="67002E47" w14:textId="357A1901" w:rsidR="002B5F35" w:rsidRPr="00E96C81" w:rsidRDefault="0069528D" w:rsidP="00E96C81">
      <w:pPr>
        <w:pStyle w:val="Default"/>
        <w:numPr>
          <w:ilvl w:val="0"/>
          <w:numId w:val="3"/>
        </w:numPr>
        <w:rPr>
          <w:sz w:val="22"/>
          <w:szCs w:val="22"/>
        </w:rPr>
      </w:pPr>
      <w:r>
        <w:rPr>
          <w:sz w:val="22"/>
          <w:szCs w:val="22"/>
        </w:rPr>
        <w:t xml:space="preserve">To be a person of growing faith, hope, and love based on the work of God as revealed in the </w:t>
      </w:r>
      <w:r w:rsidR="00E96C81">
        <w:rPr>
          <w:sz w:val="22"/>
          <w:szCs w:val="22"/>
        </w:rPr>
        <w:t>Scriptures</w:t>
      </w:r>
      <w:r>
        <w:rPr>
          <w:sz w:val="22"/>
          <w:szCs w:val="22"/>
        </w:rPr>
        <w:t>.</w:t>
      </w:r>
    </w:p>
    <w:p w14:paraId="0CFC4BD6" w14:textId="77777777" w:rsidR="002B5F35" w:rsidRDefault="002B5F35" w:rsidP="002B5F35">
      <w:pPr>
        <w:pStyle w:val="Default"/>
        <w:rPr>
          <w:sz w:val="22"/>
          <w:szCs w:val="22"/>
        </w:rPr>
      </w:pPr>
      <w:r>
        <w:rPr>
          <w:b/>
          <w:bCs/>
          <w:sz w:val="22"/>
          <w:szCs w:val="22"/>
        </w:rPr>
        <w:lastRenderedPageBreak/>
        <w:t>R</w:t>
      </w:r>
      <w:r>
        <w:rPr>
          <w:b/>
          <w:bCs/>
          <w:sz w:val="18"/>
          <w:szCs w:val="18"/>
        </w:rPr>
        <w:t xml:space="preserve">EQUIRED </w:t>
      </w:r>
      <w:r>
        <w:rPr>
          <w:b/>
          <w:bCs/>
          <w:sz w:val="22"/>
          <w:szCs w:val="22"/>
        </w:rPr>
        <w:t>Text</w:t>
      </w:r>
      <w:r w:rsidR="00812419">
        <w:rPr>
          <w:b/>
          <w:bCs/>
          <w:sz w:val="22"/>
          <w:szCs w:val="22"/>
        </w:rPr>
        <w:t>s</w:t>
      </w:r>
      <w:r>
        <w:rPr>
          <w:b/>
          <w:bCs/>
          <w:sz w:val="22"/>
          <w:szCs w:val="22"/>
        </w:rPr>
        <w:t xml:space="preserve">: </w:t>
      </w:r>
    </w:p>
    <w:p w14:paraId="45F615C0" w14:textId="77777777" w:rsidR="002B5F35" w:rsidRDefault="002B5F35" w:rsidP="002B5F35">
      <w:pPr>
        <w:pStyle w:val="Default"/>
        <w:rPr>
          <w:sz w:val="22"/>
          <w:szCs w:val="22"/>
        </w:rPr>
      </w:pPr>
    </w:p>
    <w:p w14:paraId="36BBCA03" w14:textId="77777777" w:rsidR="003B1CEA" w:rsidRPr="00F71178" w:rsidRDefault="003B1CEA" w:rsidP="003B1CEA">
      <w:pPr>
        <w:numPr>
          <w:ilvl w:val="0"/>
          <w:numId w:val="12"/>
        </w:numPr>
        <w:rPr>
          <w:rFonts w:eastAsia="Times New Roman"/>
          <w:sz w:val="22"/>
          <w:szCs w:val="22"/>
          <w:lang w:eastAsia="en-US"/>
        </w:rPr>
      </w:pPr>
      <w:r w:rsidRPr="00F71178">
        <w:rPr>
          <w:rFonts w:eastAsia="Times New Roman"/>
          <w:sz w:val="22"/>
          <w:szCs w:val="22"/>
          <w:lang w:eastAsia="en-US"/>
        </w:rPr>
        <w:t xml:space="preserve">Elliger K. &amp; W. Rudolph.  Biblia Hebraica Stuttgartensia (BHS). Stuttgart: Deutsche Bibelgesellschaft, 1980. </w:t>
      </w:r>
    </w:p>
    <w:p w14:paraId="150446B6" w14:textId="38072867" w:rsidR="003B1CEA" w:rsidRDefault="003B1CEA" w:rsidP="003B1CEA">
      <w:pPr>
        <w:numPr>
          <w:ilvl w:val="0"/>
          <w:numId w:val="12"/>
        </w:numPr>
        <w:rPr>
          <w:rFonts w:eastAsia="Times New Roman"/>
          <w:sz w:val="22"/>
          <w:szCs w:val="22"/>
          <w:lang w:eastAsia="en-US"/>
        </w:rPr>
      </w:pPr>
      <w:r>
        <w:rPr>
          <w:rFonts w:eastAsia="Times New Roman"/>
          <w:sz w:val="22"/>
          <w:szCs w:val="22"/>
          <w:lang w:eastAsia="en-US"/>
        </w:rPr>
        <w:t>Fullilove, William.  A Graded Reader of Biblical Hebrew: Mastering Different Literary Styles from Simple to Advanced.  Philipsburg, NJ: P&amp;R Publishing, 2018.</w:t>
      </w:r>
    </w:p>
    <w:p w14:paraId="05A5C6C5" w14:textId="237C65AD" w:rsidR="00D64BDA" w:rsidRPr="00E87DE5" w:rsidRDefault="00D64BDA" w:rsidP="00D64BDA">
      <w:pPr>
        <w:numPr>
          <w:ilvl w:val="1"/>
          <w:numId w:val="12"/>
        </w:numPr>
        <w:rPr>
          <w:rFonts w:eastAsia="Times New Roman"/>
          <w:sz w:val="22"/>
          <w:szCs w:val="22"/>
          <w:lang w:eastAsia="en-US"/>
        </w:rPr>
      </w:pPr>
      <w:r>
        <w:rPr>
          <w:rFonts w:eastAsia="Times New Roman"/>
          <w:sz w:val="22"/>
          <w:szCs w:val="22"/>
          <w:lang w:eastAsia="en-US"/>
        </w:rPr>
        <w:t>Students will also need access to</w:t>
      </w:r>
      <w:r w:rsidR="00D36167">
        <w:rPr>
          <w:rFonts w:eastAsia="Times New Roman"/>
          <w:sz w:val="22"/>
          <w:szCs w:val="22"/>
          <w:lang w:eastAsia="en-US"/>
        </w:rPr>
        <w:t xml:space="preserve"> (but do not need to purchase): Fullilove, William.  Introduction to Hebrew: A G</w:t>
      </w:r>
      <w:r w:rsidR="00C43379">
        <w:rPr>
          <w:rFonts w:eastAsia="Times New Roman"/>
          <w:sz w:val="22"/>
          <w:szCs w:val="22"/>
          <w:lang w:eastAsia="en-US"/>
        </w:rPr>
        <w:t xml:space="preserve">uide for Learning and Using Biblical Hebrew.  Philipsburg, NJ: P&amp;R Publishing, </w:t>
      </w:r>
      <w:r w:rsidR="00352256">
        <w:rPr>
          <w:rFonts w:eastAsia="Times New Roman"/>
          <w:sz w:val="22"/>
          <w:szCs w:val="22"/>
          <w:lang w:eastAsia="en-US"/>
        </w:rPr>
        <w:t>2017.</w:t>
      </w:r>
    </w:p>
    <w:p w14:paraId="3B7936CA" w14:textId="77777777" w:rsidR="003B1CEA" w:rsidRDefault="003B1CEA" w:rsidP="003B1CEA">
      <w:pPr>
        <w:numPr>
          <w:ilvl w:val="0"/>
          <w:numId w:val="12"/>
        </w:numPr>
        <w:rPr>
          <w:rFonts w:eastAsia="Times New Roman"/>
          <w:sz w:val="22"/>
          <w:szCs w:val="22"/>
          <w:lang w:eastAsia="en-US"/>
        </w:rPr>
      </w:pPr>
      <w:r w:rsidRPr="00F71178">
        <w:rPr>
          <w:rFonts w:eastAsia="Times New Roman"/>
          <w:sz w:val="22"/>
          <w:szCs w:val="22"/>
          <w:lang w:eastAsia="en-US"/>
        </w:rPr>
        <w:t>Stuart, Douglas.  Old Testament Exegesis: A Handbook for Students and Pastors.  Westminster John Knox, 2009.</w:t>
      </w:r>
    </w:p>
    <w:p w14:paraId="5B059410" w14:textId="77777777" w:rsidR="00B80352" w:rsidRPr="00F71178" w:rsidRDefault="00B80352" w:rsidP="00B80352">
      <w:pPr>
        <w:numPr>
          <w:ilvl w:val="0"/>
          <w:numId w:val="12"/>
        </w:numPr>
        <w:rPr>
          <w:rFonts w:eastAsia="Times New Roman"/>
          <w:sz w:val="22"/>
          <w:szCs w:val="22"/>
          <w:lang w:eastAsia="en-US"/>
        </w:rPr>
      </w:pPr>
      <w:r w:rsidRPr="00F71178">
        <w:rPr>
          <w:rFonts w:eastAsia="Times New Roman"/>
          <w:sz w:val="22"/>
          <w:szCs w:val="22"/>
          <w:lang w:eastAsia="en-US"/>
        </w:rPr>
        <w:t xml:space="preserve">Brotzman, Ellis R.  Old Testament Textual Criticism: A Practical Introduction. Grand Rapids: Baker, 1994. </w:t>
      </w:r>
    </w:p>
    <w:p w14:paraId="6F3FFF41" w14:textId="77777777" w:rsidR="0069528D" w:rsidRPr="00F71178" w:rsidRDefault="0069528D" w:rsidP="0069528D">
      <w:pPr>
        <w:numPr>
          <w:ilvl w:val="0"/>
          <w:numId w:val="12"/>
        </w:numPr>
        <w:rPr>
          <w:rFonts w:eastAsia="Times New Roman"/>
          <w:sz w:val="22"/>
          <w:szCs w:val="22"/>
          <w:lang w:eastAsia="en-US"/>
        </w:rPr>
      </w:pPr>
      <w:r w:rsidRPr="00F71178">
        <w:rPr>
          <w:rFonts w:eastAsia="Times New Roman"/>
          <w:sz w:val="22"/>
          <w:szCs w:val="22"/>
          <w:lang w:eastAsia="en-US"/>
        </w:rPr>
        <w:t>Arnold, Bill T. &amp; John H. Choi.  A Guide to Biblical Hebrew Syntax.  Cambridge: Cambridge UP, 2003.</w:t>
      </w:r>
    </w:p>
    <w:p w14:paraId="2BE524EA" w14:textId="77777777" w:rsidR="0069528D" w:rsidRPr="00F71178" w:rsidRDefault="0069528D" w:rsidP="0069528D">
      <w:pPr>
        <w:numPr>
          <w:ilvl w:val="0"/>
          <w:numId w:val="12"/>
        </w:numPr>
        <w:rPr>
          <w:rFonts w:eastAsia="Times New Roman"/>
          <w:sz w:val="22"/>
          <w:szCs w:val="22"/>
          <w:lang w:eastAsia="en-US"/>
        </w:rPr>
      </w:pPr>
      <w:r w:rsidRPr="00F71178">
        <w:rPr>
          <w:rFonts w:eastAsia="Times New Roman"/>
          <w:sz w:val="22"/>
          <w:szCs w:val="22"/>
          <w:lang w:eastAsia="en-US"/>
        </w:rPr>
        <w:t xml:space="preserve">Chisholm, Robert B., Jr.  From Exegesis to Exposition: A Practical Guide to Using Biblical Hebrew. Grand Rapids: Baker, 1998. </w:t>
      </w:r>
    </w:p>
    <w:p w14:paraId="35CC3D97" w14:textId="77777777" w:rsidR="000614B4" w:rsidRDefault="000614B4" w:rsidP="0069528D">
      <w:pPr>
        <w:numPr>
          <w:ilvl w:val="0"/>
          <w:numId w:val="12"/>
        </w:numPr>
        <w:rPr>
          <w:rFonts w:eastAsia="Times New Roman"/>
          <w:sz w:val="22"/>
          <w:szCs w:val="22"/>
          <w:lang w:eastAsia="en-US"/>
        </w:rPr>
      </w:pPr>
      <w:r>
        <w:rPr>
          <w:rFonts w:eastAsia="Times New Roman"/>
          <w:sz w:val="22"/>
          <w:szCs w:val="22"/>
          <w:lang w:eastAsia="en-US"/>
        </w:rPr>
        <w:t>Students should have a lexicon of their choice available to assist with class preparation.</w:t>
      </w:r>
    </w:p>
    <w:p w14:paraId="12F66713" w14:textId="469DFBA8" w:rsidR="007971CE" w:rsidRDefault="007971CE" w:rsidP="0069528D">
      <w:pPr>
        <w:numPr>
          <w:ilvl w:val="0"/>
          <w:numId w:val="12"/>
        </w:numPr>
        <w:rPr>
          <w:rFonts w:eastAsia="Times New Roman"/>
          <w:sz w:val="22"/>
          <w:szCs w:val="22"/>
          <w:lang w:eastAsia="en-US"/>
        </w:rPr>
      </w:pPr>
      <w:r>
        <w:rPr>
          <w:rFonts w:eastAsia="Times New Roman"/>
          <w:sz w:val="22"/>
          <w:szCs w:val="22"/>
          <w:lang w:eastAsia="en-US"/>
        </w:rPr>
        <w:t>Students are also encouraged, but not required, to have access to Bible software (e.g.: Accordance, Logos, etc.) that has a morphologically tagged version of the Hebrew Bible.</w:t>
      </w:r>
    </w:p>
    <w:p w14:paraId="11DD1115" w14:textId="77777777" w:rsidR="00BF51C6" w:rsidRDefault="00BF51C6" w:rsidP="00BF51C6">
      <w:pPr>
        <w:rPr>
          <w:rFonts w:eastAsia="Times New Roman"/>
          <w:sz w:val="22"/>
          <w:szCs w:val="22"/>
          <w:lang w:eastAsia="en-US"/>
        </w:rPr>
      </w:pPr>
    </w:p>
    <w:p w14:paraId="68E5098D" w14:textId="77777777" w:rsidR="002B5F35" w:rsidRPr="0063228D" w:rsidRDefault="002B5F35" w:rsidP="0063228D">
      <w:pPr>
        <w:rPr>
          <w:rFonts w:eastAsia="Times New Roman"/>
          <w:b/>
          <w:bCs/>
          <w:color w:val="000000"/>
          <w:sz w:val="22"/>
          <w:szCs w:val="22"/>
          <w:lang w:eastAsia="en-US"/>
        </w:rPr>
      </w:pPr>
      <w:r>
        <w:rPr>
          <w:b/>
          <w:bCs/>
          <w:sz w:val="22"/>
          <w:szCs w:val="22"/>
        </w:rPr>
        <w:t>R</w:t>
      </w:r>
      <w:r>
        <w:rPr>
          <w:b/>
          <w:bCs/>
          <w:sz w:val="18"/>
          <w:szCs w:val="18"/>
        </w:rPr>
        <w:t>EQUIREMENTS</w:t>
      </w:r>
      <w:r>
        <w:rPr>
          <w:b/>
          <w:bCs/>
          <w:sz w:val="22"/>
          <w:szCs w:val="22"/>
        </w:rPr>
        <w:t xml:space="preserve">: </w:t>
      </w:r>
    </w:p>
    <w:p w14:paraId="35AC4588" w14:textId="77777777" w:rsidR="002B5F35" w:rsidRDefault="002B5F35" w:rsidP="002B5F35">
      <w:pPr>
        <w:pStyle w:val="Default"/>
        <w:rPr>
          <w:sz w:val="22"/>
          <w:szCs w:val="22"/>
        </w:rPr>
      </w:pPr>
    </w:p>
    <w:p w14:paraId="2CF44E0C" w14:textId="77777777" w:rsidR="008A23E9" w:rsidRDefault="008A23E9" w:rsidP="008A23E9">
      <w:pPr>
        <w:pStyle w:val="Default"/>
        <w:rPr>
          <w:sz w:val="22"/>
          <w:szCs w:val="22"/>
        </w:rPr>
      </w:pPr>
      <w:r>
        <w:rPr>
          <w:i/>
          <w:iCs/>
          <w:sz w:val="22"/>
          <w:szCs w:val="22"/>
        </w:rPr>
        <w:t>Attendance</w:t>
      </w:r>
      <w:r>
        <w:rPr>
          <w:sz w:val="22"/>
          <w:szCs w:val="22"/>
        </w:rPr>
        <w:t xml:space="preserve">: Students are required to attend class lectures and discussions. If you know you cannot make it to a class session, you must notify the instructor </w:t>
      </w:r>
      <w:r w:rsidRPr="004C75F5">
        <w:rPr>
          <w:b/>
          <w:sz w:val="22"/>
          <w:szCs w:val="22"/>
        </w:rPr>
        <w:t>in advance</w:t>
      </w:r>
      <w:r>
        <w:rPr>
          <w:sz w:val="22"/>
          <w:szCs w:val="22"/>
        </w:rPr>
        <w:t xml:space="preserve">.  Failure to attend a significant number of classes </w:t>
      </w:r>
      <w:r w:rsidR="0045782A" w:rsidRPr="0045782A">
        <w:rPr>
          <w:b/>
          <w:bCs/>
          <w:i/>
          <w:iCs/>
          <w:sz w:val="22"/>
          <w:szCs w:val="22"/>
        </w:rPr>
        <w:t>(</w:t>
      </w:r>
      <w:r>
        <w:rPr>
          <w:b/>
          <w:i/>
          <w:sz w:val="22"/>
          <w:szCs w:val="22"/>
        </w:rPr>
        <w:t>with “significant” being defined a</w:t>
      </w:r>
      <w:r w:rsidRPr="004C75F5">
        <w:rPr>
          <w:b/>
          <w:i/>
          <w:sz w:val="22"/>
          <w:szCs w:val="22"/>
        </w:rPr>
        <w:t>t the discretion of the instructor</w:t>
      </w:r>
      <w:r w:rsidR="0045782A">
        <w:rPr>
          <w:b/>
          <w:i/>
          <w:sz w:val="22"/>
          <w:szCs w:val="22"/>
        </w:rPr>
        <w:t>)</w:t>
      </w:r>
      <w:r>
        <w:rPr>
          <w:sz w:val="22"/>
          <w:szCs w:val="22"/>
        </w:rPr>
        <w:t xml:space="preserve"> may result in failure of the class. </w:t>
      </w:r>
    </w:p>
    <w:p w14:paraId="3362DB75" w14:textId="77777777" w:rsidR="00403124" w:rsidRDefault="00403124" w:rsidP="002B5F35">
      <w:pPr>
        <w:pStyle w:val="Default"/>
        <w:rPr>
          <w:i/>
          <w:iCs/>
          <w:sz w:val="22"/>
          <w:szCs w:val="22"/>
        </w:rPr>
      </w:pPr>
    </w:p>
    <w:p w14:paraId="7289DAB6" w14:textId="77777777" w:rsidR="002B5F35" w:rsidRDefault="002B5F35" w:rsidP="005C143C">
      <w:pPr>
        <w:pStyle w:val="Default"/>
        <w:rPr>
          <w:sz w:val="22"/>
          <w:szCs w:val="22"/>
        </w:rPr>
      </w:pPr>
      <w:r>
        <w:rPr>
          <w:i/>
          <w:iCs/>
          <w:sz w:val="22"/>
          <w:szCs w:val="22"/>
        </w:rPr>
        <w:t xml:space="preserve">Homework: </w:t>
      </w:r>
      <w:r>
        <w:rPr>
          <w:sz w:val="22"/>
          <w:szCs w:val="22"/>
        </w:rPr>
        <w:t xml:space="preserve">Students are required to </w:t>
      </w:r>
      <w:r w:rsidR="0069528D">
        <w:rPr>
          <w:sz w:val="22"/>
          <w:szCs w:val="22"/>
        </w:rPr>
        <w:t>translate the assigned passages in advance of class and to come to class prepared to read and translate the passages from the Hebrew text.  Notes are allowed, but students should work to rely on them as little as possible</w:t>
      </w:r>
      <w:r w:rsidR="0045782A">
        <w:rPr>
          <w:sz w:val="22"/>
          <w:szCs w:val="22"/>
        </w:rPr>
        <w:t>.</w:t>
      </w:r>
      <w:r w:rsidR="00B30498">
        <w:rPr>
          <w:sz w:val="22"/>
          <w:szCs w:val="22"/>
        </w:rPr>
        <w:t xml:space="preserve">  </w:t>
      </w:r>
    </w:p>
    <w:p w14:paraId="2D9875B3" w14:textId="77777777" w:rsidR="0069528D" w:rsidRDefault="0069528D" w:rsidP="00F63F3A">
      <w:pPr>
        <w:pStyle w:val="Default"/>
        <w:rPr>
          <w:i/>
          <w:iCs/>
          <w:sz w:val="22"/>
          <w:szCs w:val="22"/>
        </w:rPr>
      </w:pPr>
    </w:p>
    <w:p w14:paraId="64820E7D" w14:textId="3A733836" w:rsidR="001950EF" w:rsidRPr="005F28D4" w:rsidRDefault="001950EF" w:rsidP="00F63F3A">
      <w:pPr>
        <w:pStyle w:val="Default"/>
        <w:rPr>
          <w:sz w:val="22"/>
          <w:szCs w:val="22"/>
        </w:rPr>
      </w:pPr>
      <w:r>
        <w:rPr>
          <w:i/>
          <w:iCs/>
          <w:sz w:val="22"/>
          <w:szCs w:val="22"/>
        </w:rPr>
        <w:t xml:space="preserve">Student-to-Professor Interactions: </w:t>
      </w:r>
      <w:r w:rsidR="005F28D4">
        <w:rPr>
          <w:sz w:val="22"/>
          <w:szCs w:val="22"/>
        </w:rPr>
        <w:t xml:space="preserve">There will be 15 </w:t>
      </w:r>
      <w:r w:rsidR="001E3685">
        <w:rPr>
          <w:sz w:val="22"/>
          <w:szCs w:val="22"/>
        </w:rPr>
        <w:t xml:space="preserve">graded </w:t>
      </w:r>
      <w:r w:rsidR="005F28D4">
        <w:rPr>
          <w:sz w:val="22"/>
          <w:szCs w:val="22"/>
        </w:rPr>
        <w:t xml:space="preserve">student-to-professor discussion posts that </w:t>
      </w:r>
      <w:r w:rsidR="004361A1">
        <w:rPr>
          <w:sz w:val="22"/>
          <w:szCs w:val="22"/>
        </w:rPr>
        <w:t>require students to interact with and apply the topics of the asynchronous lectures.</w:t>
      </w:r>
      <w:r w:rsidR="0023222A">
        <w:rPr>
          <w:sz w:val="22"/>
          <w:szCs w:val="22"/>
        </w:rPr>
        <w:t xml:space="preserve">  Students must post a response to the prompt on Canvas, and the professor will respond accordingly.</w:t>
      </w:r>
      <w:r w:rsidR="004361A1">
        <w:rPr>
          <w:sz w:val="22"/>
          <w:szCs w:val="22"/>
        </w:rPr>
        <w:t xml:space="preserve">  </w:t>
      </w:r>
    </w:p>
    <w:p w14:paraId="593CC65A" w14:textId="0B923FF8" w:rsidR="001950EF" w:rsidRDefault="001950EF" w:rsidP="00F63F3A">
      <w:pPr>
        <w:pStyle w:val="Default"/>
        <w:rPr>
          <w:i/>
          <w:iCs/>
          <w:sz w:val="22"/>
          <w:szCs w:val="22"/>
        </w:rPr>
      </w:pPr>
    </w:p>
    <w:p w14:paraId="04ACB556" w14:textId="5E488856" w:rsidR="001950EF" w:rsidRPr="001950EF" w:rsidRDefault="001950EF" w:rsidP="00F63F3A">
      <w:pPr>
        <w:pStyle w:val="Default"/>
        <w:rPr>
          <w:sz w:val="22"/>
          <w:szCs w:val="22"/>
        </w:rPr>
      </w:pPr>
      <w:r>
        <w:rPr>
          <w:i/>
          <w:iCs/>
          <w:sz w:val="22"/>
          <w:szCs w:val="22"/>
        </w:rPr>
        <w:t xml:space="preserve">Student-to-Student Interactions: </w:t>
      </w:r>
      <w:r>
        <w:rPr>
          <w:sz w:val="22"/>
          <w:szCs w:val="22"/>
        </w:rPr>
        <w:t xml:space="preserve">Students must post at least </w:t>
      </w:r>
      <w:r w:rsidR="005F28D4">
        <w:rPr>
          <w:sz w:val="22"/>
          <w:szCs w:val="22"/>
        </w:rPr>
        <w:t>five substantial posts in the student-to-student discussion forum on Canvas.</w:t>
      </w:r>
      <w:r>
        <w:rPr>
          <w:sz w:val="22"/>
          <w:szCs w:val="22"/>
        </w:rPr>
        <w:t xml:space="preserve"> </w:t>
      </w:r>
    </w:p>
    <w:p w14:paraId="06B60133" w14:textId="77777777" w:rsidR="001950EF" w:rsidRDefault="001950EF" w:rsidP="00F63F3A">
      <w:pPr>
        <w:pStyle w:val="Default"/>
        <w:rPr>
          <w:i/>
          <w:iCs/>
          <w:sz w:val="22"/>
          <w:szCs w:val="22"/>
        </w:rPr>
      </w:pPr>
    </w:p>
    <w:p w14:paraId="4CE817FD" w14:textId="06504EEB" w:rsidR="002B5F35" w:rsidRPr="004C15EF" w:rsidRDefault="0026103C" w:rsidP="00F63F3A">
      <w:pPr>
        <w:pStyle w:val="Default"/>
        <w:rPr>
          <w:sz w:val="22"/>
          <w:szCs w:val="22"/>
        </w:rPr>
      </w:pPr>
      <w:r>
        <w:rPr>
          <w:i/>
          <w:iCs/>
          <w:sz w:val="22"/>
          <w:szCs w:val="22"/>
        </w:rPr>
        <w:t>Final Exam</w:t>
      </w:r>
      <w:r w:rsidR="002B5F35" w:rsidRPr="00D958EE">
        <w:rPr>
          <w:i/>
          <w:iCs/>
          <w:sz w:val="22"/>
          <w:szCs w:val="22"/>
        </w:rPr>
        <w:t>:</w:t>
      </w:r>
      <w:r w:rsidR="002B5F35">
        <w:rPr>
          <w:sz w:val="22"/>
          <w:szCs w:val="22"/>
        </w:rPr>
        <w:t xml:space="preserve"> </w:t>
      </w:r>
      <w:r w:rsidR="00A85421">
        <w:rPr>
          <w:sz w:val="22"/>
          <w:szCs w:val="22"/>
        </w:rPr>
        <w:t xml:space="preserve">Students will </w:t>
      </w:r>
      <w:r w:rsidR="00644896">
        <w:rPr>
          <w:sz w:val="22"/>
          <w:szCs w:val="22"/>
        </w:rPr>
        <w:t>complete</w:t>
      </w:r>
      <w:r w:rsidR="00A85421">
        <w:rPr>
          <w:sz w:val="22"/>
          <w:szCs w:val="22"/>
        </w:rPr>
        <w:t xml:space="preserve"> </w:t>
      </w:r>
      <w:r>
        <w:rPr>
          <w:sz w:val="22"/>
          <w:szCs w:val="22"/>
        </w:rPr>
        <w:t xml:space="preserve">a </w:t>
      </w:r>
      <w:r w:rsidR="0012700D">
        <w:rPr>
          <w:sz w:val="22"/>
          <w:szCs w:val="22"/>
        </w:rPr>
        <w:t xml:space="preserve">2-hour </w:t>
      </w:r>
      <w:r>
        <w:rPr>
          <w:sz w:val="22"/>
          <w:szCs w:val="22"/>
        </w:rPr>
        <w:t xml:space="preserve">final </w:t>
      </w:r>
      <w:r w:rsidR="00A85421">
        <w:rPr>
          <w:sz w:val="22"/>
          <w:szCs w:val="22"/>
        </w:rPr>
        <w:t>exam</w:t>
      </w:r>
      <w:r>
        <w:rPr>
          <w:sz w:val="22"/>
          <w:szCs w:val="22"/>
        </w:rPr>
        <w:t>. The exam</w:t>
      </w:r>
      <w:r w:rsidR="00A85421">
        <w:rPr>
          <w:sz w:val="22"/>
          <w:szCs w:val="22"/>
        </w:rPr>
        <w:t xml:space="preserve"> will cover the </w:t>
      </w:r>
      <w:r w:rsidR="007B2E9C">
        <w:rPr>
          <w:sz w:val="22"/>
          <w:szCs w:val="22"/>
        </w:rPr>
        <w:t xml:space="preserve">parsing and translation of the </w:t>
      </w:r>
      <w:r w:rsidR="0047468E" w:rsidRPr="007B2E9C">
        <w:rPr>
          <w:sz w:val="22"/>
          <w:szCs w:val="22"/>
        </w:rPr>
        <w:t xml:space="preserve">Hebrew texts assigned </w:t>
      </w:r>
      <w:r w:rsidR="007B2E9C" w:rsidRPr="007B2E9C">
        <w:rPr>
          <w:sz w:val="22"/>
          <w:szCs w:val="22"/>
        </w:rPr>
        <w:t>for the 8</w:t>
      </w:r>
      <w:r w:rsidR="00A85421">
        <w:rPr>
          <w:sz w:val="22"/>
          <w:szCs w:val="22"/>
        </w:rPr>
        <w:t xml:space="preserve"> class</w:t>
      </w:r>
      <w:r w:rsidR="007B2E9C">
        <w:rPr>
          <w:sz w:val="22"/>
          <w:szCs w:val="22"/>
        </w:rPr>
        <w:t xml:space="preserve"> sessions</w:t>
      </w:r>
      <w:r w:rsidR="00A85421">
        <w:rPr>
          <w:sz w:val="22"/>
          <w:szCs w:val="22"/>
        </w:rPr>
        <w:t>.</w:t>
      </w:r>
      <w:r w:rsidR="002B5F35">
        <w:rPr>
          <w:sz w:val="22"/>
          <w:szCs w:val="22"/>
        </w:rPr>
        <w:t xml:space="preserve">  </w:t>
      </w:r>
      <w:r w:rsidR="00847369">
        <w:rPr>
          <w:sz w:val="22"/>
          <w:szCs w:val="22"/>
        </w:rPr>
        <w:t xml:space="preserve">This exam will be </w:t>
      </w:r>
      <w:r w:rsidR="00742DD4" w:rsidRPr="00832D17">
        <w:rPr>
          <w:b/>
          <w:sz w:val="22"/>
          <w:szCs w:val="22"/>
        </w:rPr>
        <w:t xml:space="preserve">due </w:t>
      </w:r>
      <w:r w:rsidR="00742DD4">
        <w:rPr>
          <w:b/>
          <w:sz w:val="22"/>
          <w:szCs w:val="22"/>
        </w:rPr>
        <w:t xml:space="preserve">July </w:t>
      </w:r>
      <w:r w:rsidR="00742DD4">
        <w:rPr>
          <w:b/>
          <w:sz w:val="22"/>
          <w:szCs w:val="22"/>
        </w:rPr>
        <w:t>10</w:t>
      </w:r>
      <w:r w:rsidR="00742DD4">
        <w:rPr>
          <w:b/>
          <w:sz w:val="22"/>
          <w:szCs w:val="22"/>
        </w:rPr>
        <w:t xml:space="preserve">, 2020 </w:t>
      </w:r>
      <w:r w:rsidR="00742DD4" w:rsidRPr="00832D17">
        <w:rPr>
          <w:b/>
          <w:sz w:val="22"/>
          <w:szCs w:val="22"/>
        </w:rPr>
        <w:t xml:space="preserve">at </w:t>
      </w:r>
      <w:r w:rsidR="00742DD4">
        <w:rPr>
          <w:b/>
          <w:sz w:val="22"/>
          <w:szCs w:val="22"/>
        </w:rPr>
        <w:t>11:59</w:t>
      </w:r>
      <w:r w:rsidR="00742DD4" w:rsidRPr="00832D17">
        <w:rPr>
          <w:b/>
          <w:sz w:val="22"/>
          <w:szCs w:val="22"/>
        </w:rPr>
        <w:t xml:space="preserve"> PM </w:t>
      </w:r>
      <w:r w:rsidR="00742DD4">
        <w:rPr>
          <w:b/>
          <w:sz w:val="22"/>
          <w:szCs w:val="22"/>
        </w:rPr>
        <w:t xml:space="preserve">via </w:t>
      </w:r>
      <w:r w:rsidR="00742DD4">
        <w:rPr>
          <w:b/>
          <w:sz w:val="22"/>
          <w:szCs w:val="22"/>
        </w:rPr>
        <w:t xml:space="preserve">a scanned file uploaded to </w:t>
      </w:r>
      <w:r w:rsidR="00742DD4">
        <w:rPr>
          <w:b/>
          <w:sz w:val="22"/>
          <w:szCs w:val="22"/>
        </w:rPr>
        <w:t>Canvas</w:t>
      </w:r>
      <w:r w:rsidR="00847369">
        <w:rPr>
          <w:sz w:val="22"/>
          <w:szCs w:val="22"/>
        </w:rPr>
        <w:t>.</w:t>
      </w:r>
    </w:p>
    <w:p w14:paraId="7EED1514" w14:textId="77777777" w:rsidR="006260EA" w:rsidRDefault="006260EA">
      <w:pPr>
        <w:rPr>
          <w:i/>
          <w:sz w:val="22"/>
          <w:szCs w:val="22"/>
        </w:rPr>
      </w:pPr>
    </w:p>
    <w:p w14:paraId="684EAE1A" w14:textId="548CCC5A" w:rsidR="0069528D" w:rsidRPr="0038405E" w:rsidRDefault="0069528D" w:rsidP="00207D18">
      <w:pPr>
        <w:pStyle w:val="Default"/>
        <w:rPr>
          <w:bCs/>
          <w:sz w:val="22"/>
          <w:szCs w:val="22"/>
        </w:rPr>
      </w:pPr>
      <w:r>
        <w:rPr>
          <w:i/>
          <w:sz w:val="22"/>
          <w:szCs w:val="22"/>
        </w:rPr>
        <w:t xml:space="preserve">Exegetical </w:t>
      </w:r>
      <w:r w:rsidRPr="0041209F">
        <w:rPr>
          <w:i/>
          <w:sz w:val="22"/>
          <w:szCs w:val="22"/>
        </w:rPr>
        <w:t>Paper</w:t>
      </w:r>
      <w:r>
        <w:rPr>
          <w:sz w:val="22"/>
          <w:szCs w:val="22"/>
        </w:rPr>
        <w:t xml:space="preserve">: Students are required to write an exegetical paper on </w:t>
      </w:r>
      <w:r w:rsidR="00A85421">
        <w:rPr>
          <w:sz w:val="22"/>
          <w:szCs w:val="22"/>
        </w:rPr>
        <w:t>one of the texts covered in class</w:t>
      </w:r>
      <w:r>
        <w:rPr>
          <w:sz w:val="22"/>
          <w:szCs w:val="22"/>
        </w:rPr>
        <w:t>.</w:t>
      </w:r>
      <w:r w:rsidR="00644896">
        <w:rPr>
          <w:sz w:val="22"/>
          <w:szCs w:val="22"/>
        </w:rPr>
        <w:t xml:space="preserve">  (Texts other than those covered in class are permitted with the professor’s approval.)</w:t>
      </w:r>
      <w:r>
        <w:rPr>
          <w:sz w:val="22"/>
          <w:szCs w:val="22"/>
        </w:rPr>
        <w:t xml:space="preserve">  A sample exegetical paper will be provided on the first day of class to provide a model for the students’ use.  This paper will be </w:t>
      </w:r>
      <w:r w:rsidRPr="00832D17">
        <w:rPr>
          <w:b/>
          <w:sz w:val="22"/>
          <w:szCs w:val="22"/>
        </w:rPr>
        <w:t xml:space="preserve">due </w:t>
      </w:r>
      <w:r w:rsidR="00742DD4">
        <w:rPr>
          <w:b/>
          <w:sz w:val="22"/>
          <w:szCs w:val="22"/>
        </w:rPr>
        <w:t xml:space="preserve">July 24, 2020 </w:t>
      </w:r>
      <w:r w:rsidRPr="00832D17">
        <w:rPr>
          <w:b/>
          <w:sz w:val="22"/>
          <w:szCs w:val="22"/>
        </w:rPr>
        <w:t xml:space="preserve">at </w:t>
      </w:r>
      <w:r w:rsidR="00742DD4">
        <w:rPr>
          <w:b/>
          <w:sz w:val="22"/>
          <w:szCs w:val="22"/>
        </w:rPr>
        <w:t>11:59</w:t>
      </w:r>
      <w:r w:rsidRPr="00832D17">
        <w:rPr>
          <w:b/>
          <w:sz w:val="22"/>
          <w:szCs w:val="22"/>
        </w:rPr>
        <w:t xml:space="preserve"> PM </w:t>
      </w:r>
      <w:r w:rsidR="000971CB">
        <w:rPr>
          <w:b/>
          <w:sz w:val="22"/>
          <w:szCs w:val="22"/>
        </w:rPr>
        <w:t>via Canvas</w:t>
      </w:r>
      <w:r w:rsidRPr="00832D17">
        <w:rPr>
          <w:b/>
          <w:sz w:val="22"/>
          <w:szCs w:val="22"/>
        </w:rPr>
        <w:t>.</w:t>
      </w:r>
      <w:r>
        <w:rPr>
          <w:b/>
          <w:sz w:val="22"/>
          <w:szCs w:val="22"/>
        </w:rPr>
        <w:t xml:space="preserve">  </w:t>
      </w:r>
      <w:r>
        <w:rPr>
          <w:bCs/>
          <w:sz w:val="22"/>
          <w:szCs w:val="22"/>
        </w:rPr>
        <w:t>This paper should be a full exegetical paper, following the expectations as outlined in class.  Note that this paper is expected to involve SUBSTANTIAL extra research, not simply the consultation of a few commentaries.</w:t>
      </w:r>
      <w:r w:rsidR="0026103C">
        <w:rPr>
          <w:bCs/>
          <w:sz w:val="22"/>
          <w:szCs w:val="22"/>
        </w:rPr>
        <w:t xml:space="preserve">  </w:t>
      </w:r>
      <w:r>
        <w:rPr>
          <w:b/>
          <w:sz w:val="22"/>
          <w:szCs w:val="22"/>
        </w:rPr>
        <w:t xml:space="preserve">PLEASE NOTE: </w:t>
      </w:r>
      <w:r>
        <w:rPr>
          <w:bCs/>
          <w:sz w:val="22"/>
          <w:szCs w:val="22"/>
        </w:rPr>
        <w:t>Students should provide the paper in</w:t>
      </w:r>
      <w:r w:rsidR="00207D18">
        <w:rPr>
          <w:bCs/>
          <w:sz w:val="22"/>
          <w:szCs w:val="22"/>
        </w:rPr>
        <w:t xml:space="preserve"> </w:t>
      </w:r>
      <w:r>
        <w:rPr>
          <w:bCs/>
          <w:sz w:val="22"/>
          <w:szCs w:val="22"/>
        </w:rPr>
        <w:t xml:space="preserve">.pdf format, as Hebrew fonts do not always transfer correctly.  </w:t>
      </w:r>
    </w:p>
    <w:p w14:paraId="2D7A15CE" w14:textId="77777777" w:rsidR="0063228D" w:rsidRDefault="0063228D" w:rsidP="00A85421">
      <w:pPr>
        <w:rPr>
          <w:b/>
          <w:bCs/>
          <w:sz w:val="22"/>
          <w:szCs w:val="22"/>
        </w:rPr>
      </w:pPr>
    </w:p>
    <w:p w14:paraId="737C02F5" w14:textId="77777777" w:rsidR="000D1BB0" w:rsidRDefault="000D1BB0" w:rsidP="00325DC7">
      <w:pPr>
        <w:rPr>
          <w:b/>
          <w:bCs/>
          <w:sz w:val="22"/>
          <w:szCs w:val="22"/>
        </w:rPr>
      </w:pPr>
    </w:p>
    <w:p w14:paraId="76838CBC" w14:textId="135FA470" w:rsidR="0069528D" w:rsidRPr="00325DC7" w:rsidRDefault="0069528D" w:rsidP="00325DC7">
      <w:pPr>
        <w:rPr>
          <w:b/>
          <w:bCs/>
          <w:sz w:val="22"/>
          <w:szCs w:val="22"/>
        </w:rPr>
      </w:pPr>
      <w:r w:rsidRPr="005A49F1">
        <w:rPr>
          <w:b/>
          <w:bCs/>
          <w:sz w:val="22"/>
          <w:szCs w:val="22"/>
        </w:rPr>
        <w:t>TOTAL GRADE</w:t>
      </w:r>
      <w:r w:rsidRPr="005A49F1">
        <w:rPr>
          <w:sz w:val="22"/>
          <w:szCs w:val="22"/>
        </w:rPr>
        <w:t>:</w:t>
      </w:r>
      <w:r w:rsidRPr="00A658C3">
        <w:rPr>
          <w:sz w:val="22"/>
          <w:szCs w:val="22"/>
        </w:rPr>
        <w:t xml:space="preserve"> The final grade for the</w:t>
      </w:r>
      <w:r>
        <w:rPr>
          <w:sz w:val="22"/>
          <w:szCs w:val="22"/>
        </w:rPr>
        <w:t xml:space="preserve"> course will be determined as follows:</w:t>
      </w:r>
    </w:p>
    <w:p w14:paraId="2FBB0607" w14:textId="461A64E0" w:rsidR="0069528D" w:rsidRDefault="0069528D" w:rsidP="0012700D">
      <w:pPr>
        <w:pStyle w:val="Default"/>
        <w:numPr>
          <w:ilvl w:val="0"/>
          <w:numId w:val="25"/>
        </w:numPr>
        <w:rPr>
          <w:sz w:val="22"/>
          <w:szCs w:val="22"/>
        </w:rPr>
      </w:pPr>
      <w:r>
        <w:rPr>
          <w:sz w:val="22"/>
          <w:szCs w:val="22"/>
        </w:rPr>
        <w:t xml:space="preserve">Class Performance: </w:t>
      </w:r>
      <w:r w:rsidR="00F63F34">
        <w:rPr>
          <w:sz w:val="22"/>
          <w:szCs w:val="22"/>
        </w:rPr>
        <w:t>15</w:t>
      </w:r>
      <w:r>
        <w:rPr>
          <w:sz w:val="22"/>
          <w:szCs w:val="22"/>
        </w:rPr>
        <w:t>%</w:t>
      </w:r>
    </w:p>
    <w:p w14:paraId="415E5E00" w14:textId="2D7DC7B0" w:rsidR="00466E02" w:rsidRDefault="00466E02" w:rsidP="0012700D">
      <w:pPr>
        <w:pStyle w:val="Default"/>
        <w:numPr>
          <w:ilvl w:val="0"/>
          <w:numId w:val="25"/>
        </w:numPr>
        <w:rPr>
          <w:sz w:val="22"/>
          <w:szCs w:val="22"/>
        </w:rPr>
      </w:pPr>
      <w:r>
        <w:rPr>
          <w:sz w:val="22"/>
          <w:szCs w:val="22"/>
        </w:rPr>
        <w:t xml:space="preserve">Student-to-Professor Interaction Assignments: </w:t>
      </w:r>
      <w:r w:rsidR="00F63F34">
        <w:rPr>
          <w:sz w:val="22"/>
          <w:szCs w:val="22"/>
        </w:rPr>
        <w:t>15</w:t>
      </w:r>
      <w:r>
        <w:rPr>
          <w:sz w:val="22"/>
          <w:szCs w:val="22"/>
        </w:rPr>
        <w:t>%</w:t>
      </w:r>
    </w:p>
    <w:p w14:paraId="2B4623E4" w14:textId="05740807" w:rsidR="00466E02" w:rsidRDefault="00466E02" w:rsidP="0012700D">
      <w:pPr>
        <w:pStyle w:val="Default"/>
        <w:numPr>
          <w:ilvl w:val="0"/>
          <w:numId w:val="25"/>
        </w:numPr>
        <w:rPr>
          <w:sz w:val="22"/>
          <w:szCs w:val="22"/>
        </w:rPr>
      </w:pPr>
      <w:r>
        <w:rPr>
          <w:sz w:val="22"/>
          <w:szCs w:val="22"/>
        </w:rPr>
        <w:t>Student-to-Student Discussion Posts: 5%</w:t>
      </w:r>
    </w:p>
    <w:p w14:paraId="0566D2BA" w14:textId="022C8979" w:rsidR="00A85421" w:rsidRDefault="00A85421" w:rsidP="0012700D">
      <w:pPr>
        <w:pStyle w:val="Default"/>
        <w:numPr>
          <w:ilvl w:val="0"/>
          <w:numId w:val="25"/>
        </w:numPr>
        <w:rPr>
          <w:sz w:val="22"/>
          <w:szCs w:val="22"/>
        </w:rPr>
      </w:pPr>
      <w:r>
        <w:rPr>
          <w:sz w:val="22"/>
          <w:szCs w:val="22"/>
        </w:rPr>
        <w:t xml:space="preserve">Final Exam: </w:t>
      </w:r>
      <w:r w:rsidR="00325DC7">
        <w:rPr>
          <w:sz w:val="22"/>
          <w:szCs w:val="22"/>
        </w:rPr>
        <w:t>2</w:t>
      </w:r>
      <w:r w:rsidR="00F63F34">
        <w:rPr>
          <w:sz w:val="22"/>
          <w:szCs w:val="22"/>
        </w:rPr>
        <w:t>0</w:t>
      </w:r>
      <w:r>
        <w:rPr>
          <w:sz w:val="22"/>
          <w:szCs w:val="22"/>
        </w:rPr>
        <w:t>%</w:t>
      </w:r>
    </w:p>
    <w:p w14:paraId="54AEE330" w14:textId="77777777" w:rsidR="0069528D" w:rsidRDefault="0069528D" w:rsidP="0089195A">
      <w:pPr>
        <w:pStyle w:val="Default"/>
        <w:numPr>
          <w:ilvl w:val="0"/>
          <w:numId w:val="25"/>
        </w:numPr>
        <w:rPr>
          <w:sz w:val="22"/>
          <w:szCs w:val="22"/>
        </w:rPr>
      </w:pPr>
      <w:r>
        <w:rPr>
          <w:sz w:val="22"/>
          <w:szCs w:val="22"/>
        </w:rPr>
        <w:t xml:space="preserve">Paper: </w:t>
      </w:r>
      <w:r w:rsidR="0026103C">
        <w:rPr>
          <w:sz w:val="22"/>
          <w:szCs w:val="22"/>
        </w:rPr>
        <w:t>5</w:t>
      </w:r>
      <w:r>
        <w:rPr>
          <w:sz w:val="22"/>
          <w:szCs w:val="22"/>
        </w:rPr>
        <w:t>0%</w:t>
      </w:r>
    </w:p>
    <w:p w14:paraId="544E9C6D" w14:textId="77777777" w:rsidR="002B5F35" w:rsidRDefault="002B5F35" w:rsidP="002B5F35">
      <w:pPr>
        <w:pStyle w:val="Default"/>
        <w:rPr>
          <w:sz w:val="22"/>
          <w:szCs w:val="22"/>
        </w:rPr>
      </w:pPr>
      <w:r>
        <w:rPr>
          <w:sz w:val="22"/>
          <w:szCs w:val="22"/>
        </w:rPr>
        <w:t>The instructor reserves the right to adjust grades based on each student’s attendance at class and participation in classroom exercises.</w:t>
      </w:r>
    </w:p>
    <w:p w14:paraId="66D3E254" w14:textId="77777777" w:rsidR="0063228D" w:rsidRDefault="0063228D" w:rsidP="0063228D">
      <w:pPr>
        <w:pStyle w:val="Default"/>
        <w:rPr>
          <w:b/>
          <w:bCs/>
          <w:sz w:val="22"/>
          <w:szCs w:val="22"/>
        </w:rPr>
      </w:pPr>
    </w:p>
    <w:p w14:paraId="65267CB5" w14:textId="77777777" w:rsidR="00325DC7" w:rsidRDefault="00325DC7" w:rsidP="0063228D">
      <w:pPr>
        <w:pStyle w:val="Default"/>
        <w:rPr>
          <w:b/>
          <w:bCs/>
          <w:sz w:val="22"/>
          <w:szCs w:val="22"/>
        </w:rPr>
      </w:pPr>
    </w:p>
    <w:p w14:paraId="699E9D76" w14:textId="19E4448C" w:rsidR="0063228D" w:rsidRDefault="0063228D" w:rsidP="0063228D">
      <w:pPr>
        <w:pStyle w:val="Default"/>
        <w:rPr>
          <w:sz w:val="22"/>
          <w:szCs w:val="22"/>
        </w:rPr>
      </w:pPr>
      <w:r>
        <w:rPr>
          <w:b/>
          <w:bCs/>
          <w:sz w:val="22"/>
          <w:szCs w:val="22"/>
        </w:rPr>
        <w:t>O</w:t>
      </w:r>
      <w:r>
        <w:rPr>
          <w:b/>
          <w:bCs/>
          <w:sz w:val="18"/>
          <w:szCs w:val="18"/>
        </w:rPr>
        <w:t xml:space="preserve">FFICE </w:t>
      </w:r>
      <w:r>
        <w:rPr>
          <w:b/>
          <w:bCs/>
          <w:sz w:val="22"/>
          <w:szCs w:val="22"/>
        </w:rPr>
        <w:t>H</w:t>
      </w:r>
      <w:r>
        <w:rPr>
          <w:b/>
          <w:bCs/>
          <w:sz w:val="18"/>
          <w:szCs w:val="18"/>
        </w:rPr>
        <w:t>OURS</w:t>
      </w:r>
      <w:r>
        <w:rPr>
          <w:b/>
          <w:bCs/>
          <w:sz w:val="22"/>
          <w:szCs w:val="22"/>
        </w:rPr>
        <w:t xml:space="preserve">: </w:t>
      </w:r>
    </w:p>
    <w:p w14:paraId="050B95C2" w14:textId="77777777" w:rsidR="0063228D" w:rsidRDefault="0063228D" w:rsidP="0063228D">
      <w:pPr>
        <w:pStyle w:val="Default"/>
        <w:rPr>
          <w:sz w:val="22"/>
          <w:szCs w:val="22"/>
        </w:rPr>
      </w:pPr>
    </w:p>
    <w:p w14:paraId="287CD772" w14:textId="7C862815" w:rsidR="0063228D" w:rsidRDefault="00325DC7" w:rsidP="0063228D">
      <w:pPr>
        <w:pStyle w:val="Default"/>
        <w:rPr>
          <w:sz w:val="22"/>
          <w:szCs w:val="22"/>
        </w:rPr>
      </w:pPr>
      <w:r>
        <w:rPr>
          <w:sz w:val="22"/>
          <w:szCs w:val="22"/>
        </w:rPr>
        <w:t>Fridays</w:t>
      </w:r>
      <w:r w:rsidR="0063228D" w:rsidRPr="00D53C04">
        <w:rPr>
          <w:sz w:val="22"/>
          <w:szCs w:val="22"/>
        </w:rPr>
        <w:t xml:space="preserve"> </w:t>
      </w:r>
      <w:r w:rsidR="00A82563">
        <w:rPr>
          <w:sz w:val="22"/>
          <w:szCs w:val="22"/>
        </w:rPr>
        <w:t>1:00-3:00 PM</w:t>
      </w:r>
      <w:r w:rsidR="0063228D" w:rsidRPr="00D53C04">
        <w:rPr>
          <w:sz w:val="22"/>
          <w:szCs w:val="22"/>
        </w:rPr>
        <w:t>.</w:t>
      </w:r>
      <w:r w:rsidR="006F5F6C">
        <w:rPr>
          <w:sz w:val="22"/>
          <w:szCs w:val="22"/>
        </w:rPr>
        <w:t xml:space="preserve">  (Given</w:t>
      </w:r>
      <w:r w:rsidR="006D05C6">
        <w:rPr>
          <w:sz w:val="22"/>
          <w:szCs w:val="22"/>
        </w:rPr>
        <w:t xml:space="preserve"> a</w:t>
      </w:r>
      <w:bookmarkStart w:id="0" w:name="_GoBack"/>
      <w:bookmarkEnd w:id="0"/>
      <w:r w:rsidR="006F5F6C">
        <w:rPr>
          <w:sz w:val="22"/>
          <w:szCs w:val="22"/>
        </w:rPr>
        <w:t xml:space="preserve"> Zoom </w:t>
      </w:r>
      <w:r w:rsidR="00AC6F08">
        <w:rPr>
          <w:sz w:val="22"/>
          <w:szCs w:val="22"/>
        </w:rPr>
        <w:t>environment for office hours</w:t>
      </w:r>
      <w:r w:rsidR="006F5F6C">
        <w:rPr>
          <w:sz w:val="22"/>
          <w:szCs w:val="22"/>
        </w:rPr>
        <w:t>, students are highly encouraged to email to set up times in advance.)</w:t>
      </w:r>
      <w:r w:rsidR="0063228D" w:rsidRPr="00D53C04">
        <w:rPr>
          <w:sz w:val="22"/>
          <w:szCs w:val="22"/>
        </w:rPr>
        <w:t xml:space="preserve">  I am always also available by appointment</w:t>
      </w:r>
      <w:r w:rsidR="006F5F6C">
        <w:rPr>
          <w:sz w:val="22"/>
          <w:szCs w:val="22"/>
        </w:rPr>
        <w:t>.</w:t>
      </w:r>
    </w:p>
    <w:p w14:paraId="5861EB15" w14:textId="77777777" w:rsidR="0063228D" w:rsidRDefault="0063228D" w:rsidP="0063228D">
      <w:pPr>
        <w:pStyle w:val="Default"/>
        <w:rPr>
          <w:sz w:val="22"/>
          <w:szCs w:val="22"/>
        </w:rPr>
      </w:pPr>
    </w:p>
    <w:p w14:paraId="3F846716" w14:textId="77777777" w:rsidR="0063228D" w:rsidRDefault="0063228D" w:rsidP="0063228D">
      <w:pPr>
        <w:pStyle w:val="Default"/>
        <w:rPr>
          <w:sz w:val="22"/>
          <w:szCs w:val="22"/>
        </w:rPr>
      </w:pPr>
      <w:r>
        <w:rPr>
          <w:sz w:val="22"/>
          <w:szCs w:val="22"/>
        </w:rPr>
        <w:t xml:space="preserve">I enjoy sharing thoughts with students, so do not hesitate to contact me.  The contact </w:t>
      </w:r>
      <w:smartTag w:uri="urn:schemas-microsoft-com:office:smarttags" w:element="PersonName">
        <w:r>
          <w:rPr>
            <w:sz w:val="22"/>
            <w:szCs w:val="22"/>
          </w:rPr>
          <w:t>info</w:t>
        </w:r>
      </w:smartTag>
      <w:r>
        <w:rPr>
          <w:sz w:val="22"/>
          <w:szCs w:val="22"/>
        </w:rPr>
        <w:t>rmation given above is for your use, and you should feel free to contact me as much as you wish.  I will respond as promptly as possible.</w:t>
      </w:r>
    </w:p>
    <w:p w14:paraId="55738464" w14:textId="76555D29" w:rsidR="005A49F1" w:rsidRDefault="005A49F1" w:rsidP="00211F0B">
      <w:pPr>
        <w:pStyle w:val="Default"/>
        <w:rPr>
          <w:b/>
          <w:bCs/>
          <w:sz w:val="22"/>
          <w:szCs w:val="22"/>
        </w:rPr>
      </w:pPr>
    </w:p>
    <w:p w14:paraId="43E3E5E4" w14:textId="77777777" w:rsidR="00352256" w:rsidRDefault="00352256" w:rsidP="00211F0B">
      <w:pPr>
        <w:pStyle w:val="Default"/>
        <w:rPr>
          <w:b/>
          <w:bCs/>
          <w:sz w:val="22"/>
          <w:szCs w:val="22"/>
        </w:rPr>
      </w:pPr>
    </w:p>
    <w:p w14:paraId="4BAAE285" w14:textId="77777777" w:rsidR="00211F0B" w:rsidRDefault="00963C6D" w:rsidP="00211F0B">
      <w:pPr>
        <w:pStyle w:val="Default"/>
        <w:rPr>
          <w:sz w:val="22"/>
          <w:szCs w:val="22"/>
        </w:rPr>
      </w:pPr>
      <w:r>
        <w:rPr>
          <w:b/>
          <w:bCs/>
          <w:sz w:val="22"/>
          <w:szCs w:val="22"/>
        </w:rPr>
        <w:t>COURSE SCHEDULE AND ASSIGNMENTS</w:t>
      </w:r>
      <w:r w:rsidR="00211F0B">
        <w:rPr>
          <w:b/>
          <w:bCs/>
          <w:sz w:val="22"/>
          <w:szCs w:val="22"/>
        </w:rPr>
        <w:t xml:space="preserve">: </w:t>
      </w:r>
    </w:p>
    <w:p w14:paraId="75C0DB42" w14:textId="77777777" w:rsidR="00211F0B" w:rsidRDefault="00211F0B" w:rsidP="00211F0B">
      <w:pPr>
        <w:pStyle w:val="Default"/>
        <w:rPr>
          <w:sz w:val="22"/>
          <w:szCs w:val="22"/>
        </w:rPr>
      </w:pPr>
    </w:p>
    <w:p w14:paraId="02A8761B" w14:textId="6328CFBA" w:rsidR="0045782A" w:rsidRDefault="00AC6F08" w:rsidP="00612BC2">
      <w:pPr>
        <w:rPr>
          <w:rFonts w:asciiTheme="majorBidi" w:hAnsiTheme="majorBidi" w:cstheme="majorBidi"/>
          <w:sz w:val="22"/>
          <w:szCs w:val="22"/>
        </w:rPr>
      </w:pPr>
      <w:r>
        <w:rPr>
          <w:rFonts w:asciiTheme="majorBidi" w:hAnsiTheme="majorBidi" w:cstheme="majorBidi"/>
          <w:sz w:val="22"/>
          <w:szCs w:val="22"/>
        </w:rPr>
        <w:t xml:space="preserve">Monday, June </w:t>
      </w:r>
      <w:r w:rsidR="006C692E">
        <w:rPr>
          <w:rFonts w:asciiTheme="majorBidi" w:hAnsiTheme="majorBidi" w:cstheme="majorBidi"/>
          <w:sz w:val="22"/>
          <w:szCs w:val="22"/>
        </w:rPr>
        <w:t>8</w:t>
      </w:r>
    </w:p>
    <w:p w14:paraId="13C7987E" w14:textId="77777777" w:rsidR="00106E67" w:rsidRPr="00A85421" w:rsidRDefault="00654049" w:rsidP="00106E67">
      <w:pPr>
        <w:pStyle w:val="ListParagraph"/>
        <w:numPr>
          <w:ilvl w:val="0"/>
          <w:numId w:val="22"/>
        </w:numPr>
        <w:rPr>
          <w:rFonts w:asciiTheme="majorBidi" w:eastAsia="Times New Roman" w:hAnsiTheme="majorBidi" w:cstheme="majorBidi"/>
          <w:b/>
          <w:bCs/>
          <w:color w:val="000000"/>
        </w:rPr>
      </w:pPr>
      <w:r>
        <w:rPr>
          <w:rFonts w:asciiTheme="majorBidi" w:hAnsiTheme="majorBidi" w:cstheme="majorBidi"/>
        </w:rPr>
        <w:t xml:space="preserve">Hebrew Text: </w:t>
      </w:r>
      <w:r w:rsidR="0070761D">
        <w:rPr>
          <w:rFonts w:asciiTheme="majorBidi" w:hAnsiTheme="majorBidi" w:cstheme="majorBidi"/>
        </w:rPr>
        <w:t>2 Sam 9:1-13 (Graded Reader ch. 1)</w:t>
      </w:r>
    </w:p>
    <w:p w14:paraId="6B31D378" w14:textId="2FB603A3" w:rsidR="00CF61FA" w:rsidRDefault="00CF61FA" w:rsidP="00CF61FA">
      <w:pPr>
        <w:pStyle w:val="ListParagraph"/>
        <w:numPr>
          <w:ilvl w:val="0"/>
          <w:numId w:val="22"/>
        </w:numPr>
        <w:rPr>
          <w:rFonts w:asciiTheme="majorBidi" w:eastAsia="Times New Roman" w:hAnsiTheme="majorBidi" w:cstheme="majorBidi"/>
          <w:color w:val="000000"/>
        </w:rPr>
      </w:pPr>
      <w:r w:rsidRPr="00654049">
        <w:rPr>
          <w:rFonts w:asciiTheme="majorBidi" w:eastAsia="Times New Roman" w:hAnsiTheme="majorBidi" w:cstheme="majorBidi"/>
          <w:color w:val="000000"/>
        </w:rPr>
        <w:t xml:space="preserve">Reading Due: </w:t>
      </w:r>
      <w:r>
        <w:rPr>
          <w:rFonts w:asciiTheme="majorBidi" w:eastAsia="Times New Roman" w:hAnsiTheme="majorBidi" w:cstheme="majorBidi"/>
          <w:color w:val="000000"/>
        </w:rPr>
        <w:t>Stuart 1.1.1, 2.1.1</w:t>
      </w:r>
    </w:p>
    <w:p w14:paraId="718A8E30" w14:textId="47BBAC27" w:rsidR="00A85421" w:rsidRPr="00106E67" w:rsidRDefault="006C692E" w:rsidP="00106E67">
      <w:pPr>
        <w:pStyle w:val="ListParagraph"/>
        <w:numPr>
          <w:ilvl w:val="0"/>
          <w:numId w:val="22"/>
        </w:numPr>
        <w:rPr>
          <w:rFonts w:asciiTheme="majorBidi" w:eastAsia="Times New Roman" w:hAnsiTheme="majorBidi" w:cstheme="majorBidi"/>
          <w:b/>
          <w:bCs/>
          <w:color w:val="000000"/>
        </w:rPr>
      </w:pPr>
      <w:r>
        <w:rPr>
          <w:rFonts w:asciiTheme="majorBidi" w:eastAsia="Times New Roman" w:hAnsiTheme="majorBidi" w:cstheme="majorBidi"/>
          <w:color w:val="000000"/>
        </w:rPr>
        <w:t>Asynchronous Viewing</w:t>
      </w:r>
      <w:r w:rsidR="00A85421">
        <w:rPr>
          <w:rFonts w:asciiTheme="majorBidi" w:eastAsia="Times New Roman" w:hAnsiTheme="majorBidi" w:cstheme="majorBidi"/>
          <w:color w:val="000000"/>
        </w:rPr>
        <w:t xml:space="preserve">: </w:t>
      </w:r>
      <w:r w:rsidR="0022737E">
        <w:rPr>
          <w:rFonts w:asciiTheme="majorBidi" w:eastAsia="Times New Roman" w:hAnsiTheme="majorBidi" w:cstheme="majorBidi"/>
          <w:color w:val="000000"/>
        </w:rPr>
        <w:t xml:space="preserve">Why Hebrew Matters; </w:t>
      </w:r>
      <w:r w:rsidR="00A85421">
        <w:rPr>
          <w:rFonts w:asciiTheme="majorBidi" w:eastAsia="Times New Roman" w:hAnsiTheme="majorBidi" w:cstheme="majorBidi"/>
          <w:color w:val="000000"/>
        </w:rPr>
        <w:t>Literary Context and Establishing Passage Limits</w:t>
      </w:r>
    </w:p>
    <w:p w14:paraId="6B7DC158" w14:textId="1322F69A" w:rsidR="00106E67" w:rsidRDefault="00C41226" w:rsidP="00612BC2">
      <w:pPr>
        <w:rPr>
          <w:rFonts w:asciiTheme="majorBidi" w:hAnsiTheme="majorBidi" w:cstheme="majorBidi"/>
          <w:sz w:val="22"/>
          <w:szCs w:val="22"/>
        </w:rPr>
      </w:pPr>
      <w:r>
        <w:rPr>
          <w:rFonts w:asciiTheme="majorBidi" w:hAnsiTheme="majorBidi" w:cstheme="majorBidi"/>
          <w:sz w:val="22"/>
          <w:szCs w:val="22"/>
        </w:rPr>
        <w:t>Thursday, June 11</w:t>
      </w:r>
      <w:r w:rsidR="0026103C">
        <w:rPr>
          <w:rFonts w:asciiTheme="majorBidi" w:hAnsiTheme="majorBidi" w:cstheme="majorBidi"/>
          <w:sz w:val="22"/>
          <w:szCs w:val="22"/>
        </w:rPr>
        <w:t xml:space="preserve"> </w:t>
      </w:r>
    </w:p>
    <w:p w14:paraId="526F3B30" w14:textId="77777777" w:rsidR="00654049" w:rsidRPr="00106E67" w:rsidRDefault="00654049" w:rsidP="00654049">
      <w:pPr>
        <w:pStyle w:val="ListParagraph"/>
        <w:numPr>
          <w:ilvl w:val="0"/>
          <w:numId w:val="22"/>
        </w:numPr>
        <w:rPr>
          <w:rFonts w:asciiTheme="majorBidi" w:eastAsia="Times New Roman" w:hAnsiTheme="majorBidi" w:cstheme="majorBidi"/>
          <w:b/>
          <w:bCs/>
          <w:color w:val="000000"/>
        </w:rPr>
      </w:pPr>
      <w:r>
        <w:rPr>
          <w:rFonts w:asciiTheme="majorBidi" w:hAnsiTheme="majorBidi" w:cstheme="majorBidi"/>
        </w:rPr>
        <w:t xml:space="preserve">Hebrew Text: </w:t>
      </w:r>
      <w:r w:rsidR="00431D13">
        <w:rPr>
          <w:rFonts w:asciiTheme="majorBidi" w:hAnsiTheme="majorBidi" w:cstheme="majorBidi"/>
        </w:rPr>
        <w:t>2 Chronicles 1:1-1</w:t>
      </w:r>
      <w:r w:rsidR="00B73FDB">
        <w:rPr>
          <w:rFonts w:asciiTheme="majorBidi" w:hAnsiTheme="majorBidi" w:cstheme="majorBidi"/>
        </w:rPr>
        <w:t>8</w:t>
      </w:r>
      <w:r w:rsidR="0070761D">
        <w:rPr>
          <w:rFonts w:asciiTheme="majorBidi" w:hAnsiTheme="majorBidi" w:cstheme="majorBidi"/>
        </w:rPr>
        <w:t xml:space="preserve"> (Graded Reader ch. 4)</w:t>
      </w:r>
    </w:p>
    <w:p w14:paraId="103E81C6" w14:textId="77777777" w:rsidR="00654049" w:rsidRDefault="00654049" w:rsidP="00654049">
      <w:pPr>
        <w:pStyle w:val="ListParagraph"/>
        <w:numPr>
          <w:ilvl w:val="0"/>
          <w:numId w:val="22"/>
        </w:numPr>
        <w:rPr>
          <w:rFonts w:asciiTheme="majorBidi" w:eastAsia="Times New Roman" w:hAnsiTheme="majorBidi" w:cstheme="majorBidi"/>
          <w:color w:val="000000"/>
        </w:rPr>
      </w:pPr>
      <w:r w:rsidRPr="00654049">
        <w:rPr>
          <w:rFonts w:asciiTheme="majorBidi" w:eastAsia="Times New Roman" w:hAnsiTheme="majorBidi" w:cstheme="majorBidi"/>
          <w:color w:val="000000"/>
        </w:rPr>
        <w:t xml:space="preserve">Other Reading Due: </w:t>
      </w:r>
      <w:r w:rsidR="00CF61FA">
        <w:rPr>
          <w:rFonts w:asciiTheme="majorBidi" w:eastAsia="Times New Roman" w:hAnsiTheme="majorBidi" w:cstheme="majorBidi"/>
          <w:color w:val="000000"/>
        </w:rPr>
        <w:t>Stuart 1.1.2-1.1.4, 2.1.2-2.2</w:t>
      </w:r>
      <w:r w:rsidR="0049215E">
        <w:rPr>
          <w:rFonts w:asciiTheme="majorBidi" w:eastAsia="Times New Roman" w:hAnsiTheme="majorBidi" w:cstheme="majorBidi"/>
          <w:color w:val="000000"/>
        </w:rPr>
        <w:t>, 4.1-2; Brotzman</w:t>
      </w:r>
    </w:p>
    <w:p w14:paraId="49053A88" w14:textId="237AE0AF" w:rsidR="00A85421" w:rsidRPr="00106E67" w:rsidRDefault="008C4F91" w:rsidP="00A85421">
      <w:pPr>
        <w:pStyle w:val="ListParagraph"/>
        <w:numPr>
          <w:ilvl w:val="0"/>
          <w:numId w:val="22"/>
        </w:numPr>
        <w:rPr>
          <w:rFonts w:asciiTheme="majorBidi" w:eastAsia="Times New Roman" w:hAnsiTheme="majorBidi" w:cstheme="majorBidi"/>
          <w:b/>
          <w:bCs/>
          <w:color w:val="000000"/>
        </w:rPr>
      </w:pPr>
      <w:r>
        <w:rPr>
          <w:rFonts w:asciiTheme="majorBidi" w:eastAsia="Times New Roman" w:hAnsiTheme="majorBidi" w:cstheme="majorBidi"/>
          <w:color w:val="000000"/>
        </w:rPr>
        <w:t xml:space="preserve">Asynchronous Viewing: </w:t>
      </w:r>
      <w:r w:rsidR="001A034E">
        <w:rPr>
          <w:rFonts w:asciiTheme="majorBidi" w:eastAsia="Times New Roman" w:hAnsiTheme="majorBidi" w:cstheme="majorBidi"/>
          <w:color w:val="000000"/>
        </w:rPr>
        <w:t xml:space="preserve">Getting the Text Right – </w:t>
      </w:r>
      <w:r w:rsidR="00A85421">
        <w:rPr>
          <w:rFonts w:asciiTheme="majorBidi" w:eastAsia="Times New Roman" w:hAnsiTheme="majorBidi" w:cstheme="majorBidi"/>
          <w:color w:val="000000"/>
        </w:rPr>
        <w:t>Textual Criticism and Text Notes</w:t>
      </w:r>
    </w:p>
    <w:p w14:paraId="68A356AF" w14:textId="4A60B959" w:rsidR="00106E67" w:rsidRDefault="00C41226" w:rsidP="00612BC2">
      <w:pPr>
        <w:tabs>
          <w:tab w:val="left" w:pos="1523"/>
        </w:tabs>
        <w:rPr>
          <w:rFonts w:asciiTheme="majorBidi" w:hAnsiTheme="majorBidi" w:cstheme="majorBidi"/>
          <w:sz w:val="22"/>
          <w:szCs w:val="22"/>
        </w:rPr>
      </w:pPr>
      <w:r>
        <w:rPr>
          <w:rFonts w:asciiTheme="majorBidi" w:hAnsiTheme="majorBidi" w:cstheme="majorBidi"/>
          <w:sz w:val="22"/>
          <w:szCs w:val="22"/>
        </w:rPr>
        <w:t xml:space="preserve">Monday, </w:t>
      </w:r>
      <w:r w:rsidR="00B312CD">
        <w:rPr>
          <w:rFonts w:asciiTheme="majorBidi" w:hAnsiTheme="majorBidi" w:cstheme="majorBidi"/>
          <w:sz w:val="22"/>
          <w:szCs w:val="22"/>
        </w:rPr>
        <w:t>June 15</w:t>
      </w:r>
      <w:r w:rsidR="00E86A33">
        <w:rPr>
          <w:rFonts w:asciiTheme="majorBidi" w:hAnsiTheme="majorBidi" w:cstheme="majorBidi"/>
          <w:sz w:val="22"/>
          <w:szCs w:val="22"/>
        </w:rPr>
        <w:tab/>
      </w:r>
    </w:p>
    <w:p w14:paraId="5D416B43" w14:textId="77777777" w:rsidR="00654049" w:rsidRPr="00CF61FA" w:rsidRDefault="00654049" w:rsidP="00654049">
      <w:pPr>
        <w:pStyle w:val="ListParagraph"/>
        <w:numPr>
          <w:ilvl w:val="0"/>
          <w:numId w:val="22"/>
        </w:numPr>
        <w:rPr>
          <w:rFonts w:asciiTheme="majorBidi" w:eastAsia="Times New Roman" w:hAnsiTheme="majorBidi" w:cstheme="majorBidi"/>
          <w:b/>
          <w:bCs/>
          <w:color w:val="000000"/>
        </w:rPr>
      </w:pPr>
      <w:r>
        <w:rPr>
          <w:rFonts w:asciiTheme="majorBidi" w:hAnsiTheme="majorBidi" w:cstheme="majorBidi"/>
        </w:rPr>
        <w:t xml:space="preserve">Hebrew Text: </w:t>
      </w:r>
      <w:r w:rsidR="00431D13">
        <w:rPr>
          <w:rFonts w:asciiTheme="majorBidi" w:hAnsiTheme="majorBidi" w:cstheme="majorBidi"/>
        </w:rPr>
        <w:t>Deuteronomy 22:1-12</w:t>
      </w:r>
      <w:r w:rsidR="0070761D">
        <w:rPr>
          <w:rFonts w:asciiTheme="majorBidi" w:hAnsiTheme="majorBidi" w:cstheme="majorBidi"/>
        </w:rPr>
        <w:t xml:space="preserve"> (Graded Reader ch. 7)</w:t>
      </w:r>
    </w:p>
    <w:p w14:paraId="31BCD490" w14:textId="77777777" w:rsidR="00CF61FA" w:rsidRPr="00A85421" w:rsidRDefault="00CF61FA" w:rsidP="00654049">
      <w:pPr>
        <w:pStyle w:val="ListParagraph"/>
        <w:numPr>
          <w:ilvl w:val="0"/>
          <w:numId w:val="22"/>
        </w:numPr>
        <w:rPr>
          <w:rFonts w:asciiTheme="majorBidi" w:eastAsia="Times New Roman" w:hAnsiTheme="majorBidi" w:cstheme="majorBidi"/>
          <w:b/>
          <w:bCs/>
          <w:color w:val="000000"/>
        </w:rPr>
      </w:pPr>
      <w:r w:rsidRPr="00654049">
        <w:rPr>
          <w:rFonts w:asciiTheme="majorBidi" w:eastAsia="Times New Roman" w:hAnsiTheme="majorBidi" w:cstheme="majorBidi"/>
          <w:color w:val="000000"/>
        </w:rPr>
        <w:t xml:space="preserve">Other Reading Due: </w:t>
      </w:r>
      <w:r>
        <w:rPr>
          <w:rFonts w:asciiTheme="majorBidi" w:eastAsia="Times New Roman" w:hAnsiTheme="majorBidi" w:cstheme="majorBidi"/>
          <w:color w:val="000000"/>
        </w:rPr>
        <w:t>Stuart</w:t>
      </w:r>
      <w:r w:rsidR="0049215E">
        <w:rPr>
          <w:rFonts w:asciiTheme="majorBidi" w:eastAsia="Times New Roman" w:hAnsiTheme="majorBidi" w:cstheme="majorBidi"/>
          <w:color w:val="000000"/>
        </w:rPr>
        <w:t xml:space="preserve"> 1.4, 2.4, 4.4</w:t>
      </w:r>
    </w:p>
    <w:p w14:paraId="34336F61" w14:textId="7163EA9F" w:rsidR="00A85421" w:rsidRPr="00106E67" w:rsidRDefault="008C4F91" w:rsidP="00A85421">
      <w:pPr>
        <w:pStyle w:val="ListParagraph"/>
        <w:numPr>
          <w:ilvl w:val="0"/>
          <w:numId w:val="22"/>
        </w:numPr>
        <w:rPr>
          <w:rFonts w:asciiTheme="majorBidi" w:eastAsia="Times New Roman" w:hAnsiTheme="majorBidi" w:cstheme="majorBidi"/>
          <w:b/>
          <w:bCs/>
          <w:color w:val="000000"/>
        </w:rPr>
      </w:pPr>
      <w:r>
        <w:rPr>
          <w:rFonts w:asciiTheme="majorBidi" w:eastAsia="Times New Roman" w:hAnsiTheme="majorBidi" w:cstheme="majorBidi"/>
          <w:color w:val="000000"/>
        </w:rPr>
        <w:t xml:space="preserve">Asynchronous Viewing: </w:t>
      </w:r>
      <w:r w:rsidR="0049215E">
        <w:rPr>
          <w:rFonts w:asciiTheme="majorBidi" w:eastAsia="Times New Roman" w:hAnsiTheme="majorBidi" w:cstheme="majorBidi"/>
          <w:color w:val="000000"/>
        </w:rPr>
        <w:t>Word Study</w:t>
      </w:r>
      <w:r w:rsidR="001961FA">
        <w:rPr>
          <w:rFonts w:asciiTheme="majorBidi" w:eastAsia="Times New Roman" w:hAnsiTheme="majorBidi" w:cstheme="majorBidi"/>
          <w:color w:val="000000"/>
        </w:rPr>
        <w:t xml:space="preserve"> and </w:t>
      </w:r>
      <w:r w:rsidR="0022737E">
        <w:rPr>
          <w:rFonts w:asciiTheme="majorBidi" w:eastAsia="Times New Roman" w:hAnsiTheme="majorBidi" w:cstheme="majorBidi"/>
          <w:color w:val="000000"/>
        </w:rPr>
        <w:t xml:space="preserve">Using a </w:t>
      </w:r>
      <w:r w:rsidR="001A034E">
        <w:rPr>
          <w:rFonts w:asciiTheme="majorBidi" w:eastAsia="Times New Roman" w:hAnsiTheme="majorBidi" w:cstheme="majorBidi"/>
          <w:color w:val="000000"/>
        </w:rPr>
        <w:t>Research Lexicon</w:t>
      </w:r>
    </w:p>
    <w:p w14:paraId="3444B8A0" w14:textId="78E2CA26" w:rsidR="00106E67" w:rsidRDefault="00B312CD" w:rsidP="00612BC2">
      <w:pPr>
        <w:rPr>
          <w:rFonts w:asciiTheme="majorBidi" w:hAnsiTheme="majorBidi" w:cstheme="majorBidi"/>
          <w:sz w:val="22"/>
          <w:szCs w:val="22"/>
        </w:rPr>
      </w:pPr>
      <w:r>
        <w:rPr>
          <w:rFonts w:asciiTheme="majorBidi" w:hAnsiTheme="majorBidi" w:cstheme="majorBidi"/>
          <w:sz w:val="22"/>
          <w:szCs w:val="22"/>
        </w:rPr>
        <w:t>Thursday, June 18</w:t>
      </w:r>
    </w:p>
    <w:p w14:paraId="4B6BAA8A" w14:textId="77777777" w:rsidR="00654049" w:rsidRPr="00CF61FA" w:rsidRDefault="00654049" w:rsidP="00654049">
      <w:pPr>
        <w:pStyle w:val="ListParagraph"/>
        <w:numPr>
          <w:ilvl w:val="0"/>
          <w:numId w:val="22"/>
        </w:numPr>
        <w:rPr>
          <w:rFonts w:asciiTheme="majorBidi" w:eastAsia="Times New Roman" w:hAnsiTheme="majorBidi" w:cstheme="majorBidi"/>
          <w:b/>
          <w:bCs/>
          <w:color w:val="000000"/>
        </w:rPr>
      </w:pPr>
      <w:r>
        <w:rPr>
          <w:rFonts w:asciiTheme="majorBidi" w:hAnsiTheme="majorBidi" w:cstheme="majorBidi"/>
        </w:rPr>
        <w:t xml:space="preserve">Hebrew Text: </w:t>
      </w:r>
      <w:r w:rsidR="00431D13">
        <w:rPr>
          <w:rFonts w:asciiTheme="majorBidi" w:hAnsiTheme="majorBidi" w:cstheme="majorBidi"/>
        </w:rPr>
        <w:t>Deuteronomy 24:1-18</w:t>
      </w:r>
      <w:r w:rsidR="0070761D">
        <w:rPr>
          <w:rFonts w:asciiTheme="majorBidi" w:hAnsiTheme="majorBidi" w:cstheme="majorBidi"/>
        </w:rPr>
        <w:t xml:space="preserve"> (Graded Reader ch. 8)</w:t>
      </w:r>
    </w:p>
    <w:p w14:paraId="7C7A56DB" w14:textId="77777777" w:rsidR="00CF61FA" w:rsidRPr="00A85421" w:rsidRDefault="00CF61FA" w:rsidP="00654049">
      <w:pPr>
        <w:pStyle w:val="ListParagraph"/>
        <w:numPr>
          <w:ilvl w:val="0"/>
          <w:numId w:val="22"/>
        </w:numPr>
        <w:rPr>
          <w:rFonts w:asciiTheme="majorBidi" w:eastAsia="Times New Roman" w:hAnsiTheme="majorBidi" w:cstheme="majorBidi"/>
          <w:b/>
          <w:bCs/>
          <w:color w:val="000000"/>
        </w:rPr>
      </w:pPr>
      <w:r w:rsidRPr="00654049">
        <w:rPr>
          <w:rFonts w:asciiTheme="majorBidi" w:eastAsia="Times New Roman" w:hAnsiTheme="majorBidi" w:cstheme="majorBidi"/>
          <w:color w:val="000000"/>
        </w:rPr>
        <w:t xml:space="preserve">Other Reading Due: </w:t>
      </w:r>
      <w:r>
        <w:rPr>
          <w:rFonts w:asciiTheme="majorBidi" w:eastAsia="Times New Roman" w:hAnsiTheme="majorBidi" w:cstheme="majorBidi"/>
          <w:color w:val="000000"/>
        </w:rPr>
        <w:t>Stuart</w:t>
      </w:r>
      <w:r w:rsidR="0049215E">
        <w:rPr>
          <w:rFonts w:asciiTheme="majorBidi" w:eastAsia="Times New Roman" w:hAnsiTheme="majorBidi" w:cstheme="majorBidi"/>
          <w:color w:val="000000"/>
        </w:rPr>
        <w:t xml:space="preserve"> 1.3, 2.3, 4.3; Arnold and Choi (skim)</w:t>
      </w:r>
    </w:p>
    <w:p w14:paraId="29E1D828" w14:textId="40622822" w:rsidR="00FE45FE" w:rsidRPr="00B312CD" w:rsidRDefault="008C4F91" w:rsidP="00B312CD">
      <w:pPr>
        <w:pStyle w:val="ListParagraph"/>
        <w:numPr>
          <w:ilvl w:val="0"/>
          <w:numId w:val="22"/>
        </w:numPr>
        <w:rPr>
          <w:rFonts w:asciiTheme="majorBidi" w:eastAsia="Times New Roman" w:hAnsiTheme="majorBidi" w:cstheme="majorBidi"/>
          <w:b/>
          <w:bCs/>
          <w:color w:val="000000"/>
        </w:rPr>
      </w:pPr>
      <w:r>
        <w:rPr>
          <w:rFonts w:asciiTheme="majorBidi" w:eastAsia="Times New Roman" w:hAnsiTheme="majorBidi" w:cstheme="majorBidi"/>
          <w:color w:val="000000"/>
        </w:rPr>
        <w:t xml:space="preserve">Asynchronous Viewing: </w:t>
      </w:r>
      <w:r w:rsidR="0049215E">
        <w:rPr>
          <w:rFonts w:asciiTheme="majorBidi" w:eastAsia="Times New Roman" w:hAnsiTheme="majorBidi" w:cstheme="majorBidi"/>
          <w:color w:val="000000"/>
        </w:rPr>
        <w:t>Syntactical Study</w:t>
      </w:r>
      <w:r w:rsidR="0022737E">
        <w:rPr>
          <w:rFonts w:asciiTheme="majorBidi" w:eastAsia="Times New Roman" w:hAnsiTheme="majorBidi" w:cstheme="majorBidi"/>
          <w:color w:val="000000"/>
        </w:rPr>
        <w:t xml:space="preserve"> and Using Intermediate Grammars</w:t>
      </w:r>
    </w:p>
    <w:p w14:paraId="582E492D" w14:textId="582D9DB7" w:rsidR="005A49F1" w:rsidRDefault="00B312CD" w:rsidP="00612BC2">
      <w:pPr>
        <w:rPr>
          <w:rFonts w:asciiTheme="majorBidi" w:hAnsiTheme="majorBidi" w:cstheme="majorBidi"/>
          <w:sz w:val="22"/>
          <w:szCs w:val="22"/>
        </w:rPr>
      </w:pPr>
      <w:r>
        <w:rPr>
          <w:rFonts w:asciiTheme="majorBidi" w:hAnsiTheme="majorBidi" w:cstheme="majorBidi"/>
          <w:sz w:val="22"/>
          <w:szCs w:val="22"/>
        </w:rPr>
        <w:t xml:space="preserve">Monday, June </w:t>
      </w:r>
      <w:r w:rsidR="000F523B">
        <w:rPr>
          <w:rFonts w:asciiTheme="majorBidi" w:hAnsiTheme="majorBidi" w:cstheme="majorBidi"/>
          <w:sz w:val="22"/>
          <w:szCs w:val="22"/>
        </w:rPr>
        <w:t>22</w:t>
      </w:r>
    </w:p>
    <w:p w14:paraId="02BA2A9A" w14:textId="77777777" w:rsidR="00654049" w:rsidRPr="00106E67" w:rsidRDefault="00654049" w:rsidP="00654049">
      <w:pPr>
        <w:pStyle w:val="ListParagraph"/>
        <w:numPr>
          <w:ilvl w:val="0"/>
          <w:numId w:val="22"/>
        </w:numPr>
        <w:rPr>
          <w:rFonts w:asciiTheme="majorBidi" w:eastAsia="Times New Roman" w:hAnsiTheme="majorBidi" w:cstheme="majorBidi"/>
          <w:b/>
          <w:bCs/>
          <w:color w:val="000000"/>
        </w:rPr>
      </w:pPr>
      <w:r>
        <w:rPr>
          <w:rFonts w:asciiTheme="majorBidi" w:hAnsiTheme="majorBidi" w:cstheme="majorBidi"/>
        </w:rPr>
        <w:t xml:space="preserve">Hebrew Text: </w:t>
      </w:r>
      <w:r w:rsidR="00431D13">
        <w:rPr>
          <w:rFonts w:asciiTheme="majorBidi" w:hAnsiTheme="majorBidi" w:cstheme="majorBidi"/>
        </w:rPr>
        <w:t xml:space="preserve">Psalm </w:t>
      </w:r>
      <w:r w:rsidR="0070761D">
        <w:rPr>
          <w:rFonts w:asciiTheme="majorBidi" w:hAnsiTheme="majorBidi" w:cstheme="majorBidi"/>
        </w:rPr>
        <w:t xml:space="preserve">23, </w:t>
      </w:r>
      <w:r w:rsidR="00431D13">
        <w:rPr>
          <w:rFonts w:asciiTheme="majorBidi" w:hAnsiTheme="majorBidi" w:cstheme="majorBidi"/>
        </w:rPr>
        <w:t>24, 100</w:t>
      </w:r>
      <w:r w:rsidR="0070761D">
        <w:rPr>
          <w:rFonts w:asciiTheme="majorBidi" w:hAnsiTheme="majorBidi" w:cstheme="majorBidi"/>
        </w:rPr>
        <w:t xml:space="preserve"> (Graded Reader ch. 9)</w:t>
      </w:r>
    </w:p>
    <w:p w14:paraId="3B0114F6" w14:textId="77777777" w:rsidR="00654049" w:rsidRDefault="00654049" w:rsidP="00CF61FA">
      <w:pPr>
        <w:pStyle w:val="ListParagraph"/>
        <w:numPr>
          <w:ilvl w:val="0"/>
          <w:numId w:val="22"/>
        </w:numPr>
        <w:rPr>
          <w:rFonts w:asciiTheme="majorBidi" w:eastAsia="Times New Roman" w:hAnsiTheme="majorBidi" w:cstheme="majorBidi"/>
          <w:color w:val="000000"/>
        </w:rPr>
      </w:pPr>
      <w:r w:rsidRPr="00654049">
        <w:rPr>
          <w:rFonts w:asciiTheme="majorBidi" w:eastAsia="Times New Roman" w:hAnsiTheme="majorBidi" w:cstheme="majorBidi"/>
          <w:color w:val="000000"/>
        </w:rPr>
        <w:t xml:space="preserve">Other Reading Due: </w:t>
      </w:r>
      <w:r w:rsidR="00CF61FA">
        <w:rPr>
          <w:rFonts w:asciiTheme="majorBidi" w:eastAsia="Times New Roman" w:hAnsiTheme="majorBidi" w:cstheme="majorBidi"/>
          <w:color w:val="000000"/>
        </w:rPr>
        <w:t xml:space="preserve">Stuart </w:t>
      </w:r>
      <w:r w:rsidR="0049215E">
        <w:rPr>
          <w:rFonts w:asciiTheme="majorBidi" w:eastAsia="Times New Roman" w:hAnsiTheme="majorBidi" w:cstheme="majorBidi"/>
          <w:color w:val="000000"/>
        </w:rPr>
        <w:t>1.5-6, 1.8, 2.5-6, 2.8, 4.5-6, 4.8</w:t>
      </w:r>
    </w:p>
    <w:p w14:paraId="338DF1FE" w14:textId="548A5772" w:rsidR="00A85421" w:rsidRPr="00106E67" w:rsidRDefault="008C4F91" w:rsidP="00A85421">
      <w:pPr>
        <w:pStyle w:val="ListParagraph"/>
        <w:numPr>
          <w:ilvl w:val="0"/>
          <w:numId w:val="22"/>
        </w:numPr>
        <w:rPr>
          <w:rFonts w:asciiTheme="majorBidi" w:eastAsia="Times New Roman" w:hAnsiTheme="majorBidi" w:cstheme="majorBidi"/>
          <w:b/>
          <w:bCs/>
          <w:color w:val="000000"/>
        </w:rPr>
      </w:pPr>
      <w:r>
        <w:rPr>
          <w:rFonts w:asciiTheme="majorBidi" w:eastAsia="Times New Roman" w:hAnsiTheme="majorBidi" w:cstheme="majorBidi"/>
          <w:color w:val="000000"/>
        </w:rPr>
        <w:t xml:space="preserve">Asynchronous Viewing: </w:t>
      </w:r>
      <w:r w:rsidR="0049215E">
        <w:rPr>
          <w:rFonts w:asciiTheme="majorBidi" w:eastAsia="Times New Roman" w:hAnsiTheme="majorBidi" w:cstheme="majorBidi"/>
          <w:color w:val="000000"/>
        </w:rPr>
        <w:t>Literary Form and Exegetical Methodology</w:t>
      </w:r>
    </w:p>
    <w:p w14:paraId="678978D5" w14:textId="605F62DA" w:rsidR="00106E67" w:rsidRDefault="000F523B" w:rsidP="00292239">
      <w:pPr>
        <w:rPr>
          <w:rFonts w:asciiTheme="majorBidi" w:hAnsiTheme="majorBidi" w:cstheme="majorBidi"/>
          <w:sz w:val="22"/>
          <w:szCs w:val="22"/>
        </w:rPr>
      </w:pPr>
      <w:r>
        <w:rPr>
          <w:rFonts w:asciiTheme="majorBidi" w:hAnsiTheme="majorBidi" w:cstheme="majorBidi"/>
          <w:sz w:val="22"/>
          <w:szCs w:val="22"/>
        </w:rPr>
        <w:t>Thursday, June 25</w:t>
      </w:r>
    </w:p>
    <w:p w14:paraId="1FED823C" w14:textId="77777777" w:rsidR="00E86A33" w:rsidRPr="00CF61FA" w:rsidRDefault="00E86A33" w:rsidP="00E86A33">
      <w:pPr>
        <w:pStyle w:val="ListParagraph"/>
        <w:numPr>
          <w:ilvl w:val="0"/>
          <w:numId w:val="22"/>
        </w:numPr>
        <w:rPr>
          <w:rFonts w:asciiTheme="majorBidi" w:eastAsia="Times New Roman" w:hAnsiTheme="majorBidi" w:cstheme="majorBidi"/>
          <w:b/>
          <w:bCs/>
          <w:color w:val="000000"/>
        </w:rPr>
      </w:pPr>
      <w:r>
        <w:rPr>
          <w:rFonts w:asciiTheme="majorBidi" w:hAnsiTheme="majorBidi" w:cstheme="majorBidi"/>
        </w:rPr>
        <w:t xml:space="preserve">Hebrew Text: </w:t>
      </w:r>
      <w:r w:rsidR="00431D13">
        <w:rPr>
          <w:rFonts w:asciiTheme="majorBidi" w:hAnsiTheme="majorBidi" w:cstheme="majorBidi"/>
        </w:rPr>
        <w:t>Psalm 19</w:t>
      </w:r>
      <w:r w:rsidR="0070761D">
        <w:rPr>
          <w:rFonts w:asciiTheme="majorBidi" w:hAnsiTheme="majorBidi" w:cstheme="majorBidi"/>
        </w:rPr>
        <w:t xml:space="preserve"> (Graded Reader ch. 10)</w:t>
      </w:r>
    </w:p>
    <w:p w14:paraId="75A9FF20" w14:textId="77777777" w:rsidR="00CF61FA" w:rsidRPr="00A85421" w:rsidRDefault="00CF61FA" w:rsidP="00E86A33">
      <w:pPr>
        <w:pStyle w:val="ListParagraph"/>
        <w:numPr>
          <w:ilvl w:val="0"/>
          <w:numId w:val="22"/>
        </w:numPr>
        <w:rPr>
          <w:rFonts w:asciiTheme="majorBidi" w:eastAsia="Times New Roman" w:hAnsiTheme="majorBidi" w:cstheme="majorBidi"/>
          <w:b/>
          <w:bCs/>
          <w:color w:val="000000"/>
        </w:rPr>
      </w:pPr>
      <w:r w:rsidRPr="00654049">
        <w:rPr>
          <w:rFonts w:asciiTheme="majorBidi" w:eastAsia="Times New Roman" w:hAnsiTheme="majorBidi" w:cstheme="majorBidi"/>
          <w:color w:val="000000"/>
        </w:rPr>
        <w:t xml:space="preserve">Other Reading Due: </w:t>
      </w:r>
      <w:r>
        <w:rPr>
          <w:rFonts w:asciiTheme="majorBidi" w:eastAsia="Times New Roman" w:hAnsiTheme="majorBidi" w:cstheme="majorBidi"/>
          <w:color w:val="000000"/>
        </w:rPr>
        <w:t>Stuart</w:t>
      </w:r>
      <w:r w:rsidR="0049215E">
        <w:rPr>
          <w:rFonts w:asciiTheme="majorBidi" w:eastAsia="Times New Roman" w:hAnsiTheme="majorBidi" w:cstheme="majorBidi"/>
          <w:color w:val="000000"/>
        </w:rPr>
        <w:t xml:space="preserve"> 1.7, 2.7, 4.7</w:t>
      </w:r>
    </w:p>
    <w:p w14:paraId="15AD6BD5" w14:textId="585413B1" w:rsidR="00A85421" w:rsidRPr="0026103C" w:rsidRDefault="008C4F91" w:rsidP="0026103C">
      <w:pPr>
        <w:pStyle w:val="ListParagraph"/>
        <w:numPr>
          <w:ilvl w:val="0"/>
          <w:numId w:val="22"/>
        </w:numPr>
        <w:rPr>
          <w:rFonts w:asciiTheme="majorBidi" w:eastAsia="Times New Roman" w:hAnsiTheme="majorBidi" w:cstheme="majorBidi"/>
          <w:b/>
          <w:bCs/>
          <w:color w:val="000000"/>
        </w:rPr>
      </w:pPr>
      <w:r>
        <w:rPr>
          <w:rFonts w:asciiTheme="majorBidi" w:eastAsia="Times New Roman" w:hAnsiTheme="majorBidi" w:cstheme="majorBidi"/>
          <w:color w:val="000000"/>
        </w:rPr>
        <w:t xml:space="preserve">Asynchronous Viewing: </w:t>
      </w:r>
      <w:r w:rsidR="00CF61FA">
        <w:rPr>
          <w:rFonts w:asciiTheme="majorBidi" w:eastAsia="Times New Roman" w:hAnsiTheme="majorBidi" w:cstheme="majorBidi"/>
          <w:color w:val="000000"/>
        </w:rPr>
        <w:t>Translational Notes</w:t>
      </w:r>
    </w:p>
    <w:p w14:paraId="390E91F0" w14:textId="43498480" w:rsidR="005A49F1" w:rsidRDefault="000F523B" w:rsidP="00612BC2">
      <w:pPr>
        <w:rPr>
          <w:rFonts w:asciiTheme="majorBidi" w:hAnsiTheme="majorBidi" w:cstheme="majorBidi"/>
          <w:sz w:val="22"/>
          <w:szCs w:val="22"/>
        </w:rPr>
      </w:pPr>
      <w:r>
        <w:rPr>
          <w:rFonts w:asciiTheme="majorBidi" w:hAnsiTheme="majorBidi" w:cstheme="majorBidi"/>
          <w:sz w:val="22"/>
          <w:szCs w:val="22"/>
        </w:rPr>
        <w:t>Monday, June 29</w:t>
      </w:r>
    </w:p>
    <w:p w14:paraId="7F016991" w14:textId="77777777" w:rsidR="005A49F1" w:rsidRPr="00CF61FA" w:rsidRDefault="00E86A33" w:rsidP="005A49F1">
      <w:pPr>
        <w:pStyle w:val="ListParagraph"/>
        <w:numPr>
          <w:ilvl w:val="0"/>
          <w:numId w:val="22"/>
        </w:numPr>
        <w:rPr>
          <w:rFonts w:asciiTheme="majorBidi" w:eastAsia="Times New Roman" w:hAnsiTheme="majorBidi" w:cstheme="majorBidi"/>
          <w:b/>
          <w:bCs/>
          <w:color w:val="000000"/>
        </w:rPr>
      </w:pPr>
      <w:r>
        <w:rPr>
          <w:rFonts w:asciiTheme="majorBidi" w:hAnsiTheme="majorBidi" w:cstheme="majorBidi"/>
        </w:rPr>
        <w:t xml:space="preserve">Hebrew Text: </w:t>
      </w:r>
      <w:r w:rsidR="00431D13">
        <w:rPr>
          <w:rFonts w:asciiTheme="majorBidi" w:hAnsiTheme="majorBidi" w:cstheme="majorBidi"/>
        </w:rPr>
        <w:t>Micah 6:1</w:t>
      </w:r>
      <w:r w:rsidR="0070761D">
        <w:rPr>
          <w:rFonts w:asciiTheme="majorBidi" w:hAnsiTheme="majorBidi" w:cstheme="majorBidi"/>
        </w:rPr>
        <w:t>-8; Amos 2:1-5 (Graded Reader ch. 11)</w:t>
      </w:r>
    </w:p>
    <w:p w14:paraId="743BE785" w14:textId="77777777" w:rsidR="00CF61FA" w:rsidRPr="00A85421" w:rsidRDefault="00CF61FA" w:rsidP="005A49F1">
      <w:pPr>
        <w:pStyle w:val="ListParagraph"/>
        <w:numPr>
          <w:ilvl w:val="0"/>
          <w:numId w:val="22"/>
        </w:numPr>
        <w:rPr>
          <w:rFonts w:asciiTheme="majorBidi" w:eastAsia="Times New Roman" w:hAnsiTheme="majorBidi" w:cstheme="majorBidi"/>
          <w:b/>
          <w:bCs/>
          <w:color w:val="000000"/>
        </w:rPr>
      </w:pPr>
      <w:r w:rsidRPr="00654049">
        <w:rPr>
          <w:rFonts w:asciiTheme="majorBidi" w:eastAsia="Times New Roman" w:hAnsiTheme="majorBidi" w:cstheme="majorBidi"/>
          <w:color w:val="000000"/>
        </w:rPr>
        <w:t xml:space="preserve">Other Reading Due: </w:t>
      </w:r>
      <w:r>
        <w:rPr>
          <w:rFonts w:asciiTheme="majorBidi" w:eastAsia="Times New Roman" w:hAnsiTheme="majorBidi" w:cstheme="majorBidi"/>
          <w:color w:val="000000"/>
        </w:rPr>
        <w:t>Stuart</w:t>
      </w:r>
      <w:r w:rsidR="0049215E">
        <w:rPr>
          <w:rFonts w:asciiTheme="majorBidi" w:eastAsia="Times New Roman" w:hAnsiTheme="majorBidi" w:cstheme="majorBidi"/>
          <w:color w:val="000000"/>
        </w:rPr>
        <w:t xml:space="preserve"> 1.9-10, 2.9-10, 4.9-10</w:t>
      </w:r>
    </w:p>
    <w:p w14:paraId="392DBF4B" w14:textId="37704C26" w:rsidR="0089195A" w:rsidRPr="0026103C" w:rsidRDefault="008C4F91" w:rsidP="0026103C">
      <w:pPr>
        <w:pStyle w:val="ListParagraph"/>
        <w:numPr>
          <w:ilvl w:val="0"/>
          <w:numId w:val="22"/>
        </w:numPr>
        <w:rPr>
          <w:rFonts w:asciiTheme="majorBidi" w:eastAsia="Times New Roman" w:hAnsiTheme="majorBidi" w:cstheme="majorBidi"/>
          <w:color w:val="000000"/>
        </w:rPr>
      </w:pPr>
      <w:r>
        <w:rPr>
          <w:rFonts w:asciiTheme="majorBidi" w:eastAsia="Times New Roman" w:hAnsiTheme="majorBidi" w:cstheme="majorBidi"/>
          <w:color w:val="000000"/>
        </w:rPr>
        <w:t xml:space="preserve">Asynchronous Viewing: </w:t>
      </w:r>
      <w:r w:rsidR="00ED5713">
        <w:rPr>
          <w:rFonts w:asciiTheme="majorBidi" w:eastAsia="Times New Roman" w:hAnsiTheme="majorBidi" w:cstheme="majorBidi"/>
          <w:color w:val="000000"/>
        </w:rPr>
        <w:t>Historical</w:t>
      </w:r>
      <w:r w:rsidR="00ED5713">
        <w:rPr>
          <w:rFonts w:asciiTheme="majorBidi" w:eastAsia="Times New Roman" w:hAnsiTheme="majorBidi" w:cstheme="majorBidi"/>
          <w:color w:val="000000"/>
        </w:rPr>
        <w:t xml:space="preserve">, </w:t>
      </w:r>
      <w:r w:rsidR="00CF61FA">
        <w:rPr>
          <w:rFonts w:asciiTheme="majorBidi" w:eastAsia="Times New Roman" w:hAnsiTheme="majorBidi" w:cstheme="majorBidi"/>
          <w:color w:val="000000"/>
        </w:rPr>
        <w:t>Biblical</w:t>
      </w:r>
      <w:r w:rsidR="00ED5713">
        <w:rPr>
          <w:rFonts w:asciiTheme="majorBidi" w:eastAsia="Times New Roman" w:hAnsiTheme="majorBidi" w:cstheme="majorBidi"/>
          <w:color w:val="000000"/>
        </w:rPr>
        <w:t>,</w:t>
      </w:r>
      <w:r w:rsidR="00CF61FA">
        <w:rPr>
          <w:rFonts w:asciiTheme="majorBidi" w:eastAsia="Times New Roman" w:hAnsiTheme="majorBidi" w:cstheme="majorBidi"/>
          <w:color w:val="000000"/>
        </w:rPr>
        <w:t xml:space="preserve"> and Theological Context</w:t>
      </w:r>
      <w:r w:rsidR="00ED5713">
        <w:rPr>
          <w:rFonts w:asciiTheme="majorBidi" w:eastAsia="Times New Roman" w:hAnsiTheme="majorBidi" w:cstheme="majorBidi"/>
          <w:color w:val="000000"/>
        </w:rPr>
        <w:t>s</w:t>
      </w:r>
    </w:p>
    <w:p w14:paraId="2B108254" w14:textId="3DF29DC4" w:rsidR="005A49F1" w:rsidRDefault="000F523B" w:rsidP="005A49F1">
      <w:pPr>
        <w:rPr>
          <w:rFonts w:asciiTheme="majorBidi" w:hAnsiTheme="majorBidi" w:cstheme="majorBidi"/>
          <w:sz w:val="22"/>
          <w:szCs w:val="22"/>
        </w:rPr>
      </w:pPr>
      <w:r>
        <w:rPr>
          <w:rFonts w:asciiTheme="majorBidi" w:eastAsia="Times New Roman" w:hAnsiTheme="majorBidi" w:cstheme="majorBidi"/>
          <w:bCs/>
          <w:color w:val="000000"/>
        </w:rPr>
        <w:t>Thursday, July 2</w:t>
      </w:r>
    </w:p>
    <w:p w14:paraId="3364A170" w14:textId="77777777" w:rsidR="00A85421" w:rsidRDefault="00A85421" w:rsidP="00E86A33">
      <w:pPr>
        <w:pStyle w:val="ListParagraph"/>
        <w:numPr>
          <w:ilvl w:val="0"/>
          <w:numId w:val="22"/>
        </w:numPr>
        <w:rPr>
          <w:rFonts w:asciiTheme="majorBidi" w:eastAsia="Times New Roman" w:hAnsiTheme="majorBidi" w:cstheme="majorBidi"/>
          <w:color w:val="000000"/>
        </w:rPr>
      </w:pPr>
      <w:r>
        <w:rPr>
          <w:rFonts w:asciiTheme="majorBidi" w:eastAsia="Times New Roman" w:hAnsiTheme="majorBidi" w:cstheme="majorBidi"/>
          <w:color w:val="000000"/>
        </w:rPr>
        <w:t>Hebrew Text</w:t>
      </w:r>
      <w:r w:rsidR="00431D13">
        <w:rPr>
          <w:rFonts w:asciiTheme="majorBidi" w:eastAsia="Times New Roman" w:hAnsiTheme="majorBidi" w:cstheme="majorBidi"/>
          <w:color w:val="000000"/>
        </w:rPr>
        <w:t>: Job 28:1-28</w:t>
      </w:r>
      <w:r w:rsidR="0070761D">
        <w:rPr>
          <w:rFonts w:asciiTheme="majorBidi" w:eastAsia="Times New Roman" w:hAnsiTheme="majorBidi" w:cstheme="majorBidi"/>
          <w:color w:val="000000"/>
        </w:rPr>
        <w:t xml:space="preserve"> </w:t>
      </w:r>
      <w:r w:rsidR="0070761D">
        <w:rPr>
          <w:rFonts w:asciiTheme="majorBidi" w:hAnsiTheme="majorBidi" w:cstheme="majorBidi"/>
        </w:rPr>
        <w:t>(Graded Reader ch. 14)</w:t>
      </w:r>
    </w:p>
    <w:p w14:paraId="3692261F" w14:textId="77777777" w:rsidR="00E86A33" w:rsidRDefault="00E86A33" w:rsidP="00E86A33">
      <w:pPr>
        <w:pStyle w:val="ListParagraph"/>
        <w:numPr>
          <w:ilvl w:val="0"/>
          <w:numId w:val="22"/>
        </w:numPr>
        <w:rPr>
          <w:rFonts w:asciiTheme="majorBidi" w:eastAsia="Times New Roman" w:hAnsiTheme="majorBidi" w:cstheme="majorBidi"/>
          <w:color w:val="000000"/>
        </w:rPr>
      </w:pPr>
      <w:r w:rsidRPr="00654049">
        <w:rPr>
          <w:rFonts w:asciiTheme="majorBidi" w:eastAsia="Times New Roman" w:hAnsiTheme="majorBidi" w:cstheme="majorBidi"/>
          <w:color w:val="000000"/>
        </w:rPr>
        <w:t xml:space="preserve">Other Reading Due: </w:t>
      </w:r>
      <w:r w:rsidR="0049215E">
        <w:rPr>
          <w:rFonts w:asciiTheme="majorBidi" w:eastAsia="Times New Roman" w:hAnsiTheme="majorBidi" w:cstheme="majorBidi"/>
          <w:color w:val="000000"/>
        </w:rPr>
        <w:t xml:space="preserve">Stuart 1.11-12, 2.11-12, 3.1-7, 4.11-12; </w:t>
      </w:r>
      <w:r w:rsidR="00F93769">
        <w:rPr>
          <w:rFonts w:asciiTheme="majorBidi" w:eastAsia="Times New Roman" w:hAnsiTheme="majorBidi" w:cstheme="majorBidi"/>
          <w:color w:val="000000"/>
        </w:rPr>
        <w:t>Chisolm</w:t>
      </w:r>
    </w:p>
    <w:p w14:paraId="1FCD4456" w14:textId="71429776" w:rsidR="00A85421" w:rsidRPr="00A85421" w:rsidRDefault="008C4F91" w:rsidP="00A85421">
      <w:pPr>
        <w:pStyle w:val="ListParagraph"/>
        <w:numPr>
          <w:ilvl w:val="0"/>
          <w:numId w:val="22"/>
        </w:numPr>
        <w:rPr>
          <w:rFonts w:asciiTheme="majorBidi" w:eastAsia="Times New Roman" w:hAnsiTheme="majorBidi" w:cstheme="majorBidi"/>
          <w:b/>
          <w:bCs/>
          <w:color w:val="000000"/>
        </w:rPr>
      </w:pPr>
      <w:r>
        <w:rPr>
          <w:rFonts w:asciiTheme="majorBidi" w:eastAsia="Times New Roman" w:hAnsiTheme="majorBidi" w:cstheme="majorBidi"/>
          <w:color w:val="000000"/>
        </w:rPr>
        <w:t xml:space="preserve">Asynchronous Viewing: </w:t>
      </w:r>
      <w:r w:rsidR="00CF61FA">
        <w:rPr>
          <w:rFonts w:asciiTheme="majorBidi" w:eastAsia="Times New Roman" w:hAnsiTheme="majorBidi" w:cstheme="majorBidi"/>
          <w:color w:val="000000"/>
        </w:rPr>
        <w:t>From Exegesis to Sermon</w:t>
      </w:r>
    </w:p>
    <w:p w14:paraId="20C35F40" w14:textId="0EA9960F" w:rsidR="00A85421" w:rsidRPr="00431D13" w:rsidRDefault="00361B38" w:rsidP="00612BC2">
      <w:pPr>
        <w:rPr>
          <w:rFonts w:asciiTheme="majorBidi" w:hAnsiTheme="majorBidi" w:cstheme="majorBidi"/>
          <w:sz w:val="22"/>
          <w:szCs w:val="22"/>
        </w:rPr>
      </w:pPr>
      <w:r>
        <w:rPr>
          <w:rFonts w:asciiTheme="majorBidi" w:hAnsiTheme="majorBidi" w:cstheme="majorBidi"/>
          <w:sz w:val="22"/>
          <w:szCs w:val="22"/>
        </w:rPr>
        <w:t>Friday, July 10</w:t>
      </w:r>
      <w:r w:rsidR="00A85421" w:rsidRPr="00431D13">
        <w:rPr>
          <w:rFonts w:asciiTheme="majorBidi" w:hAnsiTheme="majorBidi" w:cstheme="majorBidi"/>
          <w:sz w:val="22"/>
          <w:szCs w:val="22"/>
        </w:rPr>
        <w:t xml:space="preserve"> – Take Home Final Exam Due</w:t>
      </w:r>
    </w:p>
    <w:p w14:paraId="0229E316" w14:textId="77777777" w:rsidR="00A85421" w:rsidRPr="00A85421" w:rsidRDefault="00A85421" w:rsidP="00A85421">
      <w:pPr>
        <w:rPr>
          <w:rFonts w:asciiTheme="majorBidi" w:eastAsia="Times New Roman" w:hAnsiTheme="majorBidi" w:cstheme="majorBidi"/>
          <w:b/>
          <w:bCs/>
          <w:color w:val="000000"/>
        </w:rPr>
      </w:pPr>
    </w:p>
    <w:p w14:paraId="1BF96563" w14:textId="454934FA" w:rsidR="00164C77" w:rsidRDefault="00361B38" w:rsidP="00292239">
      <w:pPr>
        <w:rPr>
          <w:rFonts w:asciiTheme="majorBidi" w:hAnsiTheme="majorBidi" w:cstheme="majorBidi"/>
          <w:sz w:val="22"/>
          <w:szCs w:val="22"/>
        </w:rPr>
      </w:pPr>
      <w:r>
        <w:rPr>
          <w:rFonts w:asciiTheme="majorBidi" w:hAnsiTheme="majorBidi" w:cstheme="majorBidi"/>
          <w:sz w:val="22"/>
          <w:szCs w:val="22"/>
        </w:rPr>
        <w:t xml:space="preserve">Friday, July 24 </w:t>
      </w:r>
      <w:r w:rsidR="00431D13">
        <w:rPr>
          <w:rFonts w:asciiTheme="majorBidi" w:hAnsiTheme="majorBidi" w:cstheme="majorBidi"/>
          <w:sz w:val="22"/>
          <w:szCs w:val="22"/>
        </w:rPr>
        <w:t>– Exegetical Paper Due</w:t>
      </w:r>
    </w:p>
    <w:p w14:paraId="49B348C1" w14:textId="77777777" w:rsidR="006260EA" w:rsidRDefault="006260EA" w:rsidP="00C5107D">
      <w:pPr>
        <w:pStyle w:val="Default"/>
        <w:rPr>
          <w:b/>
          <w:bCs/>
          <w:sz w:val="22"/>
          <w:szCs w:val="22"/>
        </w:rPr>
      </w:pPr>
    </w:p>
    <w:p w14:paraId="7DFAF105" w14:textId="77777777" w:rsidR="0089195A" w:rsidRDefault="0089195A" w:rsidP="00C5107D">
      <w:pPr>
        <w:pStyle w:val="Default"/>
        <w:rPr>
          <w:b/>
          <w:bCs/>
          <w:sz w:val="22"/>
          <w:szCs w:val="22"/>
        </w:rPr>
      </w:pPr>
    </w:p>
    <w:p w14:paraId="1EFD5603" w14:textId="77777777" w:rsidR="00C5107D" w:rsidRDefault="00C5107D" w:rsidP="00C5107D">
      <w:pPr>
        <w:pStyle w:val="Default"/>
        <w:rPr>
          <w:sz w:val="22"/>
          <w:szCs w:val="22"/>
        </w:rPr>
      </w:pPr>
      <w:r>
        <w:rPr>
          <w:b/>
          <w:bCs/>
          <w:sz w:val="22"/>
          <w:szCs w:val="22"/>
        </w:rPr>
        <w:t>B</w:t>
      </w:r>
      <w:r w:rsidRPr="009D32DA">
        <w:rPr>
          <w:b/>
          <w:bCs/>
          <w:sz w:val="18"/>
          <w:szCs w:val="18"/>
        </w:rPr>
        <w:t>IBLIOGRAPHY</w:t>
      </w:r>
      <w:r>
        <w:rPr>
          <w:b/>
          <w:bCs/>
          <w:sz w:val="22"/>
          <w:szCs w:val="22"/>
        </w:rPr>
        <w:t>/R</w:t>
      </w:r>
      <w:r w:rsidRPr="009D32DA">
        <w:rPr>
          <w:b/>
          <w:bCs/>
          <w:sz w:val="18"/>
          <w:szCs w:val="18"/>
        </w:rPr>
        <w:t>ECOMMENDED</w:t>
      </w:r>
      <w:r>
        <w:rPr>
          <w:b/>
          <w:bCs/>
          <w:sz w:val="22"/>
          <w:szCs w:val="22"/>
        </w:rPr>
        <w:t xml:space="preserve"> R</w:t>
      </w:r>
      <w:r w:rsidRPr="009D32DA">
        <w:rPr>
          <w:b/>
          <w:bCs/>
          <w:sz w:val="18"/>
          <w:szCs w:val="18"/>
        </w:rPr>
        <w:t>EADING</w:t>
      </w:r>
      <w:r>
        <w:rPr>
          <w:b/>
          <w:bCs/>
          <w:sz w:val="22"/>
          <w:szCs w:val="22"/>
        </w:rPr>
        <w:t xml:space="preserve">: </w:t>
      </w:r>
    </w:p>
    <w:p w14:paraId="77D97B0A" w14:textId="77777777" w:rsidR="00C5107D" w:rsidRDefault="00C5107D" w:rsidP="00C5107D">
      <w:pPr>
        <w:pStyle w:val="Default"/>
        <w:rPr>
          <w:sz w:val="22"/>
          <w:szCs w:val="22"/>
        </w:rPr>
      </w:pPr>
    </w:p>
    <w:p w14:paraId="6D52398C" w14:textId="77777777" w:rsidR="00C5107D" w:rsidRPr="00F71178" w:rsidRDefault="00C5107D" w:rsidP="00C5107D">
      <w:pPr>
        <w:rPr>
          <w:rFonts w:eastAsia="Times New Roman"/>
          <w:i/>
          <w:iCs/>
          <w:sz w:val="22"/>
          <w:szCs w:val="22"/>
          <w:lang w:eastAsia="en-US"/>
        </w:rPr>
      </w:pPr>
      <w:r w:rsidRPr="00F71178">
        <w:rPr>
          <w:rFonts w:eastAsia="Times New Roman"/>
          <w:i/>
          <w:iCs/>
          <w:sz w:val="22"/>
          <w:szCs w:val="22"/>
          <w:lang w:eastAsia="en-US"/>
        </w:rPr>
        <w:t xml:space="preserve">Basics of Biblical Hebrew Series </w:t>
      </w:r>
    </w:p>
    <w:p w14:paraId="0676A713" w14:textId="77777777" w:rsidR="00C5107D" w:rsidRPr="00F71178" w:rsidRDefault="00C5107D" w:rsidP="00C5107D">
      <w:pPr>
        <w:ind w:left="360" w:hanging="360"/>
        <w:rPr>
          <w:rFonts w:eastAsia="Times New Roman"/>
          <w:sz w:val="22"/>
          <w:szCs w:val="22"/>
          <w:lang w:eastAsia="en-US"/>
        </w:rPr>
      </w:pPr>
      <w:r w:rsidRPr="00F71178">
        <w:rPr>
          <w:rFonts w:eastAsia="Times New Roman"/>
          <w:sz w:val="22"/>
          <w:szCs w:val="22"/>
          <w:lang w:eastAsia="en-US"/>
        </w:rPr>
        <w:t xml:space="preserve">Van Pelt, Miles V. and Gary D. Pratico. The Vocabulary Guide to Biblical Hebrew. Grand Rapids: Zondervan, 2003. </w:t>
      </w:r>
    </w:p>
    <w:p w14:paraId="10F43715" w14:textId="77777777" w:rsidR="00C5107D" w:rsidRPr="00F71178" w:rsidRDefault="00C5107D" w:rsidP="00C5107D">
      <w:pPr>
        <w:ind w:left="360" w:hanging="360"/>
        <w:rPr>
          <w:rFonts w:eastAsia="Times New Roman"/>
          <w:sz w:val="22"/>
          <w:szCs w:val="22"/>
          <w:lang w:eastAsia="en-US"/>
        </w:rPr>
      </w:pPr>
      <w:r w:rsidRPr="00F71178">
        <w:rPr>
          <w:rFonts w:eastAsia="Times New Roman"/>
          <w:sz w:val="22"/>
          <w:szCs w:val="22"/>
          <w:lang w:eastAsia="en-US"/>
        </w:rPr>
        <w:t xml:space="preserve">Van Pelt, Miles V. and Gary D. Pratico. Old Testament Hebrew Vocabulary Cards. Grand Rapids: Zondervan, 2004. </w:t>
      </w:r>
    </w:p>
    <w:p w14:paraId="03F1D66E" w14:textId="77777777" w:rsidR="00C5107D" w:rsidRPr="00F71178" w:rsidRDefault="00C5107D" w:rsidP="00C5107D">
      <w:pPr>
        <w:ind w:left="360" w:hanging="360"/>
        <w:rPr>
          <w:rFonts w:eastAsia="Times New Roman"/>
          <w:sz w:val="22"/>
          <w:szCs w:val="22"/>
          <w:lang w:eastAsia="en-US"/>
        </w:rPr>
      </w:pPr>
      <w:r w:rsidRPr="00F71178">
        <w:rPr>
          <w:rFonts w:eastAsia="Times New Roman"/>
          <w:sz w:val="22"/>
          <w:szCs w:val="22"/>
          <w:lang w:eastAsia="en-US"/>
        </w:rPr>
        <w:t xml:space="preserve">Van Pelt, Miles V., and Gary D. Pratico. Basics of Biblical Hebrew Vocabulary Audio. Read by Jonathan T. Pennington. Grand Rapids: Zondervan, 2006. </w:t>
      </w:r>
    </w:p>
    <w:p w14:paraId="6FBBFD78" w14:textId="77777777" w:rsidR="00C5107D" w:rsidRPr="00F71178" w:rsidRDefault="00C5107D" w:rsidP="00C5107D">
      <w:pPr>
        <w:ind w:left="360" w:hanging="360"/>
        <w:rPr>
          <w:rFonts w:eastAsia="Times New Roman"/>
          <w:sz w:val="22"/>
          <w:szCs w:val="22"/>
          <w:lang w:eastAsia="en-US"/>
        </w:rPr>
      </w:pPr>
      <w:r w:rsidRPr="00F71178">
        <w:rPr>
          <w:rFonts w:eastAsia="Times New Roman"/>
          <w:sz w:val="22"/>
          <w:szCs w:val="22"/>
          <w:lang w:eastAsia="en-US"/>
        </w:rPr>
        <w:t xml:space="preserve">Pratico, Gary D. and Miles V. Van Pelt. Pratico. Zondervan Get an A! Study Guides: Biblical Hebrew. Grand Rapids: Zondervan, 2005. </w:t>
      </w:r>
    </w:p>
    <w:p w14:paraId="19F7D7B0" w14:textId="77777777" w:rsidR="00C5107D" w:rsidRPr="00F71178" w:rsidRDefault="00C5107D" w:rsidP="00C5107D">
      <w:pPr>
        <w:ind w:left="360" w:hanging="360"/>
        <w:rPr>
          <w:rFonts w:eastAsia="Times New Roman"/>
          <w:sz w:val="22"/>
          <w:szCs w:val="22"/>
          <w:lang w:eastAsia="en-US"/>
        </w:rPr>
      </w:pPr>
      <w:r w:rsidRPr="00F71178">
        <w:rPr>
          <w:rFonts w:eastAsia="Times New Roman"/>
          <w:sz w:val="22"/>
          <w:szCs w:val="22"/>
          <w:lang w:eastAsia="en-US"/>
        </w:rPr>
        <w:t xml:space="preserve">Van Pelt, Miles V. Biblical Hebrew: A Compact Guide. Grand Rapids: Zondervan, 2012. </w:t>
      </w:r>
    </w:p>
    <w:p w14:paraId="0B736A2F" w14:textId="77777777" w:rsidR="0070761D" w:rsidRDefault="0070761D" w:rsidP="00C5107D">
      <w:pPr>
        <w:rPr>
          <w:rFonts w:eastAsia="Times New Roman"/>
          <w:i/>
          <w:iCs/>
          <w:sz w:val="22"/>
          <w:szCs w:val="22"/>
          <w:lang w:eastAsia="en-US"/>
        </w:rPr>
      </w:pPr>
    </w:p>
    <w:p w14:paraId="65BD4019" w14:textId="77777777" w:rsidR="00C5107D" w:rsidRPr="00F71178" w:rsidRDefault="00C5107D" w:rsidP="00C5107D">
      <w:pPr>
        <w:rPr>
          <w:rFonts w:eastAsia="Times New Roman"/>
          <w:i/>
          <w:iCs/>
          <w:sz w:val="22"/>
          <w:szCs w:val="22"/>
          <w:lang w:eastAsia="en-US"/>
        </w:rPr>
      </w:pPr>
      <w:r w:rsidRPr="00F71178">
        <w:rPr>
          <w:rFonts w:eastAsia="Times New Roman"/>
          <w:i/>
          <w:iCs/>
          <w:sz w:val="22"/>
          <w:szCs w:val="22"/>
          <w:lang w:eastAsia="en-US"/>
        </w:rPr>
        <w:t xml:space="preserve">Bibles </w:t>
      </w:r>
    </w:p>
    <w:p w14:paraId="2850F3AC" w14:textId="77777777" w:rsidR="00C5107D" w:rsidRPr="00F71178" w:rsidRDefault="00C5107D" w:rsidP="00C5107D">
      <w:pPr>
        <w:ind w:left="360" w:hanging="360"/>
        <w:rPr>
          <w:rFonts w:eastAsia="Times New Roman"/>
          <w:sz w:val="22"/>
          <w:szCs w:val="22"/>
          <w:lang w:eastAsia="en-US"/>
        </w:rPr>
      </w:pPr>
      <w:r w:rsidRPr="00F71178">
        <w:rPr>
          <w:rFonts w:eastAsia="Times New Roman"/>
          <w:sz w:val="22"/>
          <w:szCs w:val="22"/>
          <w:lang w:eastAsia="en-US"/>
        </w:rPr>
        <w:t xml:space="preserve">Biblia Sacra. </w:t>
      </w:r>
    </w:p>
    <w:p w14:paraId="44A0D93D" w14:textId="77777777" w:rsidR="00C5107D" w:rsidRPr="00F71178" w:rsidRDefault="00C5107D" w:rsidP="00C5107D">
      <w:pPr>
        <w:ind w:left="360" w:hanging="360"/>
        <w:rPr>
          <w:rFonts w:eastAsia="Times New Roman"/>
          <w:sz w:val="22"/>
          <w:szCs w:val="22"/>
          <w:lang w:eastAsia="en-US"/>
        </w:rPr>
      </w:pPr>
      <w:r w:rsidRPr="00F71178">
        <w:rPr>
          <w:rFonts w:eastAsia="Times New Roman"/>
          <w:sz w:val="22"/>
          <w:szCs w:val="22"/>
          <w:lang w:eastAsia="en-US"/>
        </w:rPr>
        <w:t>Elliger K. &amp; W. Rudolph, eds. Biblia Hebraica Stuttgartensia. Stuttgart: Deutsche Bibelgesellschaft, 1980. (BHS)</w:t>
      </w:r>
    </w:p>
    <w:p w14:paraId="69BAC523" w14:textId="77777777" w:rsidR="00C5107D" w:rsidRPr="00F71178" w:rsidRDefault="00C5107D" w:rsidP="00C5107D">
      <w:pPr>
        <w:rPr>
          <w:rFonts w:eastAsia="Times New Roman"/>
          <w:sz w:val="22"/>
          <w:szCs w:val="22"/>
          <w:lang w:eastAsia="en-US"/>
        </w:rPr>
      </w:pPr>
    </w:p>
    <w:p w14:paraId="3D29B099" w14:textId="77777777" w:rsidR="00C5107D" w:rsidRPr="00F71178" w:rsidRDefault="00C5107D" w:rsidP="00C5107D">
      <w:pPr>
        <w:rPr>
          <w:rFonts w:eastAsia="Times New Roman"/>
          <w:i/>
          <w:iCs/>
          <w:sz w:val="22"/>
          <w:szCs w:val="22"/>
          <w:lang w:eastAsia="en-US"/>
        </w:rPr>
      </w:pPr>
      <w:r w:rsidRPr="00F71178">
        <w:rPr>
          <w:rFonts w:eastAsia="Times New Roman"/>
          <w:i/>
          <w:iCs/>
          <w:sz w:val="22"/>
          <w:szCs w:val="22"/>
          <w:lang w:eastAsia="en-US"/>
        </w:rPr>
        <w:t>Lexicons</w:t>
      </w:r>
    </w:p>
    <w:p w14:paraId="0368B21B" w14:textId="77777777" w:rsidR="00C5107D" w:rsidRPr="00F71178" w:rsidRDefault="00C5107D" w:rsidP="00C5107D">
      <w:pPr>
        <w:ind w:left="360" w:hanging="360"/>
        <w:rPr>
          <w:rFonts w:eastAsia="Times New Roman"/>
          <w:sz w:val="22"/>
          <w:szCs w:val="22"/>
          <w:lang w:eastAsia="en-US"/>
        </w:rPr>
      </w:pPr>
      <w:r w:rsidRPr="00F71178">
        <w:rPr>
          <w:rFonts w:eastAsia="Times New Roman"/>
          <w:sz w:val="22"/>
          <w:szCs w:val="22"/>
          <w:lang w:eastAsia="en-US"/>
        </w:rPr>
        <w:t>Brown, Francis, Samuel R. Driver, and Charles A. Briggs. The New Hebrew and  English Lexicon. Reprinted. Peabody, MA: Hendrickson, 1979. (BDB)</w:t>
      </w:r>
    </w:p>
    <w:p w14:paraId="62856516" w14:textId="77777777" w:rsidR="00C5107D" w:rsidRPr="00F71178" w:rsidRDefault="00C5107D" w:rsidP="00C5107D">
      <w:pPr>
        <w:ind w:left="360" w:hanging="360"/>
        <w:rPr>
          <w:rFonts w:eastAsia="Times New Roman"/>
          <w:sz w:val="22"/>
          <w:szCs w:val="22"/>
          <w:lang w:eastAsia="en-US"/>
        </w:rPr>
      </w:pPr>
      <w:r w:rsidRPr="00F71178">
        <w:rPr>
          <w:rFonts w:eastAsia="Times New Roman"/>
          <w:sz w:val="22"/>
          <w:szCs w:val="22"/>
          <w:lang w:eastAsia="en-US"/>
        </w:rPr>
        <w:t>Clines, David J.A., ed. The Dictionary of Classical Hebrew. 8 volumes. Sheffield: Sheffield Academic Press, 1993-. (DCH)</w:t>
      </w:r>
    </w:p>
    <w:p w14:paraId="3283EE6F" w14:textId="77777777" w:rsidR="00C5107D" w:rsidRPr="00F71178" w:rsidRDefault="00C5107D" w:rsidP="00C5107D">
      <w:pPr>
        <w:ind w:left="360" w:hanging="360"/>
        <w:rPr>
          <w:rFonts w:eastAsia="Times New Roman"/>
          <w:sz w:val="22"/>
          <w:szCs w:val="22"/>
          <w:lang w:eastAsia="en-US"/>
        </w:rPr>
      </w:pPr>
      <w:r w:rsidRPr="00F71178">
        <w:rPr>
          <w:rFonts w:eastAsia="Times New Roman"/>
          <w:sz w:val="22"/>
          <w:szCs w:val="22"/>
          <w:lang w:eastAsia="en-US"/>
        </w:rPr>
        <w:t xml:space="preserve">Holladay, W. A Concise Hebrew and Aramaic Lexicon of the Old Testament.  Grand Rapids: Eerdmans, 1988 </w:t>
      </w:r>
    </w:p>
    <w:p w14:paraId="0A5EF251" w14:textId="77777777" w:rsidR="00C5107D" w:rsidRPr="00F71178" w:rsidRDefault="00C5107D" w:rsidP="00C5107D">
      <w:pPr>
        <w:ind w:left="360" w:hanging="360"/>
        <w:rPr>
          <w:rFonts w:eastAsia="Times New Roman"/>
          <w:sz w:val="22"/>
          <w:szCs w:val="22"/>
          <w:lang w:eastAsia="en-US"/>
        </w:rPr>
      </w:pPr>
      <w:r w:rsidRPr="00F71178">
        <w:rPr>
          <w:rFonts w:eastAsia="Times New Roman"/>
          <w:sz w:val="22"/>
          <w:szCs w:val="22"/>
          <w:lang w:eastAsia="en-US"/>
        </w:rPr>
        <w:t>Koehler L. &amp; W. Baumgartner. The Hebrew and Aramaic Lexicon of the Old Testament: Volumes 1 &amp; 2. Leiden: Brill, 2001. (HALOT)</w:t>
      </w:r>
    </w:p>
    <w:p w14:paraId="7782C6AB" w14:textId="77777777" w:rsidR="00C5107D" w:rsidRPr="00F71178" w:rsidRDefault="00C5107D" w:rsidP="00C5107D">
      <w:pPr>
        <w:rPr>
          <w:rFonts w:eastAsia="Times New Roman"/>
          <w:sz w:val="22"/>
          <w:szCs w:val="22"/>
          <w:lang w:eastAsia="en-US"/>
        </w:rPr>
      </w:pPr>
    </w:p>
    <w:p w14:paraId="6F0C85A1" w14:textId="77777777" w:rsidR="00FE45FE" w:rsidRDefault="00FE45FE">
      <w:pPr>
        <w:rPr>
          <w:rFonts w:eastAsia="Times New Roman"/>
          <w:i/>
          <w:iCs/>
          <w:sz w:val="22"/>
          <w:szCs w:val="22"/>
          <w:lang w:eastAsia="en-US"/>
        </w:rPr>
      </w:pPr>
      <w:r>
        <w:rPr>
          <w:rFonts w:eastAsia="Times New Roman"/>
          <w:i/>
          <w:iCs/>
          <w:sz w:val="22"/>
          <w:szCs w:val="22"/>
          <w:lang w:eastAsia="en-US"/>
        </w:rPr>
        <w:br w:type="page"/>
      </w:r>
    </w:p>
    <w:p w14:paraId="4E6F66E6" w14:textId="77777777" w:rsidR="00C5107D" w:rsidRPr="00F71178" w:rsidRDefault="00C5107D" w:rsidP="00C5107D">
      <w:pPr>
        <w:rPr>
          <w:rFonts w:eastAsia="Times New Roman"/>
          <w:i/>
          <w:iCs/>
          <w:sz w:val="22"/>
          <w:szCs w:val="22"/>
          <w:lang w:eastAsia="en-US"/>
        </w:rPr>
      </w:pPr>
      <w:r w:rsidRPr="00F71178">
        <w:rPr>
          <w:rFonts w:eastAsia="Times New Roman"/>
          <w:i/>
          <w:iCs/>
          <w:sz w:val="22"/>
          <w:szCs w:val="22"/>
          <w:lang w:eastAsia="en-US"/>
        </w:rPr>
        <w:t>Introductory Grammars</w:t>
      </w:r>
    </w:p>
    <w:p w14:paraId="22CB77AC" w14:textId="77777777" w:rsidR="00FE45FE" w:rsidRPr="00FE45FE" w:rsidRDefault="00FE45FE" w:rsidP="00FE45FE">
      <w:pPr>
        <w:ind w:left="360" w:hanging="360"/>
        <w:rPr>
          <w:rFonts w:eastAsia="Times New Roman"/>
          <w:sz w:val="22"/>
          <w:szCs w:val="22"/>
          <w:lang w:eastAsia="en-US"/>
        </w:rPr>
      </w:pPr>
      <w:r>
        <w:rPr>
          <w:rFonts w:eastAsia="Times New Roman"/>
          <w:sz w:val="22"/>
          <w:szCs w:val="22"/>
          <w:lang w:eastAsia="en-US"/>
        </w:rPr>
        <w:t xml:space="preserve">Fullilove, William. Introduction to Hebrew: A Guide for Learning and </w:t>
      </w:r>
      <w:r>
        <w:rPr>
          <w:rFonts w:eastAsia="Times New Roman"/>
          <w:i/>
          <w:iCs/>
          <w:sz w:val="22"/>
          <w:szCs w:val="22"/>
          <w:lang w:eastAsia="en-US"/>
        </w:rPr>
        <w:t>Using</w:t>
      </w:r>
      <w:r>
        <w:rPr>
          <w:rFonts w:eastAsia="Times New Roman"/>
          <w:sz w:val="22"/>
          <w:szCs w:val="22"/>
          <w:lang w:eastAsia="en-US"/>
        </w:rPr>
        <w:t xml:space="preserve"> Biblical Hebrew.  Phillipsburg, NJ: P&amp;R Publishing, 2017.</w:t>
      </w:r>
    </w:p>
    <w:p w14:paraId="72BACD75" w14:textId="77777777" w:rsidR="00C5107D" w:rsidRPr="00F71178" w:rsidRDefault="00C5107D" w:rsidP="00C5107D">
      <w:pPr>
        <w:ind w:left="360" w:hanging="360"/>
        <w:rPr>
          <w:rFonts w:eastAsia="Times New Roman"/>
          <w:sz w:val="22"/>
          <w:szCs w:val="22"/>
          <w:lang w:eastAsia="en-US"/>
        </w:rPr>
      </w:pPr>
      <w:r w:rsidRPr="00F71178">
        <w:rPr>
          <w:rFonts w:eastAsia="Times New Roman"/>
          <w:sz w:val="22"/>
          <w:szCs w:val="22"/>
          <w:lang w:eastAsia="en-US"/>
        </w:rPr>
        <w:t xml:space="preserve">Futato, Mark D. Beginning Biblical Hebrew. Winona Lake, IN: Eisenbrauns, 2003. </w:t>
      </w:r>
    </w:p>
    <w:p w14:paraId="036908C1" w14:textId="77777777" w:rsidR="00C5107D" w:rsidRPr="00F71178" w:rsidRDefault="00C5107D" w:rsidP="00C5107D">
      <w:pPr>
        <w:ind w:left="360" w:hanging="360"/>
        <w:rPr>
          <w:rFonts w:eastAsia="Times New Roman"/>
          <w:sz w:val="22"/>
          <w:szCs w:val="22"/>
          <w:lang w:eastAsia="en-US"/>
        </w:rPr>
      </w:pPr>
      <w:r w:rsidRPr="00F71178">
        <w:rPr>
          <w:rFonts w:eastAsia="Times New Roman"/>
          <w:sz w:val="22"/>
          <w:szCs w:val="22"/>
          <w:lang w:eastAsia="en-US"/>
        </w:rPr>
        <w:t xml:space="preserve">Kelley, Page H. Biblical Hebrew: An Introductory Grammar. Grand Rapids Eedrmans, 1992. </w:t>
      </w:r>
    </w:p>
    <w:p w14:paraId="6F818257" w14:textId="77777777" w:rsidR="00C5107D" w:rsidRPr="00F71178" w:rsidRDefault="00C5107D" w:rsidP="00C5107D">
      <w:pPr>
        <w:ind w:left="360" w:hanging="360"/>
        <w:rPr>
          <w:rFonts w:eastAsia="Times New Roman"/>
          <w:sz w:val="22"/>
          <w:szCs w:val="22"/>
          <w:lang w:eastAsia="en-US"/>
        </w:rPr>
      </w:pPr>
      <w:r w:rsidRPr="00F71178">
        <w:rPr>
          <w:rFonts w:eastAsia="Times New Roman"/>
          <w:sz w:val="22"/>
          <w:szCs w:val="22"/>
          <w:lang w:eastAsia="en-US"/>
        </w:rPr>
        <w:t xml:space="preserve">Lambdin, T.O. Introductory to Biblical Hebrew. New York: Chas. Scribner’s Sons, 1971. </w:t>
      </w:r>
    </w:p>
    <w:p w14:paraId="56724694" w14:textId="77777777" w:rsidR="00C5107D" w:rsidRPr="00F71178" w:rsidRDefault="00C5107D" w:rsidP="00C5107D">
      <w:pPr>
        <w:ind w:left="360" w:hanging="360"/>
        <w:rPr>
          <w:rFonts w:eastAsia="Times New Roman"/>
          <w:sz w:val="22"/>
          <w:szCs w:val="22"/>
          <w:lang w:eastAsia="en-US"/>
        </w:rPr>
      </w:pPr>
      <w:r w:rsidRPr="00F71178">
        <w:rPr>
          <w:rFonts w:eastAsia="Times New Roman"/>
          <w:sz w:val="22"/>
          <w:szCs w:val="22"/>
          <w:lang w:eastAsia="en-US"/>
        </w:rPr>
        <w:t>Long, Gary A. Grammatical Concepts 101 for Biblical Hebrew. Peabody MA: Hendrickson, 2002.</w:t>
      </w:r>
    </w:p>
    <w:p w14:paraId="790A8915" w14:textId="77777777" w:rsidR="00C5107D" w:rsidRPr="00F71178" w:rsidRDefault="00C5107D" w:rsidP="00C5107D">
      <w:pPr>
        <w:ind w:left="360" w:hanging="360"/>
        <w:rPr>
          <w:rFonts w:eastAsia="Times New Roman"/>
          <w:sz w:val="22"/>
          <w:szCs w:val="22"/>
          <w:lang w:eastAsia="en-US"/>
        </w:rPr>
      </w:pPr>
      <w:r w:rsidRPr="00F71178">
        <w:rPr>
          <w:rFonts w:eastAsia="Times New Roman"/>
          <w:sz w:val="22"/>
          <w:szCs w:val="22"/>
          <w:lang w:eastAsia="en-US"/>
        </w:rPr>
        <w:t xml:space="preserve">Seow, Choon-Leong. A Grammar for Biblical Hebrew. Revised Edition. Nashville: Abingdon Press, 1995. </w:t>
      </w:r>
    </w:p>
    <w:p w14:paraId="2439EB5C" w14:textId="77777777" w:rsidR="00C5107D" w:rsidRPr="00F71178" w:rsidRDefault="00C5107D" w:rsidP="00C5107D">
      <w:pPr>
        <w:ind w:left="360" w:hanging="360"/>
        <w:rPr>
          <w:rFonts w:eastAsia="Times New Roman"/>
          <w:sz w:val="22"/>
          <w:szCs w:val="22"/>
          <w:lang w:eastAsia="en-US"/>
        </w:rPr>
      </w:pPr>
      <w:r w:rsidRPr="00F71178">
        <w:rPr>
          <w:rFonts w:eastAsia="Times New Roman"/>
          <w:sz w:val="22"/>
          <w:szCs w:val="22"/>
          <w:lang w:eastAsia="en-US"/>
        </w:rPr>
        <w:t xml:space="preserve">Weingreen,J. A Practical Grammar For Classical Hebrew. Second Edition. Oxford &amp; New York: Oxford University Press, 1959. </w:t>
      </w:r>
    </w:p>
    <w:p w14:paraId="47F73EF6" w14:textId="77777777" w:rsidR="0070761D" w:rsidRDefault="0070761D" w:rsidP="00C5107D">
      <w:pPr>
        <w:rPr>
          <w:rFonts w:eastAsia="Times New Roman"/>
          <w:i/>
          <w:iCs/>
          <w:sz w:val="22"/>
          <w:szCs w:val="22"/>
          <w:lang w:eastAsia="en-US"/>
        </w:rPr>
      </w:pPr>
    </w:p>
    <w:p w14:paraId="73373DA7" w14:textId="77777777" w:rsidR="00C5107D" w:rsidRPr="00F71178" w:rsidRDefault="00C5107D" w:rsidP="00C5107D">
      <w:pPr>
        <w:rPr>
          <w:rFonts w:eastAsia="Times New Roman"/>
          <w:i/>
          <w:iCs/>
          <w:sz w:val="22"/>
          <w:szCs w:val="22"/>
          <w:lang w:eastAsia="en-US"/>
        </w:rPr>
      </w:pPr>
      <w:r w:rsidRPr="00F71178">
        <w:rPr>
          <w:rFonts w:eastAsia="Times New Roman"/>
          <w:i/>
          <w:iCs/>
          <w:sz w:val="22"/>
          <w:szCs w:val="22"/>
          <w:lang w:eastAsia="en-US"/>
        </w:rPr>
        <w:t>Intermediate/Advanced Grammars</w:t>
      </w:r>
    </w:p>
    <w:p w14:paraId="29452B27" w14:textId="77777777" w:rsidR="00C5107D" w:rsidRPr="00F71178" w:rsidRDefault="00C5107D" w:rsidP="00C5107D">
      <w:pPr>
        <w:ind w:left="360" w:hanging="360"/>
        <w:rPr>
          <w:rFonts w:eastAsia="Times New Roman"/>
          <w:sz w:val="22"/>
          <w:szCs w:val="22"/>
          <w:lang w:eastAsia="en-US"/>
        </w:rPr>
      </w:pPr>
      <w:r w:rsidRPr="00F71178">
        <w:rPr>
          <w:rFonts w:eastAsia="Times New Roman"/>
          <w:sz w:val="22"/>
          <w:szCs w:val="22"/>
          <w:lang w:eastAsia="en-US"/>
        </w:rPr>
        <w:t xml:space="preserve">Arnold, Bill T. &amp; John H. Choi. A Guide to Biblical Hebrew Syntax. Cambridge: Cambridge University Press, 2003. </w:t>
      </w:r>
    </w:p>
    <w:p w14:paraId="5D9537D4" w14:textId="77777777" w:rsidR="00C5107D" w:rsidRPr="00F71178" w:rsidRDefault="00C5107D" w:rsidP="00C5107D">
      <w:pPr>
        <w:ind w:left="360" w:hanging="360"/>
        <w:rPr>
          <w:rFonts w:eastAsia="Times New Roman"/>
          <w:sz w:val="22"/>
          <w:szCs w:val="22"/>
          <w:lang w:eastAsia="en-US"/>
        </w:rPr>
      </w:pPr>
      <w:r w:rsidRPr="00F71178">
        <w:rPr>
          <w:rFonts w:eastAsia="Times New Roman"/>
          <w:sz w:val="22"/>
          <w:szCs w:val="22"/>
          <w:lang w:eastAsia="en-US"/>
        </w:rPr>
        <w:t xml:space="preserve">Gesenius, Wilhelm and E. Kautzsch, eds. Gesenius’ Hebrew Grammar. Second Edition. Oxford &amp; New York: Oxford University Press, 1910. </w:t>
      </w:r>
    </w:p>
    <w:p w14:paraId="408BB6DA" w14:textId="77777777" w:rsidR="00C5107D" w:rsidRPr="00F71178" w:rsidRDefault="00C5107D" w:rsidP="00C5107D">
      <w:pPr>
        <w:ind w:left="360" w:hanging="360"/>
        <w:rPr>
          <w:rFonts w:eastAsia="Times New Roman"/>
          <w:sz w:val="22"/>
          <w:szCs w:val="22"/>
          <w:lang w:eastAsia="en-US"/>
        </w:rPr>
      </w:pPr>
      <w:r w:rsidRPr="00F71178">
        <w:rPr>
          <w:rFonts w:eastAsia="Times New Roman"/>
          <w:sz w:val="22"/>
          <w:szCs w:val="22"/>
          <w:lang w:eastAsia="en-US"/>
        </w:rPr>
        <w:t>Joüon, Paul &amp; T. Muraoka. A Grammar of Biblical Hebrew (Subsidia Biblica 14, 2 volumes). Fourth Edition. Rome: Pontifical Biblical InstitutePress, 2003.</w:t>
      </w:r>
    </w:p>
    <w:p w14:paraId="4AF2A62E" w14:textId="77777777" w:rsidR="00C5107D" w:rsidRPr="00F71178" w:rsidRDefault="00C5107D" w:rsidP="00C5107D">
      <w:pPr>
        <w:ind w:left="360" w:hanging="360"/>
        <w:rPr>
          <w:rFonts w:eastAsia="Times New Roman"/>
          <w:sz w:val="22"/>
          <w:szCs w:val="22"/>
          <w:lang w:eastAsia="en-US"/>
        </w:rPr>
      </w:pPr>
      <w:r w:rsidRPr="00F71178">
        <w:rPr>
          <w:rFonts w:eastAsia="Times New Roman"/>
          <w:sz w:val="22"/>
          <w:szCs w:val="22"/>
          <w:lang w:eastAsia="en-US"/>
        </w:rPr>
        <w:t xml:space="preserve">Van der Merwe, Christo H.J., et al. A Biblical Hebrew Reference Grammar. Sheffield: Sheffield Academic Press, 1999. </w:t>
      </w:r>
    </w:p>
    <w:p w14:paraId="59DE1C82" w14:textId="77777777" w:rsidR="00C5107D" w:rsidRDefault="00C5107D" w:rsidP="00C5107D">
      <w:pPr>
        <w:ind w:left="360" w:hanging="360"/>
        <w:rPr>
          <w:rFonts w:eastAsia="Times New Roman"/>
          <w:sz w:val="22"/>
          <w:szCs w:val="22"/>
          <w:lang w:eastAsia="en-US"/>
        </w:rPr>
      </w:pPr>
      <w:r w:rsidRPr="00F71178">
        <w:rPr>
          <w:rFonts w:eastAsia="Times New Roman"/>
          <w:sz w:val="22"/>
          <w:szCs w:val="22"/>
          <w:lang w:eastAsia="en-US"/>
        </w:rPr>
        <w:t xml:space="preserve">Waltke, Bruce K. &amp; M. O’Connor. An Introduction to Hebrew Syntax. Winona Lake, Ind.: Eisenbrauns, 1990. </w:t>
      </w:r>
    </w:p>
    <w:p w14:paraId="38F89359" w14:textId="77777777" w:rsidR="00BF51C6" w:rsidRDefault="00BF51C6" w:rsidP="00C5107D">
      <w:pPr>
        <w:ind w:left="360" w:hanging="360"/>
        <w:rPr>
          <w:rFonts w:eastAsia="Times New Roman"/>
          <w:sz w:val="22"/>
          <w:szCs w:val="22"/>
          <w:lang w:eastAsia="en-US"/>
        </w:rPr>
      </w:pPr>
    </w:p>
    <w:p w14:paraId="33399B4B" w14:textId="77777777" w:rsidR="00BF51C6" w:rsidRDefault="00BF51C6" w:rsidP="00C5107D">
      <w:pPr>
        <w:pStyle w:val="Default"/>
        <w:rPr>
          <w:b/>
          <w:bCs/>
          <w:sz w:val="22"/>
          <w:szCs w:val="22"/>
        </w:rPr>
      </w:pPr>
    </w:p>
    <w:p w14:paraId="44075D8B" w14:textId="77777777" w:rsidR="00FE45FE" w:rsidRDefault="00FE45FE">
      <w:pPr>
        <w:rPr>
          <w:rFonts w:eastAsia="Times New Roman"/>
          <w:b/>
          <w:bCs/>
          <w:color w:val="000000"/>
          <w:sz w:val="22"/>
          <w:szCs w:val="22"/>
          <w:lang w:eastAsia="en-US"/>
        </w:rPr>
      </w:pPr>
      <w:r>
        <w:rPr>
          <w:b/>
          <w:bCs/>
          <w:sz w:val="22"/>
          <w:szCs w:val="22"/>
        </w:rPr>
        <w:br w:type="page"/>
      </w:r>
    </w:p>
    <w:p w14:paraId="699C7A68" w14:textId="77777777" w:rsidR="00C5107D" w:rsidRDefault="00C5107D" w:rsidP="00C5107D">
      <w:pPr>
        <w:pStyle w:val="Default"/>
        <w:rPr>
          <w:b/>
          <w:bCs/>
          <w:sz w:val="18"/>
          <w:szCs w:val="18"/>
        </w:rPr>
      </w:pPr>
      <w:r>
        <w:rPr>
          <w:b/>
          <w:bCs/>
          <w:sz w:val="22"/>
          <w:szCs w:val="22"/>
        </w:rPr>
        <w:t>S</w:t>
      </w:r>
      <w:r>
        <w:rPr>
          <w:b/>
          <w:bCs/>
          <w:sz w:val="18"/>
          <w:szCs w:val="18"/>
        </w:rPr>
        <w:t xml:space="preserve">TUDENT </w:t>
      </w:r>
      <w:r w:rsidRPr="00A1579A">
        <w:rPr>
          <w:b/>
          <w:bCs/>
          <w:sz w:val="20"/>
          <w:szCs w:val="20"/>
        </w:rPr>
        <w:t>L</w:t>
      </w:r>
      <w:r>
        <w:rPr>
          <w:b/>
          <w:bCs/>
          <w:sz w:val="18"/>
          <w:szCs w:val="18"/>
        </w:rPr>
        <w:t xml:space="preserve">EARNING </w:t>
      </w:r>
      <w:r w:rsidRPr="00A1579A">
        <w:rPr>
          <w:b/>
          <w:bCs/>
          <w:sz w:val="20"/>
          <w:szCs w:val="20"/>
        </w:rPr>
        <w:t>O</w:t>
      </w:r>
      <w:r>
        <w:rPr>
          <w:b/>
          <w:bCs/>
          <w:sz w:val="18"/>
          <w:szCs w:val="18"/>
        </w:rPr>
        <w:t>UTCOMES</w:t>
      </w:r>
    </w:p>
    <w:p w14:paraId="3310CA9D" w14:textId="77777777" w:rsidR="00FE45FE" w:rsidRDefault="00FE45FE" w:rsidP="00C5107D">
      <w:pPr>
        <w:pStyle w:val="Default"/>
        <w:rPr>
          <w:b/>
          <w:bCs/>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FE45FE" w:rsidRPr="009B22DE" w14:paraId="28A8A112" w14:textId="77777777" w:rsidTr="0018211D">
        <w:trPr>
          <w:trHeight w:val="1294"/>
        </w:trPr>
        <w:tc>
          <w:tcPr>
            <w:tcW w:w="5238" w:type="dxa"/>
            <w:gridSpan w:val="2"/>
            <w:tcBorders>
              <w:right w:val="single" w:sz="4" w:space="0" w:color="auto"/>
            </w:tcBorders>
          </w:tcPr>
          <w:p w14:paraId="2639B2EB" w14:textId="77777777" w:rsidR="00FE45FE" w:rsidRDefault="00FE45FE" w:rsidP="0018211D">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0E919899" w14:textId="77777777" w:rsidR="00FE45FE" w:rsidRPr="008832AD" w:rsidRDefault="00FE45FE" w:rsidP="0018211D">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0297D40B" w14:textId="77777777" w:rsidR="00FE45FE" w:rsidRPr="008832AD" w:rsidRDefault="00FE45FE" w:rsidP="0018211D">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15AE4ECA" w14:textId="77777777" w:rsidR="00FE45FE" w:rsidRDefault="00FE45FE" w:rsidP="0018211D">
            <w:pPr>
              <w:pStyle w:val="NoSpacing"/>
              <w:jc w:val="center"/>
              <w:rPr>
                <w:b/>
                <w:sz w:val="28"/>
                <w:szCs w:val="28"/>
                <w:u w:val="single"/>
              </w:rPr>
            </w:pPr>
            <w:r>
              <w:rPr>
                <w:b/>
                <w:sz w:val="28"/>
                <w:szCs w:val="28"/>
                <w:u w:val="single"/>
              </w:rPr>
              <w:t>Rubric</w:t>
            </w:r>
          </w:p>
          <w:p w14:paraId="5B1155FA" w14:textId="77777777" w:rsidR="00FE45FE" w:rsidRPr="00F111D7" w:rsidRDefault="00FE45FE" w:rsidP="00FE45FE">
            <w:pPr>
              <w:pStyle w:val="NoSpacing"/>
              <w:numPr>
                <w:ilvl w:val="0"/>
                <w:numId w:val="26"/>
              </w:numPr>
              <w:ind w:hanging="200"/>
              <w:jc w:val="both"/>
              <w:rPr>
                <w:b/>
                <w:sz w:val="18"/>
                <w:szCs w:val="18"/>
              </w:rPr>
            </w:pPr>
            <w:r w:rsidRPr="00F111D7">
              <w:rPr>
                <w:b/>
                <w:sz w:val="18"/>
                <w:szCs w:val="18"/>
              </w:rPr>
              <w:t>Strong</w:t>
            </w:r>
          </w:p>
          <w:p w14:paraId="431C4A50" w14:textId="77777777" w:rsidR="00FE45FE" w:rsidRPr="00F111D7" w:rsidRDefault="00FE45FE" w:rsidP="00FE45FE">
            <w:pPr>
              <w:pStyle w:val="NoSpacing"/>
              <w:numPr>
                <w:ilvl w:val="0"/>
                <w:numId w:val="26"/>
              </w:numPr>
              <w:ind w:hanging="200"/>
              <w:jc w:val="both"/>
              <w:rPr>
                <w:b/>
                <w:sz w:val="18"/>
                <w:szCs w:val="18"/>
              </w:rPr>
            </w:pPr>
            <w:r w:rsidRPr="00F111D7">
              <w:rPr>
                <w:b/>
                <w:sz w:val="18"/>
                <w:szCs w:val="18"/>
              </w:rPr>
              <w:t>Moderate</w:t>
            </w:r>
          </w:p>
          <w:p w14:paraId="2F5BA785" w14:textId="77777777" w:rsidR="00FE45FE" w:rsidRDefault="00FE45FE" w:rsidP="00FE45FE">
            <w:pPr>
              <w:pStyle w:val="NoSpacing"/>
              <w:numPr>
                <w:ilvl w:val="0"/>
                <w:numId w:val="26"/>
              </w:numPr>
              <w:ind w:hanging="200"/>
              <w:jc w:val="both"/>
              <w:rPr>
                <w:b/>
                <w:sz w:val="18"/>
                <w:szCs w:val="18"/>
              </w:rPr>
            </w:pPr>
            <w:r w:rsidRPr="00F111D7">
              <w:rPr>
                <w:b/>
                <w:sz w:val="18"/>
                <w:szCs w:val="18"/>
              </w:rPr>
              <w:t>Minimal</w:t>
            </w:r>
          </w:p>
          <w:p w14:paraId="6A366597" w14:textId="77777777" w:rsidR="00FE45FE" w:rsidRPr="00F111D7" w:rsidRDefault="00FE45FE" w:rsidP="00FE45FE">
            <w:pPr>
              <w:pStyle w:val="NoSpacing"/>
              <w:numPr>
                <w:ilvl w:val="0"/>
                <w:numId w:val="26"/>
              </w:numPr>
              <w:ind w:hanging="200"/>
              <w:jc w:val="both"/>
              <w:rPr>
                <w:b/>
                <w:sz w:val="18"/>
                <w:szCs w:val="18"/>
              </w:rPr>
            </w:pPr>
            <w:r>
              <w:rPr>
                <w:b/>
                <w:sz w:val="18"/>
                <w:szCs w:val="18"/>
              </w:rPr>
              <w:t>None</w:t>
            </w:r>
          </w:p>
        </w:tc>
        <w:tc>
          <w:tcPr>
            <w:tcW w:w="2250" w:type="dxa"/>
            <w:tcBorders>
              <w:right w:val="single" w:sz="4" w:space="0" w:color="auto"/>
            </w:tcBorders>
          </w:tcPr>
          <w:p w14:paraId="43E44E9C" w14:textId="77777777" w:rsidR="00FE45FE" w:rsidRPr="004036B5" w:rsidRDefault="00FE45FE" w:rsidP="0018211D">
            <w:pPr>
              <w:pStyle w:val="NoSpacing"/>
              <w:jc w:val="center"/>
              <w:rPr>
                <w:b/>
                <w:sz w:val="28"/>
                <w:szCs w:val="28"/>
                <w:u w:val="single"/>
              </w:rPr>
            </w:pPr>
            <w:r>
              <w:rPr>
                <w:b/>
                <w:sz w:val="28"/>
                <w:szCs w:val="28"/>
                <w:u w:val="single"/>
              </w:rPr>
              <w:t>Mini-Justification</w:t>
            </w:r>
          </w:p>
        </w:tc>
      </w:tr>
      <w:tr w:rsidR="00FE45FE" w:rsidRPr="009B22DE" w14:paraId="52AC773F" w14:textId="77777777" w:rsidTr="0018211D">
        <w:tc>
          <w:tcPr>
            <w:tcW w:w="1458" w:type="dxa"/>
            <w:tcBorders>
              <w:right w:val="single" w:sz="4" w:space="0" w:color="auto"/>
            </w:tcBorders>
          </w:tcPr>
          <w:p w14:paraId="683806AE" w14:textId="77777777" w:rsidR="00FE45FE" w:rsidRPr="00373E24" w:rsidRDefault="00FE45FE" w:rsidP="0018211D">
            <w:pPr>
              <w:pStyle w:val="NoSpacing"/>
              <w:rPr>
                <w:b/>
                <w:sz w:val="20"/>
                <w:szCs w:val="20"/>
              </w:rPr>
            </w:pPr>
            <w:r w:rsidRPr="00373E24">
              <w:rPr>
                <w:b/>
                <w:sz w:val="20"/>
                <w:szCs w:val="20"/>
              </w:rPr>
              <w:t xml:space="preserve">Articulation </w:t>
            </w:r>
          </w:p>
          <w:p w14:paraId="48652491" w14:textId="77777777" w:rsidR="00FE45FE" w:rsidRPr="00373E24" w:rsidRDefault="00FE45FE" w:rsidP="0018211D">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6B38A2F8" w14:textId="77777777" w:rsidR="00FE45FE" w:rsidRPr="00373E24" w:rsidRDefault="00FE45FE" w:rsidP="0018211D">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76D0EB31" w14:textId="77777777" w:rsidR="00FE45FE" w:rsidRPr="009B22DE" w:rsidRDefault="00FE45FE" w:rsidP="0018211D">
            <w:pPr>
              <w:pStyle w:val="NoSpacing"/>
            </w:pPr>
            <w:r>
              <w:t>Strong</w:t>
            </w:r>
          </w:p>
        </w:tc>
        <w:tc>
          <w:tcPr>
            <w:tcW w:w="2250" w:type="dxa"/>
            <w:tcBorders>
              <w:left w:val="single" w:sz="4" w:space="0" w:color="auto"/>
            </w:tcBorders>
          </w:tcPr>
          <w:p w14:paraId="47DBB49B" w14:textId="77777777" w:rsidR="00FE45FE" w:rsidRPr="00B12506" w:rsidRDefault="00FE45FE" w:rsidP="0018211D">
            <w:pPr>
              <w:pStyle w:val="NoSpacing"/>
              <w:rPr>
                <w:color w:val="FF0000"/>
                <w:sz w:val="20"/>
                <w:szCs w:val="20"/>
              </w:rPr>
            </w:pPr>
            <w:r>
              <w:t>Paper, class discussion</w:t>
            </w:r>
          </w:p>
        </w:tc>
      </w:tr>
      <w:tr w:rsidR="00FE45FE" w:rsidRPr="009B22DE" w14:paraId="7F6DA784" w14:textId="77777777" w:rsidTr="0018211D">
        <w:tc>
          <w:tcPr>
            <w:tcW w:w="1458" w:type="dxa"/>
            <w:tcBorders>
              <w:right w:val="single" w:sz="4" w:space="0" w:color="auto"/>
            </w:tcBorders>
          </w:tcPr>
          <w:p w14:paraId="3D679D07" w14:textId="77777777" w:rsidR="00FE45FE" w:rsidRPr="00373E24" w:rsidRDefault="00FE45FE" w:rsidP="0018211D">
            <w:pPr>
              <w:pStyle w:val="NoSpacing"/>
              <w:rPr>
                <w:b/>
                <w:sz w:val="20"/>
                <w:szCs w:val="20"/>
              </w:rPr>
            </w:pPr>
            <w:r w:rsidRPr="00373E24">
              <w:rPr>
                <w:b/>
                <w:sz w:val="20"/>
                <w:szCs w:val="20"/>
              </w:rPr>
              <w:t>Scripture</w:t>
            </w:r>
          </w:p>
          <w:p w14:paraId="4AFFFA05" w14:textId="77777777" w:rsidR="00FE45FE" w:rsidRPr="00373E24" w:rsidRDefault="00FE45FE" w:rsidP="0018211D">
            <w:pPr>
              <w:pStyle w:val="NoSpacing"/>
              <w:rPr>
                <w:b/>
                <w:sz w:val="20"/>
                <w:szCs w:val="20"/>
              </w:rPr>
            </w:pPr>
          </w:p>
          <w:p w14:paraId="592781E8" w14:textId="77777777" w:rsidR="00FE45FE" w:rsidRPr="00373E24" w:rsidRDefault="00FE45FE" w:rsidP="0018211D">
            <w:pPr>
              <w:pStyle w:val="NoSpacing"/>
              <w:rPr>
                <w:b/>
                <w:sz w:val="20"/>
                <w:szCs w:val="20"/>
              </w:rPr>
            </w:pPr>
          </w:p>
        </w:tc>
        <w:tc>
          <w:tcPr>
            <w:tcW w:w="3780" w:type="dxa"/>
            <w:tcBorders>
              <w:left w:val="single" w:sz="4" w:space="0" w:color="auto"/>
              <w:right w:val="single" w:sz="4" w:space="0" w:color="auto"/>
            </w:tcBorders>
          </w:tcPr>
          <w:p w14:paraId="5BAF974B" w14:textId="77777777" w:rsidR="00FE45FE" w:rsidRPr="00373E24" w:rsidRDefault="00FE45FE" w:rsidP="0018211D">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7A4BF54E" w14:textId="77777777" w:rsidR="00FE45FE" w:rsidRPr="009B22DE" w:rsidRDefault="00FE45FE" w:rsidP="0018211D">
            <w:pPr>
              <w:pStyle w:val="NoSpacing"/>
            </w:pPr>
            <w:r>
              <w:t>Strong</w:t>
            </w:r>
          </w:p>
        </w:tc>
        <w:tc>
          <w:tcPr>
            <w:tcW w:w="2250" w:type="dxa"/>
            <w:tcBorders>
              <w:left w:val="single" w:sz="4" w:space="0" w:color="auto"/>
            </w:tcBorders>
          </w:tcPr>
          <w:p w14:paraId="4F0EA21A" w14:textId="77777777" w:rsidR="00FE45FE" w:rsidRPr="00B12506" w:rsidRDefault="00FE45FE" w:rsidP="0018211D">
            <w:pPr>
              <w:pStyle w:val="NoSpacing"/>
              <w:rPr>
                <w:sz w:val="20"/>
                <w:szCs w:val="20"/>
              </w:rPr>
            </w:pPr>
            <w:r>
              <w:t>Exegetical Focus, Significant Paper, Readings</w:t>
            </w:r>
          </w:p>
        </w:tc>
      </w:tr>
      <w:tr w:rsidR="00FE45FE" w:rsidRPr="009B22DE" w14:paraId="31F63F31" w14:textId="77777777" w:rsidTr="0018211D">
        <w:tc>
          <w:tcPr>
            <w:tcW w:w="1458" w:type="dxa"/>
            <w:tcBorders>
              <w:right w:val="single" w:sz="4" w:space="0" w:color="auto"/>
            </w:tcBorders>
          </w:tcPr>
          <w:p w14:paraId="2CC07E9F" w14:textId="77777777" w:rsidR="00FE45FE" w:rsidRPr="00373E24" w:rsidRDefault="00FE45FE" w:rsidP="00FE45FE">
            <w:pPr>
              <w:pStyle w:val="NoSpacing"/>
              <w:rPr>
                <w:b/>
                <w:sz w:val="20"/>
                <w:szCs w:val="20"/>
              </w:rPr>
            </w:pPr>
            <w:r w:rsidRPr="00373E24">
              <w:rPr>
                <w:b/>
                <w:sz w:val="20"/>
                <w:szCs w:val="20"/>
              </w:rPr>
              <w:t>Reformed Theology</w:t>
            </w:r>
          </w:p>
          <w:p w14:paraId="6FC6636A" w14:textId="77777777" w:rsidR="00FE45FE" w:rsidRPr="00373E24" w:rsidRDefault="00FE45FE" w:rsidP="00FE45FE">
            <w:pPr>
              <w:pStyle w:val="NoSpacing"/>
              <w:rPr>
                <w:b/>
                <w:sz w:val="20"/>
                <w:szCs w:val="20"/>
              </w:rPr>
            </w:pPr>
          </w:p>
          <w:p w14:paraId="28E0C88E" w14:textId="77777777" w:rsidR="00FE45FE" w:rsidRPr="00373E24" w:rsidRDefault="00FE45FE" w:rsidP="00FE45FE">
            <w:pPr>
              <w:pStyle w:val="NoSpacing"/>
              <w:rPr>
                <w:b/>
                <w:sz w:val="20"/>
                <w:szCs w:val="20"/>
              </w:rPr>
            </w:pPr>
          </w:p>
        </w:tc>
        <w:tc>
          <w:tcPr>
            <w:tcW w:w="3780" w:type="dxa"/>
            <w:tcBorders>
              <w:left w:val="single" w:sz="4" w:space="0" w:color="auto"/>
              <w:right w:val="single" w:sz="4" w:space="0" w:color="auto"/>
            </w:tcBorders>
          </w:tcPr>
          <w:p w14:paraId="527AAA8E" w14:textId="77777777" w:rsidR="00FE45FE" w:rsidRPr="00373E24" w:rsidRDefault="00FE45FE" w:rsidP="00FE45FE">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46EDE18D" w14:textId="77777777" w:rsidR="00FE45FE" w:rsidRPr="009B22DE" w:rsidRDefault="00FE45FE" w:rsidP="00FE45FE">
            <w:pPr>
              <w:pStyle w:val="NoSpacing"/>
            </w:pPr>
            <w:r>
              <w:t>Minimal</w:t>
            </w:r>
          </w:p>
        </w:tc>
        <w:tc>
          <w:tcPr>
            <w:tcW w:w="2250" w:type="dxa"/>
            <w:tcBorders>
              <w:left w:val="single" w:sz="4" w:space="0" w:color="auto"/>
            </w:tcBorders>
          </w:tcPr>
          <w:p w14:paraId="2EF2C181" w14:textId="77777777" w:rsidR="00FE45FE" w:rsidRPr="009B22DE" w:rsidRDefault="00FE45FE" w:rsidP="00FE45FE">
            <w:pPr>
              <w:pStyle w:val="NoSpacing"/>
            </w:pPr>
            <w:r>
              <w:t>Engage theologically when appropriate</w:t>
            </w:r>
          </w:p>
        </w:tc>
      </w:tr>
      <w:tr w:rsidR="00FE45FE" w:rsidRPr="009B22DE" w14:paraId="2E93714B" w14:textId="77777777" w:rsidTr="0018211D">
        <w:tc>
          <w:tcPr>
            <w:tcW w:w="1458" w:type="dxa"/>
            <w:tcBorders>
              <w:right w:val="single" w:sz="4" w:space="0" w:color="auto"/>
            </w:tcBorders>
          </w:tcPr>
          <w:p w14:paraId="4EE2FFA9" w14:textId="77777777" w:rsidR="00FE45FE" w:rsidRPr="00373E24" w:rsidRDefault="00FE45FE" w:rsidP="00FE45FE">
            <w:pPr>
              <w:pStyle w:val="NoSpacing"/>
              <w:rPr>
                <w:b/>
                <w:sz w:val="20"/>
                <w:szCs w:val="20"/>
              </w:rPr>
            </w:pPr>
            <w:r w:rsidRPr="00373E24">
              <w:rPr>
                <w:b/>
                <w:sz w:val="20"/>
                <w:szCs w:val="20"/>
              </w:rPr>
              <w:t>Sanctification</w:t>
            </w:r>
          </w:p>
          <w:p w14:paraId="7576CD75" w14:textId="77777777" w:rsidR="00FE45FE" w:rsidRPr="00373E24" w:rsidRDefault="00FE45FE" w:rsidP="00FE45FE">
            <w:pPr>
              <w:pStyle w:val="NoSpacing"/>
              <w:rPr>
                <w:b/>
                <w:sz w:val="20"/>
                <w:szCs w:val="20"/>
              </w:rPr>
            </w:pPr>
          </w:p>
          <w:p w14:paraId="69B50440" w14:textId="77777777" w:rsidR="00FE45FE" w:rsidRPr="00373E24" w:rsidRDefault="00FE45FE" w:rsidP="00FE45FE">
            <w:pPr>
              <w:pStyle w:val="NoSpacing"/>
              <w:rPr>
                <w:b/>
                <w:sz w:val="20"/>
                <w:szCs w:val="20"/>
              </w:rPr>
            </w:pPr>
          </w:p>
        </w:tc>
        <w:tc>
          <w:tcPr>
            <w:tcW w:w="3780" w:type="dxa"/>
            <w:tcBorders>
              <w:left w:val="single" w:sz="4" w:space="0" w:color="auto"/>
              <w:right w:val="single" w:sz="4" w:space="0" w:color="auto"/>
            </w:tcBorders>
          </w:tcPr>
          <w:p w14:paraId="60710A1A" w14:textId="77777777" w:rsidR="00FE45FE" w:rsidRPr="00373E24" w:rsidRDefault="00FE45FE" w:rsidP="00FE45FE">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6B9D7523" w14:textId="77777777" w:rsidR="00FE45FE" w:rsidRPr="009B22DE" w:rsidRDefault="00FE45FE" w:rsidP="00FE45FE">
            <w:pPr>
              <w:pStyle w:val="NoSpacing"/>
            </w:pPr>
            <w:r>
              <w:t>Minimal</w:t>
            </w:r>
          </w:p>
        </w:tc>
        <w:tc>
          <w:tcPr>
            <w:tcW w:w="2250" w:type="dxa"/>
            <w:tcBorders>
              <w:left w:val="single" w:sz="4" w:space="0" w:color="auto"/>
            </w:tcBorders>
          </w:tcPr>
          <w:p w14:paraId="12A3BCEC" w14:textId="77777777" w:rsidR="00FE45FE" w:rsidRPr="009B22DE" w:rsidRDefault="00FE45FE" w:rsidP="00FE45FE">
            <w:pPr>
              <w:pStyle w:val="NoSpacing"/>
            </w:pPr>
            <w:r>
              <w:t>Scripture always has a sanctifying role</w:t>
            </w:r>
          </w:p>
        </w:tc>
      </w:tr>
      <w:tr w:rsidR="00FE45FE" w:rsidRPr="009B22DE" w14:paraId="42BA2BEA" w14:textId="77777777" w:rsidTr="0018211D">
        <w:tc>
          <w:tcPr>
            <w:tcW w:w="1458" w:type="dxa"/>
            <w:tcBorders>
              <w:right w:val="single" w:sz="4" w:space="0" w:color="auto"/>
            </w:tcBorders>
          </w:tcPr>
          <w:p w14:paraId="696E0FA1" w14:textId="77777777" w:rsidR="00FE45FE" w:rsidRPr="00373E24" w:rsidRDefault="00FE45FE" w:rsidP="00FE45FE">
            <w:pPr>
              <w:pStyle w:val="NoSpacing"/>
              <w:rPr>
                <w:b/>
                <w:sz w:val="20"/>
                <w:szCs w:val="20"/>
              </w:rPr>
            </w:pPr>
            <w:r w:rsidRPr="00373E24">
              <w:rPr>
                <w:b/>
                <w:sz w:val="20"/>
                <w:szCs w:val="20"/>
              </w:rPr>
              <w:t>Worldview</w:t>
            </w:r>
            <w:r>
              <w:rPr>
                <w:b/>
                <w:sz w:val="20"/>
                <w:szCs w:val="20"/>
              </w:rPr>
              <w:t xml:space="preserve"> </w:t>
            </w:r>
          </w:p>
          <w:p w14:paraId="3E5A74F8" w14:textId="77777777" w:rsidR="00FE45FE" w:rsidRPr="00373E24" w:rsidRDefault="00FE45FE" w:rsidP="00FE45FE">
            <w:pPr>
              <w:pStyle w:val="NoSpacing"/>
              <w:rPr>
                <w:b/>
                <w:sz w:val="20"/>
                <w:szCs w:val="20"/>
              </w:rPr>
            </w:pPr>
          </w:p>
        </w:tc>
        <w:tc>
          <w:tcPr>
            <w:tcW w:w="3780" w:type="dxa"/>
            <w:tcBorders>
              <w:left w:val="single" w:sz="4" w:space="0" w:color="auto"/>
              <w:right w:val="single" w:sz="4" w:space="0" w:color="auto"/>
            </w:tcBorders>
          </w:tcPr>
          <w:p w14:paraId="2F4633FF" w14:textId="77777777" w:rsidR="00FE45FE" w:rsidRPr="00373E24" w:rsidRDefault="00FE45FE" w:rsidP="00FE45FE">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334598AD" w14:textId="77777777" w:rsidR="00FE45FE" w:rsidRPr="009B22DE" w:rsidRDefault="00FE45FE" w:rsidP="00FE45FE">
            <w:pPr>
              <w:pStyle w:val="NoSpacing"/>
            </w:pPr>
            <w:r>
              <w:t>Minimal</w:t>
            </w:r>
          </w:p>
        </w:tc>
        <w:tc>
          <w:tcPr>
            <w:tcW w:w="2250" w:type="dxa"/>
            <w:tcBorders>
              <w:left w:val="single" w:sz="4" w:space="0" w:color="auto"/>
            </w:tcBorders>
          </w:tcPr>
          <w:p w14:paraId="0FFEF2ED" w14:textId="77777777" w:rsidR="00FE45FE" w:rsidRPr="00B12506" w:rsidRDefault="00FE45FE" w:rsidP="00FE45FE">
            <w:pPr>
              <w:pStyle w:val="NoSpacing"/>
              <w:rPr>
                <w:color w:val="FF0000"/>
                <w:sz w:val="20"/>
                <w:szCs w:val="20"/>
              </w:rPr>
            </w:pPr>
            <w:r>
              <w:t>Material is taught within and analyzed against redemptive-historical worldview</w:t>
            </w:r>
          </w:p>
        </w:tc>
      </w:tr>
      <w:tr w:rsidR="00FE45FE" w:rsidRPr="009B22DE" w14:paraId="60951D6A" w14:textId="77777777" w:rsidTr="0018211D">
        <w:tc>
          <w:tcPr>
            <w:tcW w:w="1458" w:type="dxa"/>
            <w:tcBorders>
              <w:right w:val="single" w:sz="4" w:space="0" w:color="auto"/>
            </w:tcBorders>
          </w:tcPr>
          <w:p w14:paraId="7B338439" w14:textId="77777777" w:rsidR="00FE45FE" w:rsidRPr="00373E24" w:rsidRDefault="00FE45FE" w:rsidP="00FE45FE">
            <w:pPr>
              <w:pStyle w:val="NoSpacing"/>
              <w:rPr>
                <w:b/>
                <w:sz w:val="20"/>
                <w:szCs w:val="20"/>
              </w:rPr>
            </w:pPr>
            <w:r w:rsidRPr="00373E24">
              <w:rPr>
                <w:b/>
                <w:sz w:val="20"/>
                <w:szCs w:val="20"/>
              </w:rPr>
              <w:t>Winsomely Reformed</w:t>
            </w:r>
          </w:p>
          <w:p w14:paraId="02648535" w14:textId="77777777" w:rsidR="00FE45FE" w:rsidRPr="00373E24" w:rsidRDefault="00FE45FE" w:rsidP="00FE45FE">
            <w:pPr>
              <w:pStyle w:val="NoSpacing"/>
              <w:rPr>
                <w:b/>
                <w:sz w:val="20"/>
                <w:szCs w:val="20"/>
              </w:rPr>
            </w:pPr>
          </w:p>
        </w:tc>
        <w:tc>
          <w:tcPr>
            <w:tcW w:w="3780" w:type="dxa"/>
            <w:tcBorders>
              <w:left w:val="single" w:sz="4" w:space="0" w:color="auto"/>
              <w:right w:val="single" w:sz="4" w:space="0" w:color="auto"/>
            </w:tcBorders>
          </w:tcPr>
          <w:p w14:paraId="6556F787" w14:textId="77777777" w:rsidR="00FE45FE" w:rsidRPr="00373E24" w:rsidRDefault="00FE45FE" w:rsidP="00FE45FE">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5462D581" w14:textId="77777777" w:rsidR="00FE45FE" w:rsidRPr="009B22DE" w:rsidRDefault="00FE45FE" w:rsidP="00FE45FE">
            <w:pPr>
              <w:pStyle w:val="NoSpacing"/>
            </w:pPr>
            <w:r>
              <w:t>Moderate</w:t>
            </w:r>
          </w:p>
        </w:tc>
        <w:tc>
          <w:tcPr>
            <w:tcW w:w="2250" w:type="dxa"/>
            <w:tcBorders>
              <w:left w:val="single" w:sz="4" w:space="0" w:color="auto"/>
            </w:tcBorders>
          </w:tcPr>
          <w:p w14:paraId="6EA59013" w14:textId="77777777" w:rsidR="00FE45FE" w:rsidRPr="00B12506" w:rsidRDefault="00FE45FE" w:rsidP="00FE45FE">
            <w:pPr>
              <w:pStyle w:val="NoSpacing"/>
              <w:rPr>
                <w:color w:val="FF0000"/>
                <w:sz w:val="20"/>
                <w:szCs w:val="20"/>
              </w:rPr>
            </w:pPr>
            <w:r>
              <w:t>Discussion and evaluation of contributions from other traditions in a respectful and honoring way</w:t>
            </w:r>
          </w:p>
        </w:tc>
      </w:tr>
      <w:tr w:rsidR="00FE45FE" w:rsidRPr="009B22DE" w14:paraId="054CE8F8" w14:textId="77777777" w:rsidTr="0018211D">
        <w:tc>
          <w:tcPr>
            <w:tcW w:w="1458" w:type="dxa"/>
            <w:tcBorders>
              <w:right w:val="single" w:sz="4" w:space="0" w:color="auto"/>
            </w:tcBorders>
          </w:tcPr>
          <w:p w14:paraId="539656BB" w14:textId="77777777" w:rsidR="00FE45FE" w:rsidRPr="00974AC8" w:rsidRDefault="00FE45FE" w:rsidP="00FE45FE">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498A1B00" w14:textId="77777777" w:rsidR="00FE45FE" w:rsidRPr="00974AC8" w:rsidRDefault="00FE45FE" w:rsidP="00FE45FE">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523AAB63" w14:textId="77777777" w:rsidR="00FE45FE" w:rsidRPr="009B22DE" w:rsidRDefault="00FE45FE" w:rsidP="00FE45FE">
            <w:pPr>
              <w:pStyle w:val="NoSpacing"/>
            </w:pPr>
            <w:r>
              <w:t>Moderate</w:t>
            </w:r>
          </w:p>
        </w:tc>
        <w:tc>
          <w:tcPr>
            <w:tcW w:w="2250" w:type="dxa"/>
            <w:tcBorders>
              <w:left w:val="single" w:sz="4" w:space="0" w:color="auto"/>
            </w:tcBorders>
          </w:tcPr>
          <w:p w14:paraId="2FCDCD62" w14:textId="77777777" w:rsidR="00FE45FE" w:rsidRPr="009B22DE" w:rsidRDefault="00FE45FE" w:rsidP="00FE45FE">
            <w:pPr>
              <w:pStyle w:val="NoSpacing"/>
            </w:pPr>
            <w:r>
              <w:t>Exegetical work that forms the backbone of strong preaching; frequent discussion of applications for preaching and counseling</w:t>
            </w:r>
          </w:p>
        </w:tc>
      </w:tr>
    </w:tbl>
    <w:p w14:paraId="729226B1" w14:textId="77777777" w:rsidR="00FE45FE" w:rsidRDefault="00FE45FE" w:rsidP="00FE45FE">
      <w:pPr>
        <w:pStyle w:val="NoSpacing"/>
      </w:pPr>
    </w:p>
    <w:p w14:paraId="6BE341C5" w14:textId="77777777" w:rsidR="00FE45FE" w:rsidRDefault="00FE45FE" w:rsidP="00C5107D">
      <w:pPr>
        <w:pStyle w:val="Default"/>
        <w:rPr>
          <w:b/>
          <w:bCs/>
          <w:sz w:val="18"/>
          <w:szCs w:val="18"/>
        </w:rPr>
      </w:pPr>
    </w:p>
    <w:sectPr w:rsidR="00FE45FE">
      <w:headerReference w:type="default" r:id="rId8"/>
      <w:footnotePr>
        <w:numFmt w:val="chicago"/>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3A544" w14:textId="77777777" w:rsidR="00E232E4" w:rsidRDefault="00E232E4">
      <w:r>
        <w:separator/>
      </w:r>
    </w:p>
  </w:endnote>
  <w:endnote w:type="continuationSeparator" w:id="0">
    <w:p w14:paraId="36291CBA" w14:textId="77777777" w:rsidR="00E232E4" w:rsidRDefault="00E2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3" w:usb1="08080000" w:usb2="00000010" w:usb3="00000000" w:csb0="001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5BE2E" w14:textId="77777777" w:rsidR="00E232E4" w:rsidRDefault="00E232E4">
      <w:r>
        <w:separator/>
      </w:r>
    </w:p>
  </w:footnote>
  <w:footnote w:type="continuationSeparator" w:id="0">
    <w:p w14:paraId="7CE2DD35" w14:textId="77777777" w:rsidR="00E232E4" w:rsidRDefault="00E23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CBD29" w14:textId="77777777" w:rsidR="00E84476" w:rsidRDefault="0089195A" w:rsidP="00FE45FE">
    <w:pPr>
      <w:pStyle w:val="Header"/>
    </w:pPr>
    <w:r>
      <w:tab/>
    </w:r>
    <w:r>
      <w:tab/>
    </w:r>
  </w:p>
  <w:p w14:paraId="7BD195AC" w14:textId="77777777" w:rsidR="00E91379" w:rsidRDefault="00E91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55B7"/>
    <w:multiLevelType w:val="hybridMultilevel"/>
    <w:tmpl w:val="2874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932FE"/>
    <w:multiLevelType w:val="hybridMultilevel"/>
    <w:tmpl w:val="D1A8D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13265"/>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54E9B"/>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646EC"/>
    <w:multiLevelType w:val="hybridMultilevel"/>
    <w:tmpl w:val="FE4A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A23D9"/>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570D"/>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22245"/>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008D6"/>
    <w:multiLevelType w:val="hybridMultilevel"/>
    <w:tmpl w:val="D2F45E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532AD7"/>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25974"/>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051FC"/>
    <w:multiLevelType w:val="hybridMultilevel"/>
    <w:tmpl w:val="D194C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ED3C4E"/>
    <w:multiLevelType w:val="hybridMultilevel"/>
    <w:tmpl w:val="97E6F188"/>
    <w:lvl w:ilvl="0" w:tplc="39248AC2">
      <w:start w:val="1"/>
      <w:numFmt w:val="bullet"/>
      <w:lvlText w:val=""/>
      <w:lvlJc w:val="left"/>
      <w:pPr>
        <w:tabs>
          <w:tab w:val="num" w:pos="720"/>
        </w:tabs>
        <w:ind w:left="720" w:hanging="360"/>
      </w:pPr>
      <w:rPr>
        <w:rFonts w:ascii="Symbol" w:hAnsi="Symbol" w:hint="default"/>
        <w:lang w:bidi="he-IL"/>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960B6"/>
    <w:multiLevelType w:val="hybridMultilevel"/>
    <w:tmpl w:val="DA326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052261"/>
    <w:multiLevelType w:val="hybridMultilevel"/>
    <w:tmpl w:val="2326B256"/>
    <w:lvl w:ilvl="0" w:tplc="0409000F">
      <w:start w:val="1"/>
      <w:numFmt w:val="decimal"/>
      <w:lvlText w:val="%1."/>
      <w:lvlJc w:val="left"/>
      <w:pPr>
        <w:tabs>
          <w:tab w:val="num" w:pos="720"/>
        </w:tabs>
        <w:ind w:left="720" w:hanging="360"/>
      </w:pPr>
      <w:rPr>
        <w:rFonts w:hint="default"/>
        <w:lang w:bidi="he-IL"/>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462B73"/>
    <w:multiLevelType w:val="hybridMultilevel"/>
    <w:tmpl w:val="258E1BCA"/>
    <w:lvl w:ilvl="0" w:tplc="39248AC2">
      <w:start w:val="1"/>
      <w:numFmt w:val="bullet"/>
      <w:lvlText w:val=""/>
      <w:lvlJc w:val="left"/>
      <w:pPr>
        <w:tabs>
          <w:tab w:val="num" w:pos="1080"/>
        </w:tabs>
        <w:ind w:left="1080" w:hanging="360"/>
      </w:pPr>
      <w:rPr>
        <w:rFonts w:ascii="Symbol" w:hAnsi="Symbol" w:hint="default"/>
        <w:lang w:bidi="he-IL"/>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208755F"/>
    <w:multiLevelType w:val="hybridMultilevel"/>
    <w:tmpl w:val="FF1689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203C27"/>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002FD"/>
    <w:multiLevelType w:val="hybridMultilevel"/>
    <w:tmpl w:val="5F76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C0D83"/>
    <w:multiLevelType w:val="hybridMultilevel"/>
    <w:tmpl w:val="2B581410"/>
    <w:lvl w:ilvl="0" w:tplc="39248AC2">
      <w:start w:val="1"/>
      <w:numFmt w:val="bullet"/>
      <w:lvlText w:val=""/>
      <w:lvlJc w:val="left"/>
      <w:pPr>
        <w:tabs>
          <w:tab w:val="num" w:pos="720"/>
        </w:tabs>
        <w:ind w:left="720" w:hanging="360"/>
      </w:pPr>
      <w:rPr>
        <w:rFonts w:ascii="Symbol" w:hAnsi="Symbol" w:hint="default"/>
        <w:lang w:bidi="he-IL"/>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CC634E"/>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84D9E"/>
    <w:multiLevelType w:val="hybridMultilevel"/>
    <w:tmpl w:val="BD227686"/>
    <w:lvl w:ilvl="0" w:tplc="39248AC2">
      <w:start w:val="1"/>
      <w:numFmt w:val="bullet"/>
      <w:lvlText w:val=""/>
      <w:lvlJc w:val="left"/>
      <w:pPr>
        <w:tabs>
          <w:tab w:val="num" w:pos="720"/>
        </w:tabs>
        <w:ind w:left="720" w:hanging="360"/>
      </w:pPr>
      <w:rPr>
        <w:rFonts w:ascii="Symbol" w:hAnsi="Symbol" w:hint="default"/>
        <w:lang w:bidi="he-IL"/>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127CEA"/>
    <w:multiLevelType w:val="hybridMultilevel"/>
    <w:tmpl w:val="FFD2B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A4314E"/>
    <w:multiLevelType w:val="hybridMultilevel"/>
    <w:tmpl w:val="99E46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6"/>
  </w:num>
  <w:num w:numId="4">
    <w:abstractNumId w:val="12"/>
  </w:num>
  <w:num w:numId="5">
    <w:abstractNumId w:val="14"/>
  </w:num>
  <w:num w:numId="6">
    <w:abstractNumId w:val="15"/>
  </w:num>
  <w:num w:numId="7">
    <w:abstractNumId w:val="8"/>
  </w:num>
  <w:num w:numId="8">
    <w:abstractNumId w:val="21"/>
  </w:num>
  <w:num w:numId="9">
    <w:abstractNumId w:val="19"/>
  </w:num>
  <w:num w:numId="10">
    <w:abstractNumId w:val="0"/>
  </w:num>
  <w:num w:numId="11">
    <w:abstractNumId w:val="25"/>
  </w:num>
  <w:num w:numId="12">
    <w:abstractNumId w:val="4"/>
  </w:num>
  <w:num w:numId="13">
    <w:abstractNumId w:val="6"/>
  </w:num>
  <w:num w:numId="14">
    <w:abstractNumId w:val="10"/>
  </w:num>
  <w:num w:numId="15">
    <w:abstractNumId w:val="17"/>
  </w:num>
  <w:num w:numId="16">
    <w:abstractNumId w:val="3"/>
  </w:num>
  <w:num w:numId="17">
    <w:abstractNumId w:val="20"/>
  </w:num>
  <w:num w:numId="18">
    <w:abstractNumId w:val="2"/>
  </w:num>
  <w:num w:numId="19">
    <w:abstractNumId w:val="9"/>
  </w:num>
  <w:num w:numId="20">
    <w:abstractNumId w:val="5"/>
  </w:num>
  <w:num w:numId="21">
    <w:abstractNumId w:val="7"/>
  </w:num>
  <w:num w:numId="22">
    <w:abstractNumId w:val="18"/>
  </w:num>
  <w:num w:numId="23">
    <w:abstractNumId w:val="1"/>
  </w:num>
  <w:num w:numId="24">
    <w:abstractNumId w:val="23"/>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3sDQ3NDY2N7M0tDBT0lEKTi0uzszPAykwqQUARhiR8ywAAAA="/>
  </w:docVars>
  <w:rsids>
    <w:rsidRoot w:val="00F44D1D"/>
    <w:rsid w:val="000230B8"/>
    <w:rsid w:val="000276FD"/>
    <w:rsid w:val="000419B1"/>
    <w:rsid w:val="000614B4"/>
    <w:rsid w:val="000954F0"/>
    <w:rsid w:val="000971CB"/>
    <w:rsid w:val="000A27FF"/>
    <w:rsid w:val="000D1BB0"/>
    <w:rsid w:val="000E7102"/>
    <w:rsid w:val="000F523B"/>
    <w:rsid w:val="00106E67"/>
    <w:rsid w:val="0012700D"/>
    <w:rsid w:val="001519F1"/>
    <w:rsid w:val="001629EE"/>
    <w:rsid w:val="00164C77"/>
    <w:rsid w:val="001950EF"/>
    <w:rsid w:val="001961FA"/>
    <w:rsid w:val="001A034E"/>
    <w:rsid w:val="001A375A"/>
    <w:rsid w:val="001A5936"/>
    <w:rsid w:val="001C50DF"/>
    <w:rsid w:val="001E3685"/>
    <w:rsid w:val="001F632B"/>
    <w:rsid w:val="00207D18"/>
    <w:rsid w:val="00211F0B"/>
    <w:rsid w:val="0021436F"/>
    <w:rsid w:val="00223518"/>
    <w:rsid w:val="002263C8"/>
    <w:rsid w:val="0022737E"/>
    <w:rsid w:val="0023222A"/>
    <w:rsid w:val="002327D5"/>
    <w:rsid w:val="0023788F"/>
    <w:rsid w:val="00244DF4"/>
    <w:rsid w:val="0026103C"/>
    <w:rsid w:val="00292239"/>
    <w:rsid w:val="00297443"/>
    <w:rsid w:val="002A5C15"/>
    <w:rsid w:val="002B5F35"/>
    <w:rsid w:val="003109D1"/>
    <w:rsid w:val="00317490"/>
    <w:rsid w:val="00325DC7"/>
    <w:rsid w:val="00325F42"/>
    <w:rsid w:val="00352256"/>
    <w:rsid w:val="00361B38"/>
    <w:rsid w:val="003B1CEA"/>
    <w:rsid w:val="0040280B"/>
    <w:rsid w:val="00403124"/>
    <w:rsid w:val="00430206"/>
    <w:rsid w:val="00430511"/>
    <w:rsid w:val="00431D13"/>
    <w:rsid w:val="00432A49"/>
    <w:rsid w:val="004361A1"/>
    <w:rsid w:val="00444059"/>
    <w:rsid w:val="0045782A"/>
    <w:rsid w:val="00462B0E"/>
    <w:rsid w:val="00466E02"/>
    <w:rsid w:val="0047468E"/>
    <w:rsid w:val="0049085F"/>
    <w:rsid w:val="0049215E"/>
    <w:rsid w:val="004A7BEF"/>
    <w:rsid w:val="004B0F39"/>
    <w:rsid w:val="004D15B4"/>
    <w:rsid w:val="004F300F"/>
    <w:rsid w:val="00517015"/>
    <w:rsid w:val="005326C5"/>
    <w:rsid w:val="00537E14"/>
    <w:rsid w:val="005A49F1"/>
    <w:rsid w:val="005C143C"/>
    <w:rsid w:val="005E79DE"/>
    <w:rsid w:val="005F28D4"/>
    <w:rsid w:val="00610F18"/>
    <w:rsid w:val="00611CF6"/>
    <w:rsid w:val="00612BC2"/>
    <w:rsid w:val="00613E12"/>
    <w:rsid w:val="00614483"/>
    <w:rsid w:val="006260EA"/>
    <w:rsid w:val="0063228D"/>
    <w:rsid w:val="00644896"/>
    <w:rsid w:val="006479DF"/>
    <w:rsid w:val="00654049"/>
    <w:rsid w:val="00655D62"/>
    <w:rsid w:val="00660131"/>
    <w:rsid w:val="006660A7"/>
    <w:rsid w:val="006750EF"/>
    <w:rsid w:val="0069528D"/>
    <w:rsid w:val="006A035E"/>
    <w:rsid w:val="006B15BF"/>
    <w:rsid w:val="006C692E"/>
    <w:rsid w:val="006D05C6"/>
    <w:rsid w:val="006F30CD"/>
    <w:rsid w:val="006F5F6C"/>
    <w:rsid w:val="006F669F"/>
    <w:rsid w:val="0070761D"/>
    <w:rsid w:val="00713858"/>
    <w:rsid w:val="00742DD4"/>
    <w:rsid w:val="007641C1"/>
    <w:rsid w:val="007971CE"/>
    <w:rsid w:val="007B2E9C"/>
    <w:rsid w:val="007C06B1"/>
    <w:rsid w:val="007E31F9"/>
    <w:rsid w:val="00807C9E"/>
    <w:rsid w:val="00812419"/>
    <w:rsid w:val="00814A10"/>
    <w:rsid w:val="008344DC"/>
    <w:rsid w:val="00836C8F"/>
    <w:rsid w:val="00847369"/>
    <w:rsid w:val="0086337B"/>
    <w:rsid w:val="00877BE9"/>
    <w:rsid w:val="0089195A"/>
    <w:rsid w:val="008A23E9"/>
    <w:rsid w:val="008C4F91"/>
    <w:rsid w:val="008E7D78"/>
    <w:rsid w:val="00917814"/>
    <w:rsid w:val="00960076"/>
    <w:rsid w:val="00963C6D"/>
    <w:rsid w:val="009816F2"/>
    <w:rsid w:val="009C18C1"/>
    <w:rsid w:val="009C4CA5"/>
    <w:rsid w:val="009F2BAB"/>
    <w:rsid w:val="00A06D86"/>
    <w:rsid w:val="00A270EE"/>
    <w:rsid w:val="00A316C8"/>
    <w:rsid w:val="00A62E75"/>
    <w:rsid w:val="00A82563"/>
    <w:rsid w:val="00A82E90"/>
    <w:rsid w:val="00A85421"/>
    <w:rsid w:val="00AC3163"/>
    <w:rsid w:val="00AC45BB"/>
    <w:rsid w:val="00AC6D9F"/>
    <w:rsid w:val="00AC6F08"/>
    <w:rsid w:val="00AD6DE6"/>
    <w:rsid w:val="00B30498"/>
    <w:rsid w:val="00B312CD"/>
    <w:rsid w:val="00B341E4"/>
    <w:rsid w:val="00B44AF8"/>
    <w:rsid w:val="00B73FDB"/>
    <w:rsid w:val="00B80352"/>
    <w:rsid w:val="00BA5AB7"/>
    <w:rsid w:val="00BD6614"/>
    <w:rsid w:val="00BF2159"/>
    <w:rsid w:val="00BF51C6"/>
    <w:rsid w:val="00C00534"/>
    <w:rsid w:val="00C11A38"/>
    <w:rsid w:val="00C41226"/>
    <w:rsid w:val="00C43379"/>
    <w:rsid w:val="00C5107D"/>
    <w:rsid w:val="00C553D2"/>
    <w:rsid w:val="00C57369"/>
    <w:rsid w:val="00C948F7"/>
    <w:rsid w:val="00C9702F"/>
    <w:rsid w:val="00CB2AF6"/>
    <w:rsid w:val="00CF61FA"/>
    <w:rsid w:val="00D05FFC"/>
    <w:rsid w:val="00D16F95"/>
    <w:rsid w:val="00D21BE8"/>
    <w:rsid w:val="00D31A4F"/>
    <w:rsid w:val="00D36167"/>
    <w:rsid w:val="00D4264E"/>
    <w:rsid w:val="00D5099B"/>
    <w:rsid w:val="00D62000"/>
    <w:rsid w:val="00D64BDA"/>
    <w:rsid w:val="00D76F9F"/>
    <w:rsid w:val="00DB330F"/>
    <w:rsid w:val="00E232E4"/>
    <w:rsid w:val="00E4087B"/>
    <w:rsid w:val="00E65C2E"/>
    <w:rsid w:val="00E7728D"/>
    <w:rsid w:val="00E84476"/>
    <w:rsid w:val="00E86A33"/>
    <w:rsid w:val="00E87DE5"/>
    <w:rsid w:val="00E906B0"/>
    <w:rsid w:val="00E91379"/>
    <w:rsid w:val="00E96C81"/>
    <w:rsid w:val="00EA7F7E"/>
    <w:rsid w:val="00EC688E"/>
    <w:rsid w:val="00ED5713"/>
    <w:rsid w:val="00F44D1D"/>
    <w:rsid w:val="00F63F34"/>
    <w:rsid w:val="00F63F3A"/>
    <w:rsid w:val="00F93769"/>
    <w:rsid w:val="00FA42AC"/>
    <w:rsid w:val="00FB600F"/>
    <w:rsid w:val="00FD79A3"/>
    <w:rsid w:val="00FD7A06"/>
    <w:rsid w:val="00FE45FE"/>
    <w:rsid w:val="00FE58E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8B011E8"/>
  <w15:chartTrackingRefBased/>
  <w15:docId w15:val="{89BEAA67-BBB3-46AF-9458-4E889D0E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5C7"/>
    <w:rPr>
      <w:rFonts w:eastAsia="PMingLiU"/>
      <w:sz w:val="24"/>
      <w:szCs w:val="24"/>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D1D"/>
    <w:pPr>
      <w:autoSpaceDE w:val="0"/>
      <w:autoSpaceDN w:val="0"/>
      <w:adjustRightInd w:val="0"/>
    </w:pPr>
    <w:rPr>
      <w:color w:val="000000"/>
      <w:sz w:val="24"/>
      <w:szCs w:val="24"/>
      <w:lang w:bidi="ar-SA"/>
    </w:rPr>
  </w:style>
  <w:style w:type="character" w:styleId="Hyperlink">
    <w:name w:val="Hyperlink"/>
    <w:rsid w:val="00F44D1D"/>
    <w:rPr>
      <w:color w:val="0000FF"/>
      <w:u w:val="single"/>
    </w:rPr>
  </w:style>
  <w:style w:type="table" w:styleId="TableGrid">
    <w:name w:val="Table Grid"/>
    <w:basedOn w:val="TableNormal"/>
    <w:rsid w:val="002415C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315344"/>
    <w:rPr>
      <w:sz w:val="20"/>
      <w:szCs w:val="20"/>
    </w:rPr>
  </w:style>
  <w:style w:type="character" w:styleId="FootnoteReference">
    <w:name w:val="footnote reference"/>
    <w:semiHidden/>
    <w:rsid w:val="00315344"/>
    <w:rPr>
      <w:vertAlign w:val="superscript"/>
    </w:rPr>
  </w:style>
  <w:style w:type="paragraph" w:styleId="NoSpacing">
    <w:name w:val="No Spacing"/>
    <w:uiPriority w:val="1"/>
    <w:qFormat/>
    <w:rsid w:val="00BA5AB7"/>
    <w:rPr>
      <w:rFonts w:ascii="Calibri" w:eastAsia="Calibri" w:hAnsi="Calibri"/>
      <w:sz w:val="22"/>
      <w:szCs w:val="22"/>
      <w:lang w:bidi="ar-SA"/>
    </w:rPr>
  </w:style>
  <w:style w:type="paragraph" w:styleId="ListParagraph">
    <w:name w:val="List Paragraph"/>
    <w:basedOn w:val="Normal"/>
    <w:uiPriority w:val="34"/>
    <w:qFormat/>
    <w:rsid w:val="00FD7A06"/>
    <w:pPr>
      <w:spacing w:after="160" w:line="259" w:lineRule="auto"/>
      <w:ind w:left="720"/>
      <w:contextualSpacing/>
    </w:pPr>
    <w:rPr>
      <w:rFonts w:ascii="Calibri" w:eastAsia="Calibri" w:hAnsi="Calibri" w:cs="Arial"/>
      <w:sz w:val="22"/>
      <w:szCs w:val="22"/>
      <w:lang w:eastAsia="en-US"/>
    </w:rPr>
  </w:style>
  <w:style w:type="paragraph" w:styleId="Header">
    <w:name w:val="header"/>
    <w:basedOn w:val="Normal"/>
    <w:link w:val="HeaderChar"/>
    <w:uiPriority w:val="99"/>
    <w:rsid w:val="00E91379"/>
    <w:pPr>
      <w:tabs>
        <w:tab w:val="center" w:pos="4680"/>
        <w:tab w:val="right" w:pos="9360"/>
      </w:tabs>
    </w:pPr>
  </w:style>
  <w:style w:type="character" w:customStyle="1" w:styleId="HeaderChar">
    <w:name w:val="Header Char"/>
    <w:basedOn w:val="DefaultParagraphFont"/>
    <w:link w:val="Header"/>
    <w:uiPriority w:val="99"/>
    <w:rsid w:val="00E91379"/>
    <w:rPr>
      <w:rFonts w:eastAsia="PMingLiU"/>
      <w:sz w:val="24"/>
      <w:szCs w:val="24"/>
      <w:lang w:eastAsia="zh-TW" w:bidi="ar-SA"/>
    </w:rPr>
  </w:style>
  <w:style w:type="paragraph" w:styleId="Footer">
    <w:name w:val="footer"/>
    <w:basedOn w:val="Normal"/>
    <w:link w:val="FooterChar"/>
    <w:rsid w:val="00E91379"/>
    <w:pPr>
      <w:tabs>
        <w:tab w:val="center" w:pos="4680"/>
        <w:tab w:val="right" w:pos="9360"/>
      </w:tabs>
    </w:pPr>
  </w:style>
  <w:style w:type="character" w:customStyle="1" w:styleId="FooterChar">
    <w:name w:val="Footer Char"/>
    <w:basedOn w:val="DefaultParagraphFont"/>
    <w:link w:val="Footer"/>
    <w:rsid w:val="00E91379"/>
    <w:rPr>
      <w:rFonts w:eastAsia="PMingLiU"/>
      <w:sz w:val="24"/>
      <w:szCs w:val="24"/>
      <w:lang w:eastAsia="zh-TW" w:bidi="ar-SA"/>
    </w:rPr>
  </w:style>
  <w:style w:type="paragraph" w:styleId="BalloonText">
    <w:name w:val="Balloon Text"/>
    <w:basedOn w:val="Normal"/>
    <w:link w:val="BalloonTextChar"/>
    <w:semiHidden/>
    <w:unhideWhenUsed/>
    <w:rsid w:val="004D15B4"/>
    <w:rPr>
      <w:rFonts w:ascii="Segoe UI" w:hAnsi="Segoe UI" w:cs="Segoe UI"/>
      <w:sz w:val="18"/>
      <w:szCs w:val="18"/>
    </w:rPr>
  </w:style>
  <w:style w:type="character" w:customStyle="1" w:styleId="BalloonTextChar">
    <w:name w:val="Balloon Text Char"/>
    <w:basedOn w:val="DefaultParagraphFont"/>
    <w:link w:val="BalloonText"/>
    <w:semiHidden/>
    <w:rsid w:val="004D15B4"/>
    <w:rPr>
      <w:rFonts w:ascii="Segoe UI" w:eastAsia="PMingLiU" w:hAnsi="Segoe UI" w:cs="Segoe UI"/>
      <w:sz w:val="18"/>
      <w:szCs w:val="18"/>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fullilove@rt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REFORMED THEOLOGICAL SEMINARY – WASHINGTON, D</vt:lpstr>
    </vt:vector>
  </TitlesOfParts>
  <Company/>
  <LinksUpToDate>false</LinksUpToDate>
  <CharactersWithSpaces>12829</CharactersWithSpaces>
  <SharedDoc>false</SharedDoc>
  <HLinks>
    <vt:vector size="6" baseType="variant">
      <vt:variant>
        <vt:i4>8192071</vt:i4>
      </vt:variant>
      <vt:variant>
        <vt:i4>0</vt:i4>
      </vt:variant>
      <vt:variant>
        <vt:i4>0</vt:i4>
      </vt:variant>
      <vt:variant>
        <vt:i4>5</vt:i4>
      </vt:variant>
      <vt:variant>
        <vt:lpwstr>mailto:bfullilove@rts.edu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REFORMED THEOLOGICAL SEMINARY – WASHINGTON, D</dc:title>
  <dc:subject/>
  <dc:creator>William Fullilove</dc:creator>
  <cp:keywords/>
  <cp:lastModifiedBy>Bill Fullilove</cp:lastModifiedBy>
  <cp:revision>58</cp:revision>
  <cp:lastPrinted>2020-04-13T20:46:00Z</cp:lastPrinted>
  <dcterms:created xsi:type="dcterms:W3CDTF">2020-04-13T19:54:00Z</dcterms:created>
  <dcterms:modified xsi:type="dcterms:W3CDTF">2020-04-13T20:52:00Z</dcterms:modified>
</cp:coreProperties>
</file>