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0737" w14:textId="123F1CCD" w:rsidR="002E02BD" w:rsidRPr="00F16806" w:rsidRDefault="00F34B8D" w:rsidP="00F34B8D">
      <w:pPr>
        <w:ind w:left="5760"/>
        <w:rPr>
          <w:rFonts w:ascii="Book Antiqua" w:hAnsi="Book Antiqua" w:cs="Apple Symbols"/>
          <w:sz w:val="28"/>
          <w:szCs w:val="28"/>
        </w:rPr>
      </w:pPr>
      <w:r>
        <w:rPr>
          <w:sz w:val="24"/>
          <w:szCs w:val="24"/>
        </w:rPr>
        <w:t xml:space="preserve">      </w:t>
      </w:r>
      <w:r w:rsidR="002E02BD">
        <w:rPr>
          <w:rFonts w:ascii="Book Antiqua" w:hAnsi="Book Antiqua" w:cs="Apple Symbols"/>
          <w:sz w:val="28"/>
          <w:szCs w:val="28"/>
        </w:rPr>
        <w:t>ST 5250/01</w:t>
      </w:r>
      <w:r w:rsidR="002E02BD" w:rsidRPr="00F16806">
        <w:rPr>
          <w:rFonts w:ascii="Book Antiqua" w:hAnsi="Book Antiqua" w:cs="Apple Symbols"/>
          <w:sz w:val="28"/>
          <w:szCs w:val="28"/>
        </w:rPr>
        <w:t xml:space="preserve"> Syllabus</w:t>
      </w:r>
    </w:p>
    <w:p w14:paraId="5AA38140" w14:textId="581A3B22" w:rsidR="002E02BD" w:rsidRPr="00F16806" w:rsidRDefault="002E02BD" w:rsidP="002E02BD">
      <w:pPr>
        <w:jc w:val="right"/>
        <w:rPr>
          <w:rFonts w:ascii="Book Antiqua" w:hAnsi="Book Antiqua" w:cs="Apple Symbols"/>
          <w:sz w:val="28"/>
          <w:szCs w:val="28"/>
        </w:rPr>
      </w:pPr>
      <w:r>
        <w:rPr>
          <w:rFonts w:ascii="Book Antiqua" w:hAnsi="Book Antiqua" w:cs="Apple Symbols"/>
          <w:sz w:val="28"/>
          <w:szCs w:val="28"/>
        </w:rPr>
        <w:t xml:space="preserve">Winter </w:t>
      </w:r>
      <w:r w:rsidR="009D44AF">
        <w:rPr>
          <w:rFonts w:ascii="Book Antiqua" w:hAnsi="Book Antiqua" w:cs="Apple Symbols"/>
          <w:sz w:val="28"/>
          <w:szCs w:val="28"/>
        </w:rPr>
        <w:t xml:space="preserve">Hybrid </w:t>
      </w:r>
      <w:r>
        <w:rPr>
          <w:rFonts w:ascii="Book Antiqua" w:hAnsi="Book Antiqua" w:cs="Apple Symbols"/>
          <w:sz w:val="28"/>
          <w:szCs w:val="28"/>
        </w:rPr>
        <w:t>2020</w:t>
      </w:r>
    </w:p>
    <w:p w14:paraId="4DA25DE6" w14:textId="77777777" w:rsidR="002E02BD" w:rsidRPr="00F16806" w:rsidRDefault="002E02BD" w:rsidP="002E02BD">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68F91EBD" w14:textId="77777777" w:rsidR="002E02BD" w:rsidRDefault="002E02BD" w:rsidP="002E02BD">
      <w:pPr>
        <w:jc w:val="right"/>
        <w:rPr>
          <w:rFonts w:ascii="Book Antiqua" w:hAnsi="Book Antiqua" w:cs="Apple Symbols"/>
          <w:b/>
          <w:sz w:val="32"/>
          <w:szCs w:val="32"/>
        </w:rPr>
      </w:pPr>
      <w:r>
        <w:rPr>
          <w:rFonts w:ascii="Book Antiqua" w:hAnsi="Book Antiqua" w:cs="Apple Symbols"/>
          <w:b/>
          <w:sz w:val="32"/>
          <w:szCs w:val="32"/>
        </w:rPr>
        <w:t xml:space="preserve"> </w:t>
      </w:r>
    </w:p>
    <w:p w14:paraId="381D1EDD" w14:textId="77777777" w:rsidR="002E02BD" w:rsidRPr="00F16806" w:rsidRDefault="002E02BD" w:rsidP="002E02BD">
      <w:pPr>
        <w:jc w:val="center"/>
        <w:rPr>
          <w:rFonts w:ascii="Book Antiqua" w:hAnsi="Book Antiqua" w:cs="Apple Symbols"/>
          <w:b/>
          <w:sz w:val="36"/>
          <w:szCs w:val="36"/>
        </w:rPr>
      </w:pPr>
      <w:r>
        <w:rPr>
          <w:rFonts w:ascii="Book Antiqua" w:hAnsi="Book Antiqua" w:cs="Apple Symbols"/>
          <w:b/>
          <w:sz w:val="36"/>
          <w:szCs w:val="36"/>
        </w:rPr>
        <w:t>Systematic Theology</w:t>
      </w:r>
    </w:p>
    <w:p w14:paraId="5035D4D5" w14:textId="77777777" w:rsidR="002E02BD" w:rsidRPr="00813EF2" w:rsidRDefault="002E02BD" w:rsidP="002E02BD">
      <w:pPr>
        <w:jc w:val="center"/>
        <w:rPr>
          <w:rFonts w:ascii="Book Antiqua" w:hAnsi="Book Antiqua" w:cs="Apple Symbols"/>
          <w:b/>
          <w:sz w:val="32"/>
          <w:szCs w:val="32"/>
        </w:rPr>
      </w:pPr>
      <w:r>
        <w:rPr>
          <w:rFonts w:ascii="Book Antiqua" w:hAnsi="Book Antiqua" w:cs="Apple Symbols"/>
          <w:b/>
          <w:sz w:val="32"/>
          <w:szCs w:val="32"/>
        </w:rPr>
        <w:t>Ecclesiology &amp; Sacraments</w:t>
      </w:r>
    </w:p>
    <w:p w14:paraId="3C32D355" w14:textId="77777777" w:rsidR="002E02BD" w:rsidRDefault="002E02BD" w:rsidP="002E02BD">
      <w:pPr>
        <w:jc w:val="center"/>
        <w:rPr>
          <w:rFonts w:ascii="Book Antiqua" w:hAnsi="Book Antiqua" w:cs="Apple Symbols"/>
          <w:b/>
          <w:sz w:val="36"/>
          <w:szCs w:val="36"/>
        </w:rPr>
      </w:pPr>
    </w:p>
    <w:p w14:paraId="04E2498F" w14:textId="77777777" w:rsidR="002E02BD" w:rsidRPr="00106D55" w:rsidRDefault="002E02BD" w:rsidP="002E02BD">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782CB914" w14:textId="502D2A8F" w:rsidR="002E02BD" w:rsidRPr="00B03B29" w:rsidRDefault="002E02BD" w:rsidP="002E02BD">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Pr>
          <w:rFonts w:ascii="Book Antiqua" w:hAnsi="Book Antiqua" w:cs="Times"/>
          <w:color w:val="1A1718"/>
          <w:sz w:val="24"/>
          <w:szCs w:val="24"/>
        </w:rPr>
        <w:t>Time: Monday - Friday, 1:00 PM–4:00 PM (January 13 – January 17)</w:t>
      </w:r>
    </w:p>
    <w:p w14:paraId="66C53511" w14:textId="1A91B900" w:rsidR="002E02BD" w:rsidRPr="00B03B29" w:rsidRDefault="002E02BD" w:rsidP="002E02BD">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Meeting Place: Orlando Campus</w:t>
      </w:r>
    </w:p>
    <w:p w14:paraId="3691B04F" w14:textId="77777777" w:rsidR="002E02BD" w:rsidRPr="00B03B29" w:rsidRDefault="002E02BD" w:rsidP="002E02BD">
      <w:pPr>
        <w:widowControl w:val="0"/>
        <w:autoSpaceDE w:val="0"/>
        <w:autoSpaceDN w:val="0"/>
        <w:adjustRightInd w:val="0"/>
        <w:rPr>
          <w:rFonts w:ascii="Book Antiqua" w:hAnsi="Book Antiqua" w:cs="Times"/>
          <w:sz w:val="24"/>
          <w:szCs w:val="24"/>
        </w:rPr>
      </w:pPr>
    </w:p>
    <w:p w14:paraId="0E258618" w14:textId="77777777" w:rsidR="002E02BD" w:rsidRPr="00106D55" w:rsidRDefault="002E02BD" w:rsidP="002E02BD">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5095ED75" w14:textId="2B4A8116" w:rsidR="002E02BD" w:rsidRPr="00B03B29" w:rsidRDefault="002E02BD" w:rsidP="002E02BD">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Prof.: D.</w:t>
      </w:r>
      <w:r>
        <w:rPr>
          <w:rFonts w:ascii="Book Antiqua" w:hAnsi="Book Antiqua" w:cs="Times"/>
          <w:color w:val="1A1718"/>
          <w:sz w:val="24"/>
          <w:szCs w:val="24"/>
        </w:rPr>
        <w:t xml:space="preserve"> Blair Smith </w:t>
      </w:r>
    </w:p>
    <w:p w14:paraId="22C377D3" w14:textId="77777777" w:rsidR="002E02BD" w:rsidRPr="00B03B29" w:rsidRDefault="002E02BD" w:rsidP="002E02BD">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Pr>
          <w:rFonts w:ascii="Book Antiqua" w:hAnsi="Book Antiqua" w:cs="Times"/>
          <w:color w:val="1A1718"/>
          <w:sz w:val="24"/>
          <w:szCs w:val="24"/>
        </w:rPr>
        <w:t>66-5066 (x4223</w:t>
      </w:r>
      <w:r w:rsidRPr="00B03B29">
        <w:rPr>
          <w:rFonts w:ascii="Book Antiqua" w:hAnsi="Book Antiqua" w:cs="Times"/>
          <w:color w:val="1A1718"/>
          <w:sz w:val="24"/>
          <w:szCs w:val="24"/>
        </w:rPr>
        <w:t>)</w:t>
      </w:r>
      <w:r w:rsidRPr="00B03B29">
        <w:rPr>
          <w:rFonts w:ascii="MS Mincho" w:eastAsia="MS Mincho" w:hAnsi="MS Mincho" w:cs="MS Mincho" w:hint="eastAsia"/>
          <w:color w:val="1A1718"/>
          <w:sz w:val="24"/>
          <w:szCs w:val="24"/>
        </w:rPr>
        <w:t> </w:t>
      </w:r>
    </w:p>
    <w:p w14:paraId="3FD896B8" w14:textId="77777777" w:rsidR="002E02BD" w:rsidRPr="00CB4A0E" w:rsidRDefault="002E02BD" w:rsidP="002E02BD">
      <w:pPr>
        <w:widowControl w:val="0"/>
        <w:autoSpaceDE w:val="0"/>
        <w:autoSpaceDN w:val="0"/>
        <w:adjustRightInd w:val="0"/>
        <w:rPr>
          <w:rFonts w:ascii="Book Antiqua" w:hAnsi="Book Antiqua" w:cs="Times"/>
          <w:sz w:val="24"/>
          <w:szCs w:val="24"/>
          <w:lang w:val="fr-FR"/>
        </w:rPr>
      </w:pPr>
      <w:proofErr w:type="gramStart"/>
      <w:r w:rsidRPr="00CB4A0E">
        <w:rPr>
          <w:rFonts w:ascii="Book Antiqua" w:hAnsi="Book Antiqua" w:cs="Times"/>
          <w:color w:val="1A1718"/>
          <w:sz w:val="24"/>
          <w:szCs w:val="24"/>
          <w:lang w:val="fr-FR"/>
        </w:rPr>
        <w:t>Email</w:t>
      </w:r>
      <w:r w:rsidRPr="00CB4A0E">
        <w:rPr>
          <w:rFonts w:ascii="Book Antiqua" w:hAnsi="Book Antiqua" w:cs="Times"/>
          <w:sz w:val="24"/>
          <w:szCs w:val="24"/>
          <w:lang w:val="fr-FR"/>
        </w:rPr>
        <w:t>:</w:t>
      </w:r>
      <w:proofErr w:type="gramEnd"/>
      <w:r w:rsidRPr="00CB4A0E">
        <w:rPr>
          <w:rFonts w:ascii="Book Antiqua" w:hAnsi="Book Antiqua" w:cs="Times"/>
          <w:sz w:val="24"/>
          <w:szCs w:val="24"/>
          <w:lang w:val="fr-FR"/>
        </w:rPr>
        <w:t xml:space="preserve"> </w:t>
      </w:r>
      <w:hyperlink r:id="rId5" w:history="1">
        <w:r w:rsidRPr="00CB4A0E">
          <w:rPr>
            <w:rStyle w:val="Hyperlink"/>
            <w:rFonts w:ascii="Book Antiqua" w:hAnsi="Book Antiqua" w:cs="Times"/>
            <w:sz w:val="24"/>
            <w:szCs w:val="24"/>
            <w:lang w:val="fr-FR"/>
          </w:rPr>
          <w:t>bsmith@rts.edu</w:t>
        </w:r>
      </w:hyperlink>
    </w:p>
    <w:p w14:paraId="6AE0AAC9" w14:textId="5978C4D7" w:rsidR="002E02BD" w:rsidRPr="00CB4A0E" w:rsidRDefault="002E02BD" w:rsidP="002E02BD">
      <w:pPr>
        <w:rPr>
          <w:rFonts w:ascii="Book Antiqua" w:hAnsi="Book Antiqua" w:cs="Apple Symbols"/>
          <w:b/>
          <w:sz w:val="24"/>
          <w:szCs w:val="24"/>
          <w:lang w:val="fr-FR"/>
        </w:rPr>
      </w:pPr>
    </w:p>
    <w:p w14:paraId="09245D07" w14:textId="77777777" w:rsidR="00917323" w:rsidRPr="00CB4A0E" w:rsidRDefault="00917323" w:rsidP="002E02BD">
      <w:pPr>
        <w:rPr>
          <w:rFonts w:ascii="Book Antiqua" w:hAnsi="Book Antiqua" w:cs="Apple Symbols"/>
          <w:b/>
          <w:sz w:val="24"/>
          <w:szCs w:val="24"/>
          <w:lang w:val="fr-FR"/>
        </w:rPr>
      </w:pPr>
    </w:p>
    <w:p w14:paraId="4804DF46" w14:textId="77777777" w:rsidR="002E02BD" w:rsidRPr="00CB4A0E" w:rsidRDefault="002E02BD" w:rsidP="002E02BD">
      <w:pPr>
        <w:rPr>
          <w:rFonts w:ascii="Book Antiqua" w:hAnsi="Book Antiqua" w:cs="Apple Symbols"/>
          <w:b/>
          <w:sz w:val="26"/>
          <w:szCs w:val="26"/>
          <w:lang w:val="fr-FR"/>
        </w:rPr>
      </w:pPr>
      <w:r w:rsidRPr="00CB4A0E">
        <w:rPr>
          <w:rFonts w:ascii="Book Antiqua" w:hAnsi="Book Antiqua" w:cs="Apple Symbols"/>
          <w:b/>
          <w:sz w:val="26"/>
          <w:szCs w:val="26"/>
          <w:lang w:val="fr-FR"/>
        </w:rPr>
        <w:t>Course Description</w:t>
      </w:r>
    </w:p>
    <w:p w14:paraId="7DF65CD0" w14:textId="77777777" w:rsidR="002E02BD" w:rsidRPr="0053539F" w:rsidRDefault="002E02BD" w:rsidP="002E02BD">
      <w:pPr>
        <w:rPr>
          <w:rFonts w:ascii="Book Antiqua" w:hAnsi="Book Antiqua" w:cs="Apple Symbols"/>
          <w:sz w:val="24"/>
          <w:szCs w:val="24"/>
        </w:rPr>
      </w:pPr>
      <w:r w:rsidRPr="0053539F">
        <w:rPr>
          <w:rFonts w:ascii="Book Antiqua" w:hAnsi="Book Antiqua" w:cs="Apple Symbols"/>
          <w:sz w:val="24"/>
          <w:szCs w:val="24"/>
        </w:rPr>
        <w:t xml:space="preserve">This course will systematically present biblical teaching on the topics of </w:t>
      </w:r>
      <w:r>
        <w:rPr>
          <w:rFonts w:ascii="Book Antiqua" w:hAnsi="Book Antiqua" w:cs="Apple Symbols"/>
          <w:sz w:val="24"/>
          <w:szCs w:val="24"/>
        </w:rPr>
        <w:t xml:space="preserve">Ecclesiology and the Sacraments </w:t>
      </w:r>
      <w:r w:rsidRPr="0053539F">
        <w:rPr>
          <w:rFonts w:ascii="Book Antiqua" w:hAnsi="Book Antiqua" w:cs="Apple Symbols"/>
          <w:sz w:val="24"/>
          <w:szCs w:val="24"/>
        </w:rPr>
        <w:t>as understood and taught within the Reformed tradition, demonstrating that these formulations (1) represent the</w:t>
      </w:r>
      <w:r>
        <w:rPr>
          <w:rFonts w:ascii="Book Antiqua" w:hAnsi="Book Antiqua" w:cs="Apple Symbols"/>
          <w:sz w:val="24"/>
          <w:szCs w:val="24"/>
        </w:rPr>
        <w:t xml:space="preserve"> proper </w:t>
      </w:r>
      <w:r w:rsidRPr="0053539F">
        <w:rPr>
          <w:rFonts w:ascii="Book Antiqua" w:hAnsi="Book Antiqua" w:cs="Apple Symbols"/>
          <w:sz w:val="24"/>
          <w:szCs w:val="24"/>
        </w:rPr>
        <w:t>understanding of Scripture, (2) inherit and carry forward the best of the ancient teachings of the Church, and (3) provide the people of God the doctrine needed in order to thrive as dis</w:t>
      </w:r>
      <w:r>
        <w:rPr>
          <w:rFonts w:ascii="Book Antiqua" w:hAnsi="Book Antiqua" w:cs="Apple Symbols"/>
          <w:sz w:val="24"/>
          <w:szCs w:val="24"/>
        </w:rPr>
        <w:t>ciples of the Lord Jesus Christ in the twenty-first century.</w:t>
      </w:r>
      <w:r w:rsidRPr="0053539F">
        <w:rPr>
          <w:rFonts w:ascii="Book Antiqua" w:hAnsi="Book Antiqua" w:cs="Apple Symbols"/>
          <w:sz w:val="24"/>
          <w:szCs w:val="24"/>
        </w:rPr>
        <w:t xml:space="preserve"> </w:t>
      </w:r>
    </w:p>
    <w:p w14:paraId="6F539657" w14:textId="6446F3C5" w:rsidR="002E02BD" w:rsidRDefault="002E02BD" w:rsidP="002E02BD">
      <w:pPr>
        <w:rPr>
          <w:rFonts w:ascii="Book Antiqua" w:hAnsi="Book Antiqua" w:cs="Apple Symbols"/>
          <w:b/>
          <w:sz w:val="24"/>
          <w:szCs w:val="24"/>
        </w:rPr>
      </w:pPr>
    </w:p>
    <w:p w14:paraId="006AB902" w14:textId="77777777" w:rsidR="002E02BD" w:rsidRDefault="002E02BD" w:rsidP="002E02BD">
      <w:pPr>
        <w:rPr>
          <w:rFonts w:ascii="Book Antiqua" w:hAnsi="Book Antiqua" w:cs="Apple Symbols"/>
          <w:b/>
          <w:sz w:val="24"/>
          <w:szCs w:val="24"/>
        </w:rPr>
      </w:pPr>
    </w:p>
    <w:p w14:paraId="74BB6E54" w14:textId="77777777" w:rsidR="002E02BD" w:rsidRPr="00106D55" w:rsidRDefault="002E02BD" w:rsidP="002E02BD">
      <w:pPr>
        <w:rPr>
          <w:rFonts w:ascii="Book Antiqua" w:hAnsi="Book Antiqua" w:cs="Apple Symbols"/>
          <w:b/>
          <w:sz w:val="26"/>
          <w:szCs w:val="26"/>
        </w:rPr>
      </w:pPr>
      <w:r w:rsidRPr="00106D55">
        <w:rPr>
          <w:rFonts w:ascii="Book Antiqua" w:hAnsi="Book Antiqua" w:cs="Apple Symbols"/>
          <w:b/>
          <w:sz w:val="26"/>
          <w:szCs w:val="26"/>
        </w:rPr>
        <w:t>Course Objectives</w:t>
      </w:r>
    </w:p>
    <w:p w14:paraId="55848DEA" w14:textId="77777777" w:rsidR="002E02BD" w:rsidRDefault="002E02BD" w:rsidP="002E02BD">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To base all of our theology of the sacraments and ecclesiology in God’s revelation in Scripture. </w:t>
      </w:r>
    </w:p>
    <w:p w14:paraId="59453E85" w14:textId="77777777" w:rsidR="002E02BD" w:rsidRPr="000F6BDA" w:rsidRDefault="002E02BD" w:rsidP="002E02BD">
      <w:pPr>
        <w:rPr>
          <w:rFonts w:ascii="Book Antiqua" w:hAnsi="Book Antiqua" w:cs="Apple Symbols"/>
          <w:sz w:val="24"/>
          <w:szCs w:val="24"/>
        </w:rPr>
      </w:pPr>
    </w:p>
    <w:p w14:paraId="507C5F77" w14:textId="77777777" w:rsidR="002E02BD" w:rsidRDefault="002E02BD" w:rsidP="002E02BD">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To enable the student to better grasp related doctrines through familiarity with their exegetical and theological foundations, while also being acquainted with both relevant historical and contemporary discussions, so that they can clearly and confidently communicate them in preaching, teaching, and counseling. </w:t>
      </w:r>
    </w:p>
    <w:p w14:paraId="4E672854" w14:textId="77777777" w:rsidR="002E02BD" w:rsidRPr="000F6BDA" w:rsidRDefault="002E02BD" w:rsidP="002E02BD">
      <w:pPr>
        <w:rPr>
          <w:rFonts w:ascii="Book Antiqua" w:hAnsi="Book Antiqua" w:cs="Apple Symbols"/>
          <w:sz w:val="24"/>
          <w:szCs w:val="24"/>
        </w:rPr>
      </w:pPr>
    </w:p>
    <w:p w14:paraId="6682FF05" w14:textId="77777777" w:rsidR="002E02BD" w:rsidRDefault="002E02BD" w:rsidP="002E02BD">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To explore and appreciate the confessional expressions concerning ecclesiology and the sacraments within the Reformed tradition, especially in the Westminster Standards. </w:t>
      </w:r>
    </w:p>
    <w:p w14:paraId="4A7E6138" w14:textId="77777777" w:rsidR="002E02BD" w:rsidRDefault="002E02BD" w:rsidP="002E02BD">
      <w:pPr>
        <w:ind w:left="360"/>
        <w:rPr>
          <w:rFonts w:ascii="Book Antiqua" w:hAnsi="Book Antiqua" w:cs="Apple Symbols"/>
          <w:sz w:val="24"/>
          <w:szCs w:val="24"/>
        </w:rPr>
      </w:pPr>
    </w:p>
    <w:p w14:paraId="4171F270" w14:textId="4B6E90B9" w:rsidR="0082023A" w:rsidRDefault="0082023A" w:rsidP="0082023A">
      <w:pPr>
        <w:rPr>
          <w:sz w:val="24"/>
          <w:szCs w:val="24"/>
        </w:rPr>
      </w:pPr>
    </w:p>
    <w:p w14:paraId="6BB2E178" w14:textId="4880B7BF" w:rsidR="0082023A" w:rsidRDefault="0082023A" w:rsidP="0082023A">
      <w:pPr>
        <w:rPr>
          <w:sz w:val="24"/>
          <w:szCs w:val="24"/>
        </w:rPr>
      </w:pPr>
    </w:p>
    <w:p w14:paraId="1FB15673" w14:textId="77777777" w:rsidR="0082023A" w:rsidRPr="00106D55" w:rsidRDefault="0082023A" w:rsidP="0082023A">
      <w:pPr>
        <w:rPr>
          <w:rFonts w:ascii="Book Antiqua" w:hAnsi="Book Antiqua" w:cs="Apple Symbols"/>
          <w:b/>
          <w:sz w:val="26"/>
          <w:szCs w:val="26"/>
        </w:rPr>
      </w:pPr>
      <w:r w:rsidRPr="00106D55">
        <w:rPr>
          <w:rFonts w:ascii="Book Antiqua" w:hAnsi="Book Antiqua" w:cs="Apple Symbols"/>
          <w:b/>
          <w:sz w:val="26"/>
          <w:szCs w:val="26"/>
        </w:rPr>
        <w:lastRenderedPageBreak/>
        <w:t>Texts and Abbreviations</w:t>
      </w:r>
    </w:p>
    <w:p w14:paraId="714E3EA2" w14:textId="77777777" w:rsidR="0082023A" w:rsidRPr="00B03B29" w:rsidRDefault="0082023A" w:rsidP="0082023A">
      <w:pPr>
        <w:rPr>
          <w:rFonts w:ascii="Book Antiqua" w:hAnsi="Book Antiqua" w:cs="Apple Symbols"/>
          <w:i/>
          <w:sz w:val="24"/>
          <w:szCs w:val="24"/>
        </w:rPr>
      </w:pPr>
      <w:r>
        <w:rPr>
          <w:rFonts w:ascii="Book Antiqua" w:hAnsi="Book Antiqua" w:cs="Apple Symbols"/>
          <w:i/>
          <w:sz w:val="24"/>
          <w:szCs w:val="24"/>
        </w:rPr>
        <w:t>Summary (</w:t>
      </w:r>
      <w:r w:rsidRPr="00497232">
        <w:rPr>
          <w:rFonts w:ascii="Book Antiqua" w:hAnsi="Book Antiqua" w:cs="Apple Symbols"/>
          <w:i/>
          <w:sz w:val="24"/>
          <w:szCs w:val="24"/>
          <w:u w:val="single"/>
        </w:rPr>
        <w:t>required</w:t>
      </w:r>
      <w:r>
        <w:rPr>
          <w:rFonts w:ascii="Book Antiqua" w:hAnsi="Book Antiqua" w:cs="Apple Symbols"/>
          <w:i/>
          <w:sz w:val="24"/>
          <w:szCs w:val="24"/>
        </w:rPr>
        <w:t>)</w:t>
      </w:r>
    </w:p>
    <w:p w14:paraId="1CA9C6A9" w14:textId="10CE3412" w:rsidR="006D178D" w:rsidRDefault="006D178D" w:rsidP="0082023A">
      <w:pPr>
        <w:ind w:left="1260" w:hanging="1260"/>
        <w:rPr>
          <w:rFonts w:ascii="Book Antiqua" w:hAnsi="Book Antiqua" w:cs="Apple Symbols"/>
          <w:i/>
          <w:iCs/>
          <w:sz w:val="24"/>
          <w:szCs w:val="24"/>
        </w:rPr>
      </w:pPr>
    </w:p>
    <w:p w14:paraId="322000DF" w14:textId="64E6B670" w:rsidR="006D178D" w:rsidRPr="006D178D" w:rsidRDefault="006D178D" w:rsidP="006D178D">
      <w:pPr>
        <w:ind w:left="1260" w:hanging="1260"/>
        <w:rPr>
          <w:rFonts w:ascii="Book Antiqua" w:hAnsi="Book Antiqua" w:cs="Apple Symbols"/>
          <w:sz w:val="24"/>
          <w:szCs w:val="24"/>
        </w:rPr>
      </w:pPr>
      <w:r>
        <w:rPr>
          <w:rFonts w:ascii="Book Antiqua" w:hAnsi="Book Antiqua" w:cs="Apple Symbols"/>
          <w:i/>
          <w:iCs/>
          <w:sz w:val="24"/>
          <w:szCs w:val="24"/>
        </w:rPr>
        <w:t xml:space="preserve">GDAU:  </w:t>
      </w:r>
      <w:r>
        <w:rPr>
          <w:rFonts w:ascii="Book Antiqua" w:hAnsi="Book Antiqua" w:cs="Apple Symbols"/>
          <w:sz w:val="24"/>
          <w:szCs w:val="24"/>
        </w:rPr>
        <w:t xml:space="preserve">Beale, G. K and Mitchell Kim, </w:t>
      </w:r>
      <w:r>
        <w:rPr>
          <w:rFonts w:ascii="Book Antiqua" w:hAnsi="Book Antiqua" w:cs="Apple Symbols"/>
          <w:i/>
          <w:iCs/>
          <w:sz w:val="24"/>
          <w:szCs w:val="24"/>
        </w:rPr>
        <w:t xml:space="preserve">God Dwells Among Us: Expanding Eden to the Ends of the Earth </w:t>
      </w:r>
      <w:r>
        <w:rPr>
          <w:rFonts w:ascii="Book Antiqua" w:hAnsi="Book Antiqua" w:cs="Apple Symbols"/>
          <w:sz w:val="24"/>
          <w:szCs w:val="24"/>
        </w:rPr>
        <w:t>(215 pp.)</w:t>
      </w:r>
    </w:p>
    <w:p w14:paraId="5B18C6A6" w14:textId="01F1C806" w:rsidR="006D178D" w:rsidRPr="007F6B8D" w:rsidRDefault="0082023A" w:rsidP="006D178D">
      <w:pPr>
        <w:ind w:left="1260" w:hanging="1260"/>
        <w:rPr>
          <w:rFonts w:ascii="Book Antiqua" w:hAnsi="Book Antiqua" w:cs="Apple Symbols"/>
          <w:iCs/>
          <w:sz w:val="24"/>
          <w:szCs w:val="24"/>
        </w:rPr>
      </w:pPr>
      <w:r>
        <w:rPr>
          <w:rFonts w:ascii="Book Antiqua" w:hAnsi="Book Antiqua" w:cs="Apple Symbols"/>
          <w:i/>
          <w:iCs/>
          <w:sz w:val="24"/>
          <w:szCs w:val="24"/>
        </w:rPr>
        <w:t xml:space="preserve">THS:      </w:t>
      </w:r>
      <w:r>
        <w:rPr>
          <w:rFonts w:ascii="Book Antiqua" w:hAnsi="Book Antiqua" w:cs="Apple Symbols"/>
          <w:iCs/>
          <w:sz w:val="24"/>
          <w:szCs w:val="24"/>
        </w:rPr>
        <w:t xml:space="preserve">Sinclair B. Ferguson, </w:t>
      </w:r>
      <w:r>
        <w:rPr>
          <w:rFonts w:ascii="Book Antiqua" w:hAnsi="Book Antiqua" w:cs="Apple Symbols"/>
          <w:i/>
          <w:iCs/>
          <w:sz w:val="24"/>
          <w:szCs w:val="24"/>
        </w:rPr>
        <w:t xml:space="preserve">The Holy Spirit, </w:t>
      </w:r>
      <w:r>
        <w:rPr>
          <w:rFonts w:ascii="Book Antiqua" w:hAnsi="Book Antiqua" w:cs="Apple Symbols"/>
          <w:iCs/>
          <w:sz w:val="24"/>
          <w:szCs w:val="24"/>
        </w:rPr>
        <w:t xml:space="preserve">pp. 57-92; 191-239 (chapters 3-4; 9-10) </w:t>
      </w:r>
    </w:p>
    <w:p w14:paraId="2073D208" w14:textId="33933FC9" w:rsidR="006D178D" w:rsidRPr="00940949" w:rsidRDefault="0082023A" w:rsidP="006D178D">
      <w:pPr>
        <w:ind w:left="1260" w:hanging="1260"/>
        <w:rPr>
          <w:rFonts w:ascii="Book Antiqua" w:hAnsi="Book Antiqua" w:cs="Apple Symbols"/>
          <w:iCs/>
          <w:sz w:val="24"/>
          <w:szCs w:val="24"/>
        </w:rPr>
      </w:pPr>
      <w:r>
        <w:rPr>
          <w:rFonts w:ascii="Book Antiqua" w:hAnsi="Book Antiqua" w:cs="Apple Symbols"/>
          <w:i/>
          <w:iCs/>
          <w:sz w:val="24"/>
          <w:szCs w:val="24"/>
        </w:rPr>
        <w:t xml:space="preserve">BRD:      </w:t>
      </w:r>
      <w:r>
        <w:rPr>
          <w:rFonts w:ascii="Book Antiqua" w:hAnsi="Book Antiqua" w:cs="Apple Symbols"/>
          <w:iCs/>
          <w:sz w:val="24"/>
          <w:szCs w:val="24"/>
        </w:rPr>
        <w:t>Herman Bavinck</w:t>
      </w:r>
      <w:r w:rsidRPr="008C5289">
        <w:rPr>
          <w:rFonts w:ascii="Book Antiqua" w:hAnsi="Book Antiqua" w:cs="Apple Symbols"/>
          <w:iCs/>
          <w:sz w:val="24"/>
          <w:szCs w:val="24"/>
        </w:rPr>
        <w:t xml:space="preserve">, </w:t>
      </w:r>
      <w:r>
        <w:rPr>
          <w:rFonts w:ascii="Book Antiqua" w:hAnsi="Book Antiqua" w:cs="Apple Symbols"/>
          <w:i/>
          <w:iCs/>
          <w:sz w:val="24"/>
          <w:szCs w:val="24"/>
        </w:rPr>
        <w:t xml:space="preserve">Reformed </w:t>
      </w:r>
      <w:proofErr w:type="spellStart"/>
      <w:r>
        <w:rPr>
          <w:rFonts w:ascii="Book Antiqua" w:hAnsi="Book Antiqua" w:cs="Apple Symbols"/>
          <w:i/>
          <w:iCs/>
          <w:sz w:val="24"/>
          <w:szCs w:val="24"/>
        </w:rPr>
        <w:t>Dogmatics</w:t>
      </w:r>
      <w:proofErr w:type="spellEnd"/>
      <w:r>
        <w:rPr>
          <w:rFonts w:ascii="Book Antiqua" w:hAnsi="Book Antiqua" w:cs="Apple Symbols"/>
          <w:i/>
          <w:iCs/>
          <w:sz w:val="24"/>
          <w:szCs w:val="24"/>
        </w:rPr>
        <w:t xml:space="preserve">: Abridged in One Volume, </w:t>
      </w:r>
      <w:r>
        <w:rPr>
          <w:rFonts w:ascii="Book Antiqua" w:hAnsi="Book Antiqua" w:cs="Apple Symbols"/>
          <w:iCs/>
          <w:sz w:val="24"/>
          <w:szCs w:val="24"/>
        </w:rPr>
        <w:t>pp. 589-690 (chapters 21-22)</w:t>
      </w:r>
    </w:p>
    <w:p w14:paraId="75D054A6" w14:textId="2E6C6C34" w:rsidR="0082023A" w:rsidRDefault="0082023A" w:rsidP="0082023A">
      <w:pPr>
        <w:tabs>
          <w:tab w:val="left" w:pos="2160"/>
        </w:tabs>
        <w:ind w:left="1260" w:hanging="1260"/>
        <w:rPr>
          <w:rFonts w:ascii="Book Antiqua" w:hAnsi="Book Antiqua" w:cs="Apple Symbols"/>
          <w:sz w:val="24"/>
          <w:szCs w:val="24"/>
        </w:rPr>
      </w:pPr>
      <w:r>
        <w:rPr>
          <w:rFonts w:ascii="Book Antiqua" w:hAnsi="Book Antiqua" w:cs="Apple Symbols"/>
          <w:i/>
          <w:sz w:val="24"/>
          <w:szCs w:val="24"/>
        </w:rPr>
        <w:t>VRD</w:t>
      </w:r>
      <w:r w:rsidRPr="00894773">
        <w:rPr>
          <w:rFonts w:ascii="Book Antiqua" w:hAnsi="Book Antiqua" w:cs="Apple Symbols"/>
          <w:i/>
          <w:sz w:val="24"/>
          <w:szCs w:val="24"/>
        </w:rPr>
        <w:t>:</w:t>
      </w:r>
      <w:r>
        <w:rPr>
          <w:rFonts w:ascii="Book Antiqua" w:hAnsi="Book Antiqua" w:cs="Apple Symbols"/>
          <w:i/>
          <w:sz w:val="24"/>
          <w:szCs w:val="24"/>
        </w:rPr>
        <w:t xml:space="preserve">     </w:t>
      </w:r>
      <w:proofErr w:type="spellStart"/>
      <w:r>
        <w:rPr>
          <w:rFonts w:ascii="Book Antiqua" w:hAnsi="Book Antiqua" w:cs="Apple Symbols"/>
          <w:sz w:val="24"/>
          <w:szCs w:val="24"/>
        </w:rPr>
        <w:t>Geerhardus</w:t>
      </w:r>
      <w:proofErr w:type="spellEnd"/>
      <w:r>
        <w:rPr>
          <w:rFonts w:ascii="Book Antiqua" w:hAnsi="Book Antiqua" w:cs="Apple Symbols"/>
          <w:sz w:val="24"/>
          <w:szCs w:val="24"/>
        </w:rPr>
        <w:t xml:space="preserve"> Vos, </w:t>
      </w:r>
      <w:r>
        <w:rPr>
          <w:rFonts w:ascii="Book Antiqua" w:hAnsi="Book Antiqua" w:cs="Apple Symbols"/>
          <w:i/>
          <w:sz w:val="24"/>
          <w:szCs w:val="24"/>
        </w:rPr>
        <w:t xml:space="preserve">Reformed </w:t>
      </w:r>
      <w:proofErr w:type="spellStart"/>
      <w:r>
        <w:rPr>
          <w:rFonts w:ascii="Book Antiqua" w:hAnsi="Book Antiqua" w:cs="Apple Symbols"/>
          <w:i/>
          <w:sz w:val="24"/>
          <w:szCs w:val="24"/>
        </w:rPr>
        <w:t>Dogmatics</w:t>
      </w:r>
      <w:proofErr w:type="spellEnd"/>
      <w:r>
        <w:rPr>
          <w:rFonts w:ascii="Book Antiqua" w:hAnsi="Book Antiqua" w:cs="Apple Symbols"/>
          <w:i/>
          <w:sz w:val="24"/>
          <w:szCs w:val="24"/>
        </w:rPr>
        <w:t xml:space="preserve">: </w:t>
      </w:r>
      <w:r>
        <w:rPr>
          <w:rFonts w:ascii="Book Antiqua" w:hAnsi="Book Antiqua" w:cs="Apple Symbols"/>
          <w:sz w:val="24"/>
          <w:szCs w:val="24"/>
        </w:rPr>
        <w:t xml:space="preserve">volume 5, </w:t>
      </w:r>
      <w:r>
        <w:rPr>
          <w:rFonts w:ascii="Book Antiqua" w:hAnsi="Book Antiqua" w:cs="Apple Symbols"/>
          <w:i/>
          <w:sz w:val="24"/>
          <w:szCs w:val="24"/>
        </w:rPr>
        <w:t xml:space="preserve">Ecclesiology, The Means of Grace, Eschatology, </w:t>
      </w:r>
      <w:r>
        <w:rPr>
          <w:rFonts w:ascii="Book Antiqua" w:hAnsi="Book Antiqua" w:cs="Apple Symbols"/>
          <w:sz w:val="24"/>
          <w:szCs w:val="24"/>
        </w:rPr>
        <w:t>pp. 1-249 (chapters 1-5)</w:t>
      </w:r>
    </w:p>
    <w:p w14:paraId="107FC29D" w14:textId="77777777" w:rsidR="006D178D" w:rsidRPr="002559A4" w:rsidRDefault="006D178D" w:rsidP="0082023A">
      <w:pPr>
        <w:tabs>
          <w:tab w:val="left" w:pos="2160"/>
        </w:tabs>
        <w:ind w:left="1260" w:hanging="1260"/>
        <w:rPr>
          <w:rFonts w:ascii="Book Antiqua" w:hAnsi="Book Antiqua" w:cs="Apple Symbols"/>
          <w:sz w:val="24"/>
          <w:szCs w:val="24"/>
        </w:rPr>
      </w:pPr>
    </w:p>
    <w:p w14:paraId="127098B3" w14:textId="77777777" w:rsidR="0082023A" w:rsidRDefault="0082023A" w:rsidP="0082023A">
      <w:pPr>
        <w:rPr>
          <w:rFonts w:ascii="Book Antiqua" w:hAnsi="Book Antiqua" w:cs="Apple Symbols"/>
          <w:i/>
          <w:iCs/>
          <w:sz w:val="24"/>
          <w:szCs w:val="24"/>
        </w:rPr>
      </w:pPr>
    </w:p>
    <w:p w14:paraId="049EC9D2" w14:textId="77777777" w:rsidR="0082023A" w:rsidRDefault="0082023A" w:rsidP="0082023A">
      <w:pPr>
        <w:rPr>
          <w:rFonts w:ascii="Book Antiqua" w:hAnsi="Book Antiqua" w:cs="Apple Symbols"/>
          <w:i/>
          <w:iCs/>
          <w:sz w:val="24"/>
          <w:szCs w:val="24"/>
        </w:rPr>
      </w:pPr>
      <w:r>
        <w:rPr>
          <w:rFonts w:ascii="Book Antiqua" w:hAnsi="Book Antiqua" w:cs="Apple Symbols"/>
          <w:i/>
          <w:iCs/>
          <w:sz w:val="24"/>
          <w:szCs w:val="24"/>
        </w:rPr>
        <w:t>Scripture &amp; Confession (</w:t>
      </w:r>
      <w:r w:rsidRPr="00497232">
        <w:rPr>
          <w:rFonts w:ascii="Book Antiqua" w:hAnsi="Book Antiqua" w:cs="Apple Symbols"/>
          <w:i/>
          <w:iCs/>
          <w:sz w:val="24"/>
          <w:szCs w:val="24"/>
          <w:u w:val="single"/>
        </w:rPr>
        <w:t>required</w:t>
      </w:r>
      <w:r>
        <w:rPr>
          <w:rFonts w:ascii="Book Antiqua" w:hAnsi="Book Antiqua" w:cs="Apple Symbols"/>
          <w:i/>
          <w:iCs/>
          <w:sz w:val="24"/>
          <w:szCs w:val="24"/>
        </w:rPr>
        <w:t>)</w:t>
      </w:r>
    </w:p>
    <w:p w14:paraId="5AB13901" w14:textId="77777777" w:rsidR="0082023A" w:rsidRDefault="0082023A" w:rsidP="0082023A">
      <w:pPr>
        <w:rPr>
          <w:rFonts w:ascii="Book Antiqua" w:hAnsi="Book Antiqua" w:cs="Apple Symbols"/>
          <w:iCs/>
          <w:sz w:val="24"/>
          <w:szCs w:val="24"/>
        </w:rPr>
      </w:pPr>
      <w:r w:rsidRPr="00894773">
        <w:rPr>
          <w:rFonts w:ascii="Book Antiqua" w:hAnsi="Book Antiqua" w:cs="Apple Symbols"/>
          <w:i/>
          <w:iCs/>
          <w:sz w:val="24"/>
          <w:szCs w:val="24"/>
        </w:rPr>
        <w:t>WCF:</w:t>
      </w:r>
      <w:r>
        <w:rPr>
          <w:rFonts w:ascii="Book Antiqua" w:hAnsi="Book Antiqua" w:cs="Apple Symbols"/>
          <w:iCs/>
          <w:sz w:val="24"/>
          <w:szCs w:val="24"/>
        </w:rPr>
        <w:t xml:space="preserve"> </w:t>
      </w:r>
      <w:r>
        <w:rPr>
          <w:rFonts w:ascii="Book Antiqua" w:hAnsi="Book Antiqua" w:cs="Apple Symbols"/>
          <w:iCs/>
          <w:sz w:val="24"/>
          <w:szCs w:val="24"/>
        </w:rPr>
        <w:tab/>
      </w:r>
      <w:r w:rsidRPr="00B03B29">
        <w:rPr>
          <w:rFonts w:ascii="Book Antiqua" w:hAnsi="Book Antiqua" w:cs="Apple Symbols"/>
          <w:i/>
          <w:iCs/>
          <w:sz w:val="24"/>
          <w:szCs w:val="24"/>
        </w:rPr>
        <w:t>The Westminster Confession of Faith</w:t>
      </w:r>
      <w:r w:rsidRPr="00B03B29">
        <w:rPr>
          <w:rFonts w:ascii="MS Mincho" w:eastAsia="MS Mincho" w:hAnsi="MS Mincho" w:cs="MS Mincho" w:hint="eastAsia"/>
          <w:i/>
          <w:iCs/>
          <w:sz w:val="24"/>
          <w:szCs w:val="24"/>
        </w:rPr>
        <w:t> </w:t>
      </w:r>
      <w:r>
        <w:rPr>
          <w:rFonts w:ascii="Book Antiqua" w:hAnsi="Book Antiqua" w:cs="Apple Symbols"/>
          <w:iCs/>
          <w:sz w:val="24"/>
          <w:szCs w:val="24"/>
        </w:rPr>
        <w:t>(chapters 21, 25-31)</w:t>
      </w:r>
    </w:p>
    <w:p w14:paraId="5BE4D2A6" w14:textId="77777777" w:rsidR="0082023A" w:rsidRPr="005D363A" w:rsidRDefault="0082023A" w:rsidP="0082023A">
      <w:pPr>
        <w:rPr>
          <w:rFonts w:ascii="Book Antiqua" w:hAnsi="Book Antiqua" w:cs="Apple Symbols"/>
          <w:iCs/>
          <w:sz w:val="24"/>
          <w:szCs w:val="24"/>
        </w:rPr>
      </w:pPr>
      <w:r>
        <w:rPr>
          <w:rFonts w:ascii="Book Antiqua" w:hAnsi="Book Antiqua" w:cs="Apple Symbols"/>
          <w:i/>
          <w:iCs/>
          <w:sz w:val="24"/>
          <w:szCs w:val="24"/>
        </w:rPr>
        <w:t xml:space="preserve">Scripture: </w:t>
      </w:r>
      <w:r>
        <w:rPr>
          <w:rFonts w:ascii="Book Antiqua" w:hAnsi="Book Antiqua" w:cs="Apple Symbols"/>
          <w:iCs/>
          <w:sz w:val="24"/>
          <w:szCs w:val="24"/>
        </w:rPr>
        <w:t xml:space="preserve">The Epistle to the Ephesians </w:t>
      </w:r>
    </w:p>
    <w:p w14:paraId="74720ABC" w14:textId="77777777" w:rsidR="0082023A" w:rsidRDefault="0082023A" w:rsidP="0082023A">
      <w:pPr>
        <w:rPr>
          <w:rFonts w:ascii="Book Antiqua" w:hAnsi="Book Antiqua" w:cs="Apple Symbols"/>
          <w:i/>
          <w:sz w:val="24"/>
          <w:szCs w:val="24"/>
        </w:rPr>
      </w:pPr>
    </w:p>
    <w:p w14:paraId="5612C5BB" w14:textId="77777777" w:rsidR="0082023A" w:rsidRPr="00F57B0A" w:rsidRDefault="0082023A" w:rsidP="0082023A">
      <w:pPr>
        <w:rPr>
          <w:rFonts w:ascii="Book Antiqua" w:hAnsi="Book Antiqua" w:cs="Apple Symbols"/>
          <w:i/>
          <w:sz w:val="24"/>
          <w:szCs w:val="24"/>
        </w:rPr>
      </w:pPr>
      <w:r>
        <w:rPr>
          <w:rFonts w:ascii="Book Antiqua" w:hAnsi="Book Antiqua" w:cs="Apple Symbols"/>
          <w:i/>
          <w:sz w:val="24"/>
          <w:szCs w:val="24"/>
        </w:rPr>
        <w:t>Supplemental Readings (</w:t>
      </w:r>
      <w:r w:rsidRPr="00497232">
        <w:rPr>
          <w:rFonts w:ascii="Book Antiqua" w:hAnsi="Book Antiqua" w:cs="Apple Symbols"/>
          <w:i/>
          <w:sz w:val="24"/>
          <w:szCs w:val="24"/>
          <w:u w:val="single"/>
        </w:rPr>
        <w:t>required</w:t>
      </w:r>
      <w:r>
        <w:rPr>
          <w:rFonts w:ascii="Book Antiqua" w:hAnsi="Book Antiqua" w:cs="Apple Symbols"/>
          <w:i/>
          <w:sz w:val="24"/>
          <w:szCs w:val="24"/>
        </w:rPr>
        <w:t xml:space="preserve"> – available on Canvas)</w:t>
      </w:r>
    </w:p>
    <w:p w14:paraId="29388574" w14:textId="77777777" w:rsidR="0082023A" w:rsidRDefault="0082023A" w:rsidP="0082023A">
      <w:pPr>
        <w:ind w:left="1260" w:hanging="126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Herman Bavinck </w:t>
      </w:r>
      <w:r w:rsidRPr="008C5289">
        <w:rPr>
          <w:rFonts w:ascii="Book Antiqua" w:hAnsi="Book Antiqua" w:cs="Apple Symbols"/>
          <w:iCs/>
          <w:sz w:val="24"/>
          <w:szCs w:val="24"/>
        </w:rPr>
        <w:t xml:space="preserve">“The Catholicity of Christianity and the Church,” </w:t>
      </w:r>
      <w:r w:rsidRPr="008C5289">
        <w:rPr>
          <w:rFonts w:ascii="Book Antiqua" w:hAnsi="Book Antiqua" w:cs="Apple Symbols"/>
          <w:i/>
          <w:iCs/>
          <w:sz w:val="24"/>
          <w:szCs w:val="24"/>
        </w:rPr>
        <w:t xml:space="preserve">Calvin Theological Journal </w:t>
      </w:r>
      <w:r w:rsidRPr="008C5289">
        <w:rPr>
          <w:rFonts w:ascii="Book Antiqua" w:hAnsi="Book Antiqua" w:cs="Apple Symbols"/>
          <w:iCs/>
          <w:sz w:val="24"/>
          <w:szCs w:val="24"/>
        </w:rPr>
        <w:t>27 (1992): 220-51</w:t>
      </w:r>
    </w:p>
    <w:p w14:paraId="786489E8" w14:textId="77777777" w:rsidR="0082023A" w:rsidRPr="005B7036"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Todd Billings, “The Sacraments” in </w:t>
      </w:r>
      <w:r>
        <w:rPr>
          <w:rFonts w:ascii="Book Antiqua" w:hAnsi="Book Antiqua" w:cs="Apple Symbols"/>
          <w:i/>
          <w:iCs/>
          <w:sz w:val="24"/>
          <w:szCs w:val="24"/>
        </w:rPr>
        <w:t xml:space="preserve">Christian </w:t>
      </w:r>
      <w:proofErr w:type="spellStart"/>
      <w:r>
        <w:rPr>
          <w:rFonts w:ascii="Book Antiqua" w:hAnsi="Book Antiqua" w:cs="Apple Symbols"/>
          <w:i/>
          <w:iCs/>
          <w:sz w:val="24"/>
          <w:szCs w:val="24"/>
        </w:rPr>
        <w:t>Dogmatics</w:t>
      </w:r>
      <w:proofErr w:type="spellEnd"/>
      <w:r>
        <w:rPr>
          <w:rFonts w:ascii="Book Antiqua" w:hAnsi="Book Antiqua" w:cs="Apple Symbols"/>
          <w:i/>
          <w:iCs/>
          <w:sz w:val="24"/>
          <w:szCs w:val="24"/>
        </w:rPr>
        <w:t xml:space="preserve">: Reformed Theology for the Church Catholic, </w:t>
      </w:r>
      <w:r>
        <w:rPr>
          <w:rFonts w:ascii="Book Antiqua" w:hAnsi="Book Antiqua" w:cs="Apple Symbols"/>
          <w:iCs/>
          <w:sz w:val="24"/>
          <w:szCs w:val="24"/>
        </w:rPr>
        <w:t>pp. 339-362 (chapter 15)</w:t>
      </w:r>
    </w:p>
    <w:p w14:paraId="440B7028" w14:textId="77777777" w:rsidR="0082023A"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Pr>
          <w:rFonts w:ascii="Book Antiqua" w:hAnsi="Book Antiqua" w:cs="Apple Symbols"/>
          <w:iCs/>
          <w:sz w:val="24"/>
          <w:szCs w:val="24"/>
        </w:rPr>
        <w:t>, pp. 1011-1041; 1276-1303 (IV.1 &amp; IV.14)</w:t>
      </w:r>
    </w:p>
    <w:p w14:paraId="05DA9782" w14:textId="77777777" w:rsidR="0082023A" w:rsidRDefault="0082023A" w:rsidP="0082023A">
      <w:pPr>
        <w:ind w:left="1260" w:hanging="540"/>
        <w:rPr>
          <w:rFonts w:ascii="Book Antiqua" w:hAnsi="Book Antiqua"/>
          <w:sz w:val="24"/>
          <w:szCs w:val="24"/>
        </w:rPr>
      </w:pPr>
      <w:r w:rsidRPr="00664D89">
        <w:rPr>
          <w:rFonts w:ascii="Book Antiqua" w:hAnsi="Book Antiqua" w:cs="Apple Symbols"/>
          <w:iCs/>
          <w:sz w:val="24"/>
          <w:szCs w:val="24"/>
        </w:rPr>
        <w:t xml:space="preserve">Edmund P. </w:t>
      </w:r>
      <w:proofErr w:type="spellStart"/>
      <w:r w:rsidRPr="00664D89">
        <w:rPr>
          <w:rFonts w:ascii="Book Antiqua" w:hAnsi="Book Antiqua" w:cs="Apple Symbols"/>
          <w:iCs/>
          <w:sz w:val="24"/>
          <w:szCs w:val="24"/>
        </w:rPr>
        <w:t>Clowney</w:t>
      </w:r>
      <w:proofErr w:type="spellEnd"/>
      <w:r w:rsidRPr="00664D89">
        <w:rPr>
          <w:rFonts w:ascii="Book Antiqua" w:hAnsi="Book Antiqua" w:cs="Apple Symbols"/>
          <w:iCs/>
          <w:sz w:val="24"/>
          <w:szCs w:val="24"/>
        </w:rPr>
        <w:t xml:space="preserve">, </w:t>
      </w:r>
      <w:r w:rsidRPr="00664D89">
        <w:rPr>
          <w:rFonts w:ascii="Book Antiqua" w:hAnsi="Book Antiqua"/>
          <w:i/>
          <w:sz w:val="24"/>
          <w:szCs w:val="24"/>
        </w:rPr>
        <w:t xml:space="preserve">The Church, </w:t>
      </w:r>
      <w:r w:rsidRPr="00664D89">
        <w:rPr>
          <w:rFonts w:ascii="Book Antiqua" w:hAnsi="Book Antiqua"/>
          <w:sz w:val="24"/>
          <w:szCs w:val="24"/>
        </w:rPr>
        <w:t>pp. 27-60</w:t>
      </w:r>
      <w:r>
        <w:rPr>
          <w:rFonts w:ascii="Book Antiqua" w:hAnsi="Book Antiqua"/>
          <w:sz w:val="24"/>
          <w:szCs w:val="24"/>
        </w:rPr>
        <w:t xml:space="preserve"> (chapters 2-4)</w:t>
      </w:r>
    </w:p>
    <w:p w14:paraId="2DF31C10" w14:textId="77777777" w:rsidR="0082023A" w:rsidRPr="00664D89"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Aaron Clay Denlinger, “Baptism”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609-642 (chapter 17)</w:t>
      </w:r>
    </w:p>
    <w:p w14:paraId="62885060" w14:textId="77777777" w:rsidR="0082023A"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Michael Horton, “The Church” in </w:t>
      </w:r>
      <w:r>
        <w:rPr>
          <w:rFonts w:ascii="Book Antiqua" w:hAnsi="Book Antiqua" w:cs="Apple Symbols"/>
          <w:i/>
          <w:iCs/>
          <w:sz w:val="24"/>
          <w:szCs w:val="24"/>
        </w:rPr>
        <w:t xml:space="preserve">Christian </w:t>
      </w:r>
      <w:proofErr w:type="spellStart"/>
      <w:r>
        <w:rPr>
          <w:rFonts w:ascii="Book Antiqua" w:hAnsi="Book Antiqua" w:cs="Apple Symbols"/>
          <w:i/>
          <w:iCs/>
          <w:sz w:val="24"/>
          <w:szCs w:val="24"/>
        </w:rPr>
        <w:t>Dogmatics</w:t>
      </w:r>
      <w:proofErr w:type="spellEnd"/>
      <w:r>
        <w:rPr>
          <w:rFonts w:ascii="Book Antiqua" w:hAnsi="Book Antiqua" w:cs="Apple Symbols"/>
          <w:i/>
          <w:iCs/>
          <w:sz w:val="24"/>
          <w:szCs w:val="24"/>
        </w:rPr>
        <w:t xml:space="preserve">: Reformed Theology for the Church Catholic, </w:t>
      </w:r>
      <w:r>
        <w:rPr>
          <w:rFonts w:ascii="Book Antiqua" w:hAnsi="Book Antiqua" w:cs="Apple Symbols"/>
          <w:iCs/>
          <w:sz w:val="24"/>
          <w:szCs w:val="24"/>
        </w:rPr>
        <w:t>pp. 311-338 (chapter 14)</w:t>
      </w:r>
    </w:p>
    <w:p w14:paraId="2280666B" w14:textId="77777777" w:rsidR="0082023A"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Keith A. Mathison, “The Lord’s Supper”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643-674 (chapter 18)</w:t>
      </w:r>
    </w:p>
    <w:p w14:paraId="32E5CDCB" w14:textId="77777777" w:rsidR="0082023A"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Richard L. Pratt Jr., “Infant Baptism in the New Covenant,” in </w:t>
      </w:r>
      <w:r>
        <w:rPr>
          <w:rFonts w:ascii="Book Antiqua" w:hAnsi="Book Antiqua" w:cs="Apple Symbols"/>
          <w:i/>
          <w:iCs/>
          <w:sz w:val="24"/>
          <w:szCs w:val="24"/>
        </w:rPr>
        <w:t xml:space="preserve">The Case for Covenantal Infant Baptism, </w:t>
      </w:r>
      <w:r>
        <w:rPr>
          <w:rFonts w:ascii="Book Antiqua" w:hAnsi="Book Antiqua" w:cs="Apple Symbols"/>
          <w:iCs/>
          <w:sz w:val="24"/>
          <w:szCs w:val="24"/>
        </w:rPr>
        <w:t>pp. 156-174 (chapter 8)</w:t>
      </w:r>
    </w:p>
    <w:p w14:paraId="3514C40E" w14:textId="77777777" w:rsidR="0082023A"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 xml:space="preserve">Cornelis </w:t>
      </w:r>
      <w:proofErr w:type="spellStart"/>
      <w:r>
        <w:rPr>
          <w:rFonts w:ascii="Book Antiqua" w:hAnsi="Book Antiqua" w:cs="Apple Symbols"/>
          <w:iCs/>
          <w:sz w:val="24"/>
          <w:szCs w:val="24"/>
        </w:rPr>
        <w:t>Venema</w:t>
      </w:r>
      <w:proofErr w:type="spellEnd"/>
      <w:r>
        <w:rPr>
          <w:rFonts w:ascii="Book Antiqua" w:hAnsi="Book Antiqua" w:cs="Apple Symbols"/>
          <w:iCs/>
          <w:sz w:val="24"/>
          <w:szCs w:val="24"/>
        </w:rPr>
        <w:t xml:space="preserve">, “The Doctrine of the Lord’s Supper in the Reformed Confessions,” </w:t>
      </w:r>
      <w:r>
        <w:rPr>
          <w:rFonts w:ascii="Book Antiqua" w:hAnsi="Book Antiqua" w:cs="Apple Symbols"/>
          <w:i/>
          <w:iCs/>
          <w:sz w:val="24"/>
          <w:szCs w:val="24"/>
        </w:rPr>
        <w:t xml:space="preserve">MTJ </w:t>
      </w:r>
      <w:r>
        <w:rPr>
          <w:rFonts w:ascii="Book Antiqua" w:hAnsi="Book Antiqua" w:cs="Apple Symbols"/>
          <w:iCs/>
          <w:sz w:val="24"/>
          <w:szCs w:val="24"/>
        </w:rPr>
        <w:t xml:space="preserve">12 (2001): 81-145. </w:t>
      </w:r>
    </w:p>
    <w:p w14:paraId="78B228B8" w14:textId="77777777" w:rsidR="0082023A" w:rsidRDefault="0082023A" w:rsidP="0082023A">
      <w:pPr>
        <w:ind w:left="1260" w:hanging="540"/>
        <w:rPr>
          <w:rFonts w:ascii="Book Antiqua" w:hAnsi="Book Antiqua" w:cs="Apple Symbols"/>
          <w:iCs/>
          <w:sz w:val="24"/>
          <w:szCs w:val="24"/>
        </w:rPr>
      </w:pPr>
      <w:r>
        <w:rPr>
          <w:rFonts w:ascii="Book Antiqua" w:hAnsi="Book Antiqua" w:cs="Apple Symbols"/>
          <w:iCs/>
          <w:sz w:val="24"/>
          <w:szCs w:val="24"/>
        </w:rPr>
        <w:t>______</w:t>
      </w:r>
      <w:proofErr w:type="gramStart"/>
      <w:r>
        <w:rPr>
          <w:rFonts w:ascii="Book Antiqua" w:hAnsi="Book Antiqua" w:cs="Apple Symbols"/>
          <w:iCs/>
          <w:sz w:val="24"/>
          <w:szCs w:val="24"/>
        </w:rPr>
        <w:t>_.“</w:t>
      </w:r>
      <w:proofErr w:type="gramEnd"/>
      <w:r>
        <w:rPr>
          <w:rFonts w:ascii="Book Antiqua" w:hAnsi="Book Antiqua" w:cs="Apple Symbols"/>
          <w:iCs/>
          <w:sz w:val="24"/>
          <w:szCs w:val="24"/>
        </w:rPr>
        <w:t xml:space="preserve">Sacraments and Baptism in the Reformed Confessions,” </w:t>
      </w:r>
      <w:r>
        <w:rPr>
          <w:rFonts w:ascii="Book Antiqua" w:hAnsi="Book Antiqua" w:cs="Apple Symbols"/>
          <w:i/>
          <w:iCs/>
          <w:sz w:val="24"/>
          <w:szCs w:val="24"/>
        </w:rPr>
        <w:t xml:space="preserve">MTJ </w:t>
      </w:r>
      <w:r>
        <w:rPr>
          <w:rFonts w:ascii="Book Antiqua" w:hAnsi="Book Antiqua" w:cs="Apple Symbols"/>
          <w:iCs/>
          <w:sz w:val="24"/>
          <w:szCs w:val="24"/>
        </w:rPr>
        <w:t xml:space="preserve">11 (2000): 21-86. </w:t>
      </w:r>
    </w:p>
    <w:p w14:paraId="65D120AA" w14:textId="77777777" w:rsidR="0082023A" w:rsidRPr="008C5289" w:rsidRDefault="0082023A" w:rsidP="0082023A">
      <w:pPr>
        <w:ind w:firstLine="720"/>
        <w:rPr>
          <w:rFonts w:ascii="Book Antiqua" w:hAnsi="Book Antiqua" w:cs="Apple Symbols"/>
          <w:iCs/>
          <w:sz w:val="24"/>
          <w:szCs w:val="24"/>
        </w:rPr>
      </w:pPr>
      <w:r>
        <w:rPr>
          <w:rFonts w:ascii="Book Antiqua" w:hAnsi="Book Antiqua" w:cs="Apple Symbols"/>
          <w:iCs/>
          <w:sz w:val="24"/>
          <w:szCs w:val="24"/>
        </w:rPr>
        <w:t>John Webster,</w:t>
      </w:r>
      <w:r w:rsidRPr="008C5289">
        <w:rPr>
          <w:rFonts w:ascii="Book Antiqua" w:hAnsi="Book Antiqua" w:cs="Apple Symbols"/>
          <w:iCs/>
          <w:sz w:val="24"/>
          <w:szCs w:val="24"/>
        </w:rPr>
        <w:t xml:space="preserve"> “On Evangelical Ecclesiology,” </w:t>
      </w:r>
      <w:r w:rsidRPr="008C5289">
        <w:rPr>
          <w:rFonts w:ascii="Book Antiqua" w:hAnsi="Book Antiqua" w:cs="Apple Symbols"/>
          <w:i/>
          <w:iCs/>
          <w:sz w:val="24"/>
          <w:szCs w:val="24"/>
        </w:rPr>
        <w:t xml:space="preserve">Ecclesiology </w:t>
      </w:r>
      <w:r w:rsidRPr="008C5289">
        <w:rPr>
          <w:rFonts w:ascii="Book Antiqua" w:hAnsi="Book Antiqua" w:cs="Apple Symbols"/>
          <w:iCs/>
          <w:sz w:val="24"/>
          <w:szCs w:val="24"/>
        </w:rPr>
        <w:t>1 (2004): 9-35.</w:t>
      </w:r>
    </w:p>
    <w:p w14:paraId="22DF037C" w14:textId="3986C5D0" w:rsidR="0082023A" w:rsidRDefault="0082023A" w:rsidP="0082023A">
      <w:pPr>
        <w:ind w:left="1260" w:hanging="540"/>
        <w:rPr>
          <w:rFonts w:ascii="Book Antiqua" w:hAnsi="Book Antiqua" w:cs="Apple Symbols"/>
          <w:iCs/>
          <w:sz w:val="24"/>
          <w:szCs w:val="24"/>
        </w:rPr>
      </w:pPr>
    </w:p>
    <w:p w14:paraId="025F9ED6" w14:textId="53117EC1" w:rsidR="00256E93" w:rsidRDefault="00256E93" w:rsidP="0082023A">
      <w:pPr>
        <w:ind w:left="1260" w:hanging="540"/>
        <w:rPr>
          <w:rFonts w:ascii="Book Antiqua" w:hAnsi="Book Antiqua" w:cs="Apple Symbols"/>
          <w:iCs/>
          <w:sz w:val="24"/>
          <w:szCs w:val="24"/>
        </w:rPr>
      </w:pPr>
    </w:p>
    <w:p w14:paraId="61388834" w14:textId="50CE27C7" w:rsidR="00917323" w:rsidRDefault="00917323" w:rsidP="0082023A">
      <w:pPr>
        <w:ind w:left="1260" w:hanging="540"/>
        <w:rPr>
          <w:rFonts w:ascii="Book Antiqua" w:hAnsi="Book Antiqua" w:cs="Apple Symbols"/>
          <w:iCs/>
          <w:sz w:val="24"/>
          <w:szCs w:val="24"/>
        </w:rPr>
      </w:pPr>
    </w:p>
    <w:p w14:paraId="0FD8E4EC" w14:textId="0ED2ED3B" w:rsidR="00917323" w:rsidRDefault="00917323" w:rsidP="0082023A">
      <w:pPr>
        <w:ind w:left="1260" w:hanging="540"/>
        <w:rPr>
          <w:rFonts w:ascii="Book Antiqua" w:hAnsi="Book Antiqua" w:cs="Apple Symbols"/>
          <w:iCs/>
          <w:sz w:val="24"/>
          <w:szCs w:val="24"/>
        </w:rPr>
      </w:pPr>
    </w:p>
    <w:p w14:paraId="4CE3AC73" w14:textId="555BA492" w:rsidR="00917323" w:rsidRDefault="00917323" w:rsidP="0082023A">
      <w:pPr>
        <w:ind w:left="1260" w:hanging="540"/>
        <w:rPr>
          <w:rFonts w:ascii="Book Antiqua" w:hAnsi="Book Antiqua" w:cs="Apple Symbols"/>
          <w:iCs/>
          <w:sz w:val="24"/>
          <w:szCs w:val="24"/>
        </w:rPr>
      </w:pPr>
    </w:p>
    <w:p w14:paraId="37C56B5A" w14:textId="77777777" w:rsidR="00917323" w:rsidRDefault="00917323" w:rsidP="0082023A">
      <w:pPr>
        <w:ind w:left="1260" w:hanging="540"/>
        <w:rPr>
          <w:rFonts w:ascii="Book Antiqua" w:hAnsi="Book Antiqua" w:cs="Apple Symbols"/>
          <w:iCs/>
          <w:sz w:val="24"/>
          <w:szCs w:val="24"/>
        </w:rPr>
      </w:pPr>
    </w:p>
    <w:p w14:paraId="664E15ED" w14:textId="14A282F6" w:rsidR="00256E93" w:rsidRPr="00106D55" w:rsidRDefault="00256E93" w:rsidP="00256E93">
      <w:pPr>
        <w:rPr>
          <w:rFonts w:ascii="Book Antiqua" w:hAnsi="Book Antiqua" w:cs="Apple Symbols"/>
          <w:b/>
          <w:sz w:val="26"/>
          <w:szCs w:val="26"/>
        </w:rPr>
      </w:pPr>
      <w:r>
        <w:rPr>
          <w:rFonts w:ascii="Book Antiqua" w:hAnsi="Book Antiqua" w:cs="Apple Symbols"/>
          <w:b/>
          <w:sz w:val="26"/>
          <w:szCs w:val="26"/>
        </w:rPr>
        <w:lastRenderedPageBreak/>
        <w:t xml:space="preserve">Reading Schedule </w:t>
      </w:r>
    </w:p>
    <w:p w14:paraId="0D15FDAC" w14:textId="295D2081" w:rsidR="0082023A" w:rsidRDefault="0082023A" w:rsidP="0082023A">
      <w:pPr>
        <w:rPr>
          <w:sz w:val="24"/>
          <w:szCs w:val="24"/>
        </w:rPr>
      </w:pPr>
    </w:p>
    <w:p w14:paraId="74B4C782" w14:textId="5378157B" w:rsidR="00256E93" w:rsidRDefault="00256E93" w:rsidP="0082023A">
      <w:pPr>
        <w:rPr>
          <w:rFonts w:ascii="Book Antiqua" w:hAnsi="Book Antiqua"/>
          <w:sz w:val="24"/>
          <w:szCs w:val="24"/>
        </w:rPr>
      </w:pPr>
      <w:r w:rsidRPr="00256E93">
        <w:rPr>
          <w:rFonts w:ascii="Book Antiqua" w:hAnsi="Book Antiqua"/>
          <w:sz w:val="24"/>
          <w:szCs w:val="24"/>
        </w:rPr>
        <w:t xml:space="preserve">The </w:t>
      </w:r>
      <w:r>
        <w:rPr>
          <w:rFonts w:ascii="Book Antiqua" w:hAnsi="Book Antiqua"/>
          <w:sz w:val="24"/>
          <w:szCs w:val="24"/>
        </w:rPr>
        <w:t>w</w:t>
      </w:r>
      <w:r w:rsidRPr="00256E93">
        <w:rPr>
          <w:rFonts w:ascii="Book Antiqua" w:hAnsi="Book Antiqua"/>
          <w:sz w:val="24"/>
          <w:szCs w:val="24"/>
        </w:rPr>
        <w:t xml:space="preserve">eek of </w:t>
      </w:r>
      <w:r w:rsidRPr="00256E93">
        <w:rPr>
          <w:rFonts w:ascii="Book Antiqua" w:hAnsi="Book Antiqua"/>
          <w:b/>
          <w:bCs/>
          <w:sz w:val="24"/>
          <w:szCs w:val="24"/>
        </w:rPr>
        <w:t>December 2</w:t>
      </w:r>
      <w:r w:rsidRPr="00256E93">
        <w:rPr>
          <w:rFonts w:ascii="Book Antiqua" w:hAnsi="Book Antiqua"/>
          <w:b/>
          <w:bCs/>
          <w:sz w:val="24"/>
          <w:szCs w:val="24"/>
          <w:vertAlign w:val="superscript"/>
        </w:rPr>
        <w:t>nd</w:t>
      </w:r>
      <w:r w:rsidRPr="00256E93">
        <w:rPr>
          <w:rFonts w:ascii="Book Antiqua" w:hAnsi="Book Antiqua"/>
          <w:sz w:val="24"/>
          <w:szCs w:val="24"/>
        </w:rPr>
        <w:t xml:space="preserve">: Read article by Bavinck and </w:t>
      </w:r>
      <w:r w:rsidR="00C90A16">
        <w:rPr>
          <w:rFonts w:ascii="Book Antiqua" w:hAnsi="Book Antiqua"/>
          <w:sz w:val="24"/>
          <w:szCs w:val="24"/>
        </w:rPr>
        <w:t>chapter by Horton (</w:t>
      </w:r>
      <w:r w:rsidR="00C90A16">
        <w:rPr>
          <w:rFonts w:ascii="Book Antiqua" w:hAnsi="Book Antiqua"/>
          <w:i/>
          <w:iCs/>
          <w:sz w:val="24"/>
          <w:szCs w:val="24"/>
        </w:rPr>
        <w:t>SR</w:t>
      </w:r>
      <w:r w:rsidR="00C90A16">
        <w:rPr>
          <w:rFonts w:ascii="Book Antiqua" w:hAnsi="Book Antiqua"/>
          <w:sz w:val="24"/>
          <w:szCs w:val="24"/>
        </w:rPr>
        <w:t>)</w:t>
      </w:r>
      <w:r w:rsidRPr="00256E93">
        <w:rPr>
          <w:rFonts w:ascii="Book Antiqua" w:hAnsi="Book Antiqua"/>
          <w:sz w:val="24"/>
          <w:szCs w:val="24"/>
        </w:rPr>
        <w:t xml:space="preserve">. Be ready to answer Canvas Question #1. </w:t>
      </w:r>
    </w:p>
    <w:p w14:paraId="1A54D8DE" w14:textId="441077D8" w:rsidR="00256E93" w:rsidRDefault="00256E93" w:rsidP="0082023A">
      <w:pPr>
        <w:rPr>
          <w:rFonts w:ascii="Book Antiqua" w:hAnsi="Book Antiqua"/>
          <w:sz w:val="24"/>
          <w:szCs w:val="24"/>
        </w:rPr>
      </w:pPr>
    </w:p>
    <w:p w14:paraId="46D25FFA" w14:textId="4CA18FB6" w:rsidR="00256E93" w:rsidRDefault="00256E93" w:rsidP="0082023A">
      <w:pPr>
        <w:rPr>
          <w:rFonts w:ascii="Book Antiqua" w:hAnsi="Book Antiqua"/>
          <w:sz w:val="24"/>
          <w:szCs w:val="24"/>
        </w:rPr>
      </w:pPr>
      <w:r>
        <w:rPr>
          <w:rFonts w:ascii="Book Antiqua" w:hAnsi="Book Antiqua"/>
          <w:sz w:val="24"/>
          <w:szCs w:val="24"/>
        </w:rPr>
        <w:t xml:space="preserve">The week of </w:t>
      </w:r>
      <w:r w:rsidRPr="00C90A16">
        <w:rPr>
          <w:rFonts w:ascii="Book Antiqua" w:hAnsi="Book Antiqua"/>
          <w:b/>
          <w:bCs/>
          <w:sz w:val="24"/>
          <w:szCs w:val="24"/>
        </w:rPr>
        <w:t>December 9</w:t>
      </w:r>
      <w:r w:rsidRPr="00C90A16">
        <w:rPr>
          <w:rFonts w:ascii="Book Antiqua" w:hAnsi="Book Antiqua"/>
          <w:b/>
          <w:bCs/>
          <w:sz w:val="24"/>
          <w:szCs w:val="24"/>
          <w:vertAlign w:val="superscript"/>
        </w:rPr>
        <w:t>th</w:t>
      </w:r>
      <w:r w:rsidRPr="00C90A16">
        <w:rPr>
          <w:rFonts w:ascii="Book Antiqua" w:hAnsi="Book Antiqua"/>
          <w:b/>
          <w:bCs/>
          <w:sz w:val="24"/>
          <w:szCs w:val="24"/>
        </w:rPr>
        <w:t>:</w:t>
      </w:r>
      <w:r>
        <w:rPr>
          <w:rFonts w:ascii="Book Antiqua" w:hAnsi="Book Antiqua"/>
          <w:sz w:val="24"/>
          <w:szCs w:val="24"/>
        </w:rPr>
        <w:t xml:space="preserve"> Read chapters by </w:t>
      </w:r>
      <w:proofErr w:type="spellStart"/>
      <w:r>
        <w:rPr>
          <w:rFonts w:ascii="Book Antiqua" w:hAnsi="Book Antiqua"/>
          <w:sz w:val="24"/>
          <w:szCs w:val="24"/>
        </w:rPr>
        <w:t>Clowney</w:t>
      </w:r>
      <w:proofErr w:type="spellEnd"/>
      <w:r>
        <w:rPr>
          <w:rFonts w:ascii="Book Antiqua" w:hAnsi="Book Antiqua"/>
          <w:sz w:val="24"/>
          <w:szCs w:val="24"/>
        </w:rPr>
        <w:t xml:space="preserve"> (</w:t>
      </w:r>
      <w:r w:rsidR="00C90A16">
        <w:rPr>
          <w:rFonts w:ascii="Book Antiqua" w:hAnsi="Book Antiqua"/>
          <w:i/>
          <w:iCs/>
          <w:sz w:val="24"/>
          <w:szCs w:val="24"/>
        </w:rPr>
        <w:t>SR</w:t>
      </w:r>
      <w:r>
        <w:rPr>
          <w:rFonts w:ascii="Book Antiqua" w:hAnsi="Book Antiqua"/>
          <w:sz w:val="24"/>
          <w:szCs w:val="24"/>
        </w:rPr>
        <w:t xml:space="preserve">). Be ready to answer Canvas Question #2. </w:t>
      </w:r>
    </w:p>
    <w:p w14:paraId="49033D68" w14:textId="1C578CA2" w:rsidR="00256E93" w:rsidRDefault="00256E93" w:rsidP="0082023A">
      <w:pPr>
        <w:rPr>
          <w:rFonts w:ascii="Book Antiqua" w:hAnsi="Book Antiqua"/>
          <w:sz w:val="24"/>
          <w:szCs w:val="24"/>
        </w:rPr>
      </w:pPr>
    </w:p>
    <w:p w14:paraId="65BAF220" w14:textId="7B685F93" w:rsidR="00256E93" w:rsidRDefault="00256E93" w:rsidP="0082023A">
      <w:pPr>
        <w:rPr>
          <w:rFonts w:ascii="Book Antiqua" w:hAnsi="Book Antiqua"/>
          <w:sz w:val="24"/>
          <w:szCs w:val="24"/>
        </w:rPr>
      </w:pPr>
      <w:r>
        <w:rPr>
          <w:rFonts w:ascii="Book Antiqua" w:hAnsi="Book Antiqua"/>
          <w:sz w:val="24"/>
          <w:szCs w:val="24"/>
        </w:rPr>
        <w:t xml:space="preserve">The week of </w:t>
      </w:r>
      <w:r w:rsidRPr="00C90A16">
        <w:rPr>
          <w:rFonts w:ascii="Book Antiqua" w:hAnsi="Book Antiqua"/>
          <w:b/>
          <w:bCs/>
          <w:sz w:val="24"/>
          <w:szCs w:val="24"/>
        </w:rPr>
        <w:t>December 16</w:t>
      </w:r>
      <w:r w:rsidRPr="00C90A16">
        <w:rPr>
          <w:rFonts w:ascii="Book Antiqua" w:hAnsi="Book Antiqua"/>
          <w:b/>
          <w:bCs/>
          <w:sz w:val="24"/>
          <w:szCs w:val="24"/>
          <w:vertAlign w:val="superscript"/>
        </w:rPr>
        <w:t>th</w:t>
      </w:r>
      <w:r>
        <w:rPr>
          <w:rFonts w:ascii="Book Antiqua" w:hAnsi="Book Antiqua"/>
          <w:sz w:val="24"/>
          <w:szCs w:val="24"/>
        </w:rPr>
        <w:t xml:space="preserve">: </w:t>
      </w:r>
      <w:r w:rsidR="00C90A16">
        <w:rPr>
          <w:rFonts w:ascii="Book Antiqua" w:hAnsi="Book Antiqua"/>
          <w:sz w:val="24"/>
          <w:szCs w:val="24"/>
        </w:rPr>
        <w:t>Read Paul’s epistle to the Ephesians three times and article by Webster (</w:t>
      </w:r>
      <w:r w:rsidR="00C90A16">
        <w:rPr>
          <w:rFonts w:ascii="Book Antiqua" w:hAnsi="Book Antiqua"/>
          <w:i/>
          <w:iCs/>
          <w:sz w:val="24"/>
          <w:szCs w:val="24"/>
        </w:rPr>
        <w:t>SR</w:t>
      </w:r>
      <w:r w:rsidR="00C90A16">
        <w:rPr>
          <w:rFonts w:ascii="Book Antiqua" w:hAnsi="Book Antiqua"/>
          <w:sz w:val="24"/>
          <w:szCs w:val="24"/>
        </w:rPr>
        <w:t xml:space="preserve">). Be ready to answer Canvas Question #3. </w:t>
      </w:r>
    </w:p>
    <w:p w14:paraId="044A2B55" w14:textId="2C6CFF2C" w:rsidR="00C90A16" w:rsidRDefault="00C90A16" w:rsidP="0082023A">
      <w:pPr>
        <w:rPr>
          <w:rFonts w:ascii="Book Antiqua" w:hAnsi="Book Antiqua"/>
          <w:sz w:val="24"/>
          <w:szCs w:val="24"/>
        </w:rPr>
      </w:pPr>
    </w:p>
    <w:p w14:paraId="6C8603AA" w14:textId="6C01BA19" w:rsidR="00C90A16" w:rsidRDefault="00C90A16" w:rsidP="0082023A">
      <w:pPr>
        <w:rPr>
          <w:rFonts w:ascii="Book Antiqua" w:hAnsi="Book Antiqua"/>
          <w:sz w:val="24"/>
          <w:szCs w:val="24"/>
        </w:rPr>
      </w:pPr>
      <w:r>
        <w:rPr>
          <w:rFonts w:ascii="Book Antiqua" w:hAnsi="Book Antiqua"/>
          <w:sz w:val="24"/>
          <w:szCs w:val="24"/>
        </w:rPr>
        <w:t xml:space="preserve">The week of </w:t>
      </w:r>
      <w:r w:rsidRPr="00917323">
        <w:rPr>
          <w:rFonts w:ascii="Book Antiqua" w:hAnsi="Book Antiqua"/>
          <w:b/>
          <w:bCs/>
          <w:sz w:val="24"/>
          <w:szCs w:val="24"/>
        </w:rPr>
        <w:t>D</w:t>
      </w:r>
      <w:r w:rsidRPr="00C90A16">
        <w:rPr>
          <w:rFonts w:ascii="Book Antiqua" w:hAnsi="Book Antiqua"/>
          <w:b/>
          <w:bCs/>
          <w:sz w:val="24"/>
          <w:szCs w:val="24"/>
        </w:rPr>
        <w:t>ecember 23</w:t>
      </w:r>
      <w:r w:rsidRPr="00C90A16">
        <w:rPr>
          <w:rFonts w:ascii="Book Antiqua" w:hAnsi="Book Antiqua"/>
          <w:b/>
          <w:bCs/>
          <w:sz w:val="24"/>
          <w:szCs w:val="24"/>
          <w:vertAlign w:val="superscript"/>
        </w:rPr>
        <w:t>rd</w:t>
      </w:r>
      <w:r>
        <w:rPr>
          <w:rFonts w:ascii="Book Antiqua" w:hAnsi="Book Antiqua"/>
          <w:sz w:val="24"/>
          <w:szCs w:val="24"/>
        </w:rPr>
        <w:t xml:space="preserve">: Read chapters 1-5 of </w:t>
      </w:r>
      <w:r>
        <w:rPr>
          <w:rFonts w:ascii="Book Antiqua" w:hAnsi="Book Antiqua"/>
          <w:i/>
          <w:iCs/>
          <w:sz w:val="24"/>
          <w:szCs w:val="24"/>
        </w:rPr>
        <w:t xml:space="preserve">GDAU. </w:t>
      </w:r>
      <w:r>
        <w:rPr>
          <w:rFonts w:ascii="Book Antiqua" w:hAnsi="Book Antiqua"/>
          <w:sz w:val="24"/>
          <w:szCs w:val="24"/>
        </w:rPr>
        <w:t xml:space="preserve">Be ready to answer Canvas Question #4. </w:t>
      </w:r>
    </w:p>
    <w:p w14:paraId="194D5376" w14:textId="46878B71" w:rsidR="00C90A16" w:rsidRDefault="00C90A16" w:rsidP="0082023A">
      <w:pPr>
        <w:rPr>
          <w:rFonts w:ascii="Book Antiqua" w:hAnsi="Book Antiqua"/>
          <w:sz w:val="24"/>
          <w:szCs w:val="24"/>
        </w:rPr>
      </w:pPr>
    </w:p>
    <w:p w14:paraId="58FD4305" w14:textId="7391CBEA" w:rsidR="00C90A16" w:rsidRPr="00C90A16" w:rsidRDefault="00C90A16" w:rsidP="0082023A">
      <w:pPr>
        <w:rPr>
          <w:rFonts w:ascii="Book Antiqua" w:hAnsi="Book Antiqua"/>
          <w:sz w:val="24"/>
          <w:szCs w:val="24"/>
        </w:rPr>
      </w:pPr>
      <w:r>
        <w:rPr>
          <w:rFonts w:ascii="Book Antiqua" w:hAnsi="Book Antiqua"/>
          <w:sz w:val="24"/>
          <w:szCs w:val="24"/>
        </w:rPr>
        <w:t xml:space="preserve">The week of </w:t>
      </w:r>
      <w:r w:rsidRPr="00C90A16">
        <w:rPr>
          <w:rFonts w:ascii="Book Antiqua" w:hAnsi="Book Antiqua"/>
          <w:b/>
          <w:bCs/>
          <w:sz w:val="24"/>
          <w:szCs w:val="24"/>
        </w:rPr>
        <w:t>December 30</w:t>
      </w:r>
      <w:r w:rsidRPr="00C90A16">
        <w:rPr>
          <w:rFonts w:ascii="Book Antiqua" w:hAnsi="Book Antiqua"/>
          <w:b/>
          <w:bCs/>
          <w:sz w:val="24"/>
          <w:szCs w:val="24"/>
          <w:vertAlign w:val="superscript"/>
        </w:rPr>
        <w:t>th</w:t>
      </w:r>
      <w:r w:rsidRPr="00C90A16">
        <w:rPr>
          <w:rFonts w:ascii="Book Antiqua" w:hAnsi="Book Antiqua"/>
          <w:b/>
          <w:bCs/>
          <w:sz w:val="24"/>
          <w:szCs w:val="24"/>
        </w:rPr>
        <w:t>:</w:t>
      </w:r>
      <w:r>
        <w:rPr>
          <w:rFonts w:ascii="Book Antiqua" w:hAnsi="Book Antiqua"/>
          <w:sz w:val="24"/>
          <w:szCs w:val="24"/>
        </w:rPr>
        <w:t xml:space="preserve"> Read chapters 6-10 of </w:t>
      </w:r>
      <w:r>
        <w:rPr>
          <w:rFonts w:ascii="Book Antiqua" w:hAnsi="Book Antiqua"/>
          <w:i/>
          <w:iCs/>
          <w:sz w:val="24"/>
          <w:szCs w:val="24"/>
        </w:rPr>
        <w:t xml:space="preserve">GDAU. </w:t>
      </w:r>
      <w:r>
        <w:rPr>
          <w:rFonts w:ascii="Book Antiqua" w:hAnsi="Book Antiqua"/>
          <w:sz w:val="24"/>
          <w:szCs w:val="24"/>
        </w:rPr>
        <w:t>Be ready to answer Canvas Question #</w:t>
      </w:r>
      <w:r w:rsidR="004C184A">
        <w:rPr>
          <w:rFonts w:ascii="Book Antiqua" w:hAnsi="Book Antiqua"/>
          <w:sz w:val="24"/>
          <w:szCs w:val="24"/>
        </w:rPr>
        <w:t>5</w:t>
      </w:r>
      <w:r>
        <w:rPr>
          <w:rFonts w:ascii="Book Antiqua" w:hAnsi="Book Antiqua"/>
          <w:sz w:val="24"/>
          <w:szCs w:val="24"/>
        </w:rPr>
        <w:t xml:space="preserve">. </w:t>
      </w:r>
    </w:p>
    <w:p w14:paraId="2DFD93CC" w14:textId="6E2792D8" w:rsidR="00256E93" w:rsidRDefault="00256E93" w:rsidP="009D44AF">
      <w:pPr>
        <w:rPr>
          <w:rFonts w:ascii="Book Antiqua" w:hAnsi="Book Antiqua" w:cs="Apple Symbols"/>
          <w:b/>
          <w:sz w:val="26"/>
          <w:szCs w:val="26"/>
        </w:rPr>
      </w:pPr>
    </w:p>
    <w:p w14:paraId="7F395FD3" w14:textId="60F1A3B8" w:rsidR="00C90A16" w:rsidRPr="00F34B8D" w:rsidRDefault="00C90A16" w:rsidP="009D44AF">
      <w:pPr>
        <w:rPr>
          <w:rFonts w:ascii="Book Antiqua" w:hAnsi="Book Antiqua" w:cs="Apple Symbols"/>
          <w:bCs/>
          <w:sz w:val="26"/>
          <w:szCs w:val="26"/>
        </w:rPr>
      </w:pPr>
      <w:r w:rsidRPr="00F34B8D">
        <w:rPr>
          <w:rFonts w:ascii="Book Antiqua" w:hAnsi="Book Antiqua" w:cs="Apple Symbols"/>
          <w:bCs/>
          <w:sz w:val="26"/>
          <w:szCs w:val="26"/>
        </w:rPr>
        <w:t xml:space="preserve">By virtue of writing your Review Paper, you will </w:t>
      </w:r>
      <w:r w:rsidR="00917323">
        <w:rPr>
          <w:rFonts w:ascii="Book Antiqua" w:hAnsi="Book Antiqua" w:cs="Apple Symbols"/>
          <w:bCs/>
          <w:sz w:val="26"/>
          <w:szCs w:val="26"/>
        </w:rPr>
        <w:t xml:space="preserve">also have </w:t>
      </w:r>
      <w:r w:rsidRPr="00F34B8D">
        <w:rPr>
          <w:rFonts w:ascii="Book Antiqua" w:hAnsi="Book Antiqua" w:cs="Apple Symbols"/>
          <w:bCs/>
          <w:sz w:val="26"/>
          <w:szCs w:val="26"/>
        </w:rPr>
        <w:t xml:space="preserve">read the chapters or articles by Denlinger, Mathison, and </w:t>
      </w:r>
      <w:proofErr w:type="spellStart"/>
      <w:r w:rsidRPr="00F34B8D">
        <w:rPr>
          <w:rFonts w:ascii="Book Antiqua" w:hAnsi="Book Antiqua" w:cs="Apple Symbols"/>
          <w:bCs/>
          <w:sz w:val="26"/>
          <w:szCs w:val="26"/>
        </w:rPr>
        <w:t>Venema</w:t>
      </w:r>
      <w:proofErr w:type="spellEnd"/>
      <w:r w:rsidRPr="00F34B8D">
        <w:rPr>
          <w:rFonts w:ascii="Book Antiqua" w:hAnsi="Book Antiqua" w:cs="Apple Symbols"/>
          <w:bCs/>
          <w:sz w:val="26"/>
          <w:szCs w:val="26"/>
        </w:rPr>
        <w:t xml:space="preserve"> </w:t>
      </w:r>
      <w:r w:rsidR="00F34B8D" w:rsidRPr="00F34B8D">
        <w:rPr>
          <w:rFonts w:ascii="Book Antiqua" w:hAnsi="Book Antiqua" w:cs="Apple Symbols"/>
          <w:bCs/>
          <w:sz w:val="26"/>
          <w:szCs w:val="26"/>
        </w:rPr>
        <w:t>(</w:t>
      </w:r>
      <w:r w:rsidR="00F34B8D" w:rsidRPr="00F34B8D">
        <w:rPr>
          <w:rFonts w:ascii="Book Antiqua" w:hAnsi="Book Antiqua" w:cs="Apple Symbols"/>
          <w:bCs/>
          <w:i/>
          <w:iCs/>
          <w:sz w:val="26"/>
          <w:szCs w:val="26"/>
        </w:rPr>
        <w:t>SR</w:t>
      </w:r>
      <w:r w:rsidR="00F34B8D" w:rsidRPr="00F34B8D">
        <w:rPr>
          <w:rFonts w:ascii="Book Antiqua" w:hAnsi="Book Antiqua" w:cs="Apple Symbols"/>
          <w:bCs/>
          <w:sz w:val="26"/>
          <w:szCs w:val="26"/>
        </w:rPr>
        <w:t>)</w:t>
      </w:r>
      <w:r w:rsidR="00F34B8D">
        <w:rPr>
          <w:rFonts w:ascii="Book Antiqua" w:hAnsi="Book Antiqua" w:cs="Apple Symbols"/>
          <w:bCs/>
          <w:sz w:val="26"/>
          <w:szCs w:val="26"/>
        </w:rPr>
        <w:t xml:space="preserve"> </w:t>
      </w:r>
      <w:r w:rsidRPr="00F34B8D">
        <w:rPr>
          <w:rFonts w:ascii="Book Antiqua" w:hAnsi="Book Antiqua" w:cs="Apple Symbols"/>
          <w:bCs/>
          <w:sz w:val="26"/>
          <w:szCs w:val="26"/>
        </w:rPr>
        <w:t xml:space="preserve">by the time class starts in January. </w:t>
      </w:r>
      <w:r w:rsidR="00F34B8D" w:rsidRPr="00F34B8D">
        <w:rPr>
          <w:rFonts w:ascii="Book Antiqua" w:hAnsi="Book Antiqua" w:cs="Apple Symbols"/>
          <w:bCs/>
          <w:sz w:val="26"/>
          <w:szCs w:val="26"/>
        </w:rPr>
        <w:t>Come to class also having read the chapter by Billings (</w:t>
      </w:r>
      <w:r w:rsidR="00F34B8D" w:rsidRPr="00F34B8D">
        <w:rPr>
          <w:rFonts w:ascii="Book Antiqua" w:hAnsi="Book Antiqua" w:cs="Apple Symbols"/>
          <w:bCs/>
          <w:i/>
          <w:iCs/>
          <w:sz w:val="26"/>
          <w:szCs w:val="26"/>
        </w:rPr>
        <w:t>SR</w:t>
      </w:r>
      <w:r w:rsidR="00F34B8D" w:rsidRPr="00F34B8D">
        <w:rPr>
          <w:rFonts w:ascii="Book Antiqua" w:hAnsi="Book Antiqua" w:cs="Apple Symbols"/>
          <w:bCs/>
          <w:sz w:val="26"/>
          <w:szCs w:val="26"/>
        </w:rPr>
        <w:t xml:space="preserve">). All other reading must be completed by the time of your Final Exam. </w:t>
      </w:r>
    </w:p>
    <w:p w14:paraId="3C10C8C5" w14:textId="2BB42E45" w:rsidR="00C90A16" w:rsidRDefault="00C90A16" w:rsidP="009D44AF">
      <w:pPr>
        <w:rPr>
          <w:rFonts w:ascii="Book Antiqua" w:hAnsi="Book Antiqua" w:cs="Apple Symbols"/>
          <w:b/>
          <w:sz w:val="26"/>
          <w:szCs w:val="26"/>
        </w:rPr>
      </w:pPr>
    </w:p>
    <w:p w14:paraId="3A5FC6FD" w14:textId="77777777" w:rsidR="00917323" w:rsidRDefault="00917323" w:rsidP="009D44AF">
      <w:pPr>
        <w:rPr>
          <w:rFonts w:ascii="Book Antiqua" w:hAnsi="Book Antiqua" w:cs="Apple Symbols"/>
          <w:b/>
          <w:sz w:val="26"/>
          <w:szCs w:val="26"/>
        </w:rPr>
      </w:pPr>
    </w:p>
    <w:p w14:paraId="36B67DC2" w14:textId="5352E3E4" w:rsidR="009D44AF" w:rsidRPr="00106D55" w:rsidRDefault="009D44AF" w:rsidP="009D44AF">
      <w:pPr>
        <w:rPr>
          <w:rFonts w:ascii="Book Antiqua" w:hAnsi="Book Antiqua" w:cs="Apple Symbols"/>
          <w:b/>
          <w:sz w:val="26"/>
          <w:szCs w:val="26"/>
        </w:rPr>
      </w:pPr>
      <w:r w:rsidRPr="00106D55">
        <w:rPr>
          <w:rFonts w:ascii="Book Antiqua" w:hAnsi="Book Antiqua" w:cs="Apple Symbols"/>
          <w:b/>
          <w:sz w:val="26"/>
          <w:szCs w:val="26"/>
        </w:rPr>
        <w:t>Requirements</w:t>
      </w:r>
    </w:p>
    <w:p w14:paraId="120348CE" w14:textId="77777777" w:rsidR="009D44AF" w:rsidRDefault="009D44AF" w:rsidP="009D44AF">
      <w:pPr>
        <w:pStyle w:val="ListParagraph"/>
        <w:numPr>
          <w:ilvl w:val="0"/>
          <w:numId w:val="3"/>
        </w:numPr>
        <w:rPr>
          <w:rFonts w:ascii="Book Antiqua" w:hAnsi="Book Antiqua" w:cs="Apple Symbols"/>
          <w:sz w:val="24"/>
          <w:szCs w:val="24"/>
        </w:rPr>
      </w:pPr>
      <w:r w:rsidRPr="00E00523">
        <w:rPr>
          <w:rFonts w:ascii="Book Antiqua" w:hAnsi="Book Antiqua" w:cs="Apple Symbols"/>
          <w:sz w:val="24"/>
          <w:szCs w:val="24"/>
        </w:rPr>
        <w:t>Attend an</w:t>
      </w:r>
      <w:r>
        <w:rPr>
          <w:rFonts w:ascii="Book Antiqua" w:hAnsi="Book Antiqua" w:cs="Apple Symbols"/>
          <w:sz w:val="24"/>
          <w:szCs w:val="24"/>
        </w:rPr>
        <w:t>d be ready to participate in every class.</w:t>
      </w:r>
    </w:p>
    <w:p w14:paraId="41DFDC52" w14:textId="77777777" w:rsidR="009D44AF" w:rsidRPr="009D44AF" w:rsidRDefault="009D44AF" w:rsidP="009D44AF">
      <w:pPr>
        <w:rPr>
          <w:rFonts w:ascii="Book Antiqua" w:hAnsi="Book Antiqua" w:cs="Apple Symbols"/>
          <w:sz w:val="24"/>
          <w:szCs w:val="24"/>
        </w:rPr>
      </w:pPr>
    </w:p>
    <w:p w14:paraId="44140E34" w14:textId="0DD0A3B0" w:rsidR="009D44AF" w:rsidRPr="00CE3253" w:rsidRDefault="009D44AF" w:rsidP="009D44AF">
      <w:pPr>
        <w:pStyle w:val="ListParagraph"/>
        <w:numPr>
          <w:ilvl w:val="0"/>
          <w:numId w:val="3"/>
        </w:numPr>
        <w:rPr>
          <w:rFonts w:ascii="Book Antiqua" w:hAnsi="Book Antiqua" w:cs="Apple Symbols"/>
          <w:sz w:val="24"/>
          <w:szCs w:val="24"/>
        </w:rPr>
      </w:pPr>
      <w:r>
        <w:rPr>
          <w:rFonts w:ascii="Book Antiqua" w:hAnsi="Book Antiqua" w:cs="Apple Symbols"/>
          <w:sz w:val="24"/>
          <w:szCs w:val="24"/>
        </w:rPr>
        <w:t xml:space="preserve">December Reading </w:t>
      </w:r>
      <w:r w:rsidR="004C184A">
        <w:rPr>
          <w:rFonts w:ascii="Book Antiqua" w:hAnsi="Book Antiqua" w:cs="Apple Symbols"/>
          <w:sz w:val="24"/>
          <w:szCs w:val="24"/>
        </w:rPr>
        <w:t>Questions</w:t>
      </w:r>
      <w:r w:rsidRPr="00E00523">
        <w:rPr>
          <w:rFonts w:ascii="Book Antiqua" w:hAnsi="Book Antiqua" w:cs="Apple Symbols"/>
          <w:sz w:val="24"/>
          <w:szCs w:val="24"/>
        </w:rPr>
        <w:t xml:space="preserve"> (1</w:t>
      </w:r>
      <w:r>
        <w:rPr>
          <w:rFonts w:ascii="Book Antiqua" w:hAnsi="Book Antiqua" w:cs="Apple Symbols"/>
          <w:sz w:val="24"/>
          <w:szCs w:val="24"/>
        </w:rPr>
        <w:t>5</w:t>
      </w:r>
      <w:r w:rsidRPr="00E00523">
        <w:rPr>
          <w:rFonts w:ascii="Book Antiqua" w:hAnsi="Book Antiqua" w:cs="Apple Symbols"/>
          <w:sz w:val="24"/>
          <w:szCs w:val="24"/>
        </w:rPr>
        <w:t>%)</w:t>
      </w:r>
    </w:p>
    <w:p w14:paraId="5071C79E" w14:textId="493066D1" w:rsidR="009D44AF" w:rsidRPr="00F42F69" w:rsidRDefault="009D44AF" w:rsidP="009D44AF">
      <w:pPr>
        <w:pStyle w:val="ListParagraph"/>
        <w:rPr>
          <w:rFonts w:ascii="Book Antiqua" w:hAnsi="Book Antiqua" w:cs="Apple Symbols"/>
          <w:i/>
          <w:sz w:val="24"/>
          <w:szCs w:val="24"/>
        </w:rPr>
      </w:pPr>
      <w:r>
        <w:rPr>
          <w:rFonts w:ascii="Book Antiqua" w:hAnsi="Book Antiqua" w:cs="Apple Symbols"/>
          <w:sz w:val="24"/>
          <w:szCs w:val="24"/>
        </w:rPr>
        <w:t xml:space="preserve">Students will </w:t>
      </w:r>
      <w:r w:rsidR="00917323">
        <w:rPr>
          <w:rFonts w:ascii="Book Antiqua" w:hAnsi="Book Antiqua" w:cs="Apple Symbols"/>
          <w:sz w:val="24"/>
          <w:szCs w:val="24"/>
        </w:rPr>
        <w:t>answer questions by the professor in Canvas each week in December. These questions are tied to your assigned reading for that week</w:t>
      </w:r>
      <w:r w:rsidRPr="00F42F69">
        <w:rPr>
          <w:rFonts w:ascii="Book Antiqua" w:hAnsi="Book Antiqua" w:cs="Apple Symbols"/>
          <w:iCs/>
          <w:sz w:val="24"/>
          <w:szCs w:val="24"/>
        </w:rPr>
        <w:t xml:space="preserve">. </w:t>
      </w:r>
      <w:r w:rsidR="004C184A">
        <w:rPr>
          <w:rFonts w:ascii="Book Antiqua" w:hAnsi="Book Antiqua" w:cs="Apple Symbols"/>
          <w:iCs/>
          <w:sz w:val="24"/>
          <w:szCs w:val="24"/>
        </w:rPr>
        <w:t>Directions on answering questions</w:t>
      </w:r>
      <w:r w:rsidR="00917323">
        <w:rPr>
          <w:rFonts w:ascii="Book Antiqua" w:hAnsi="Book Antiqua" w:cs="Apple Symbols"/>
          <w:iCs/>
          <w:sz w:val="24"/>
          <w:szCs w:val="24"/>
        </w:rPr>
        <w:t xml:space="preserve"> will be given in Canvas. </w:t>
      </w:r>
    </w:p>
    <w:p w14:paraId="3803D35D" w14:textId="77777777" w:rsidR="009D44AF" w:rsidRPr="00F42F69" w:rsidRDefault="009D44AF" w:rsidP="009D44AF">
      <w:pPr>
        <w:rPr>
          <w:rFonts w:ascii="Book Antiqua" w:hAnsi="Book Antiqua" w:cs="Apple Symbols"/>
          <w:sz w:val="24"/>
          <w:szCs w:val="24"/>
        </w:rPr>
      </w:pPr>
    </w:p>
    <w:p w14:paraId="05D05DE5" w14:textId="362E6A65" w:rsidR="009D44AF" w:rsidRDefault="009D44AF" w:rsidP="009D44AF">
      <w:pPr>
        <w:pStyle w:val="ListParagraph"/>
        <w:numPr>
          <w:ilvl w:val="0"/>
          <w:numId w:val="3"/>
        </w:numPr>
        <w:rPr>
          <w:rFonts w:ascii="Book Antiqua" w:hAnsi="Book Antiqua" w:cs="Apple Symbols"/>
          <w:sz w:val="24"/>
          <w:szCs w:val="24"/>
        </w:rPr>
      </w:pPr>
      <w:r w:rsidRPr="00CE3253">
        <w:rPr>
          <w:rFonts w:ascii="Book Antiqua" w:hAnsi="Book Antiqua" w:cs="Apple Symbols"/>
          <w:sz w:val="24"/>
          <w:szCs w:val="24"/>
        </w:rPr>
        <w:t>Rea</w:t>
      </w:r>
      <w:r>
        <w:rPr>
          <w:rFonts w:ascii="Book Antiqua" w:hAnsi="Book Antiqua" w:cs="Apple Symbols"/>
          <w:sz w:val="24"/>
          <w:szCs w:val="24"/>
        </w:rPr>
        <w:t>ding report (15%)</w:t>
      </w:r>
      <w:r w:rsidRPr="00CE3253">
        <w:rPr>
          <w:rFonts w:ascii="Book Antiqua" w:hAnsi="Book Antiqua" w:cs="Apple Symbols"/>
          <w:sz w:val="24"/>
          <w:szCs w:val="24"/>
        </w:rPr>
        <w:t xml:space="preserve"> </w:t>
      </w:r>
    </w:p>
    <w:p w14:paraId="25AEDC21" w14:textId="35FD7CB3" w:rsidR="009D44AF" w:rsidRPr="00A2307E" w:rsidRDefault="009D44AF" w:rsidP="009D44AF">
      <w:pPr>
        <w:pStyle w:val="ListParagraph"/>
        <w:rPr>
          <w:rFonts w:ascii="Book Antiqua" w:hAnsi="Book Antiqua" w:cs="Apple Symbols"/>
          <w:i/>
          <w:sz w:val="24"/>
          <w:szCs w:val="24"/>
        </w:rPr>
      </w:pPr>
      <w:r>
        <w:rPr>
          <w:rFonts w:ascii="Book Antiqua" w:hAnsi="Book Antiqua" w:cs="Apple Symbols"/>
          <w:sz w:val="24"/>
          <w:szCs w:val="24"/>
        </w:rPr>
        <w:t>Attached to the Final E</w:t>
      </w:r>
      <w:r w:rsidRPr="00CE3253">
        <w:rPr>
          <w:rFonts w:ascii="Book Antiqua" w:hAnsi="Book Antiqua" w:cs="Apple Symbols"/>
          <w:sz w:val="24"/>
          <w:szCs w:val="24"/>
        </w:rPr>
        <w:t>xam, students will turn in a reading report stating the percentage of the assigned readings that they have read with reasonable care over the course of the semester.</w:t>
      </w:r>
      <w:r>
        <w:rPr>
          <w:rFonts w:ascii="Book Antiqua" w:hAnsi="Book Antiqua" w:cs="Apple Symbols"/>
          <w:sz w:val="24"/>
          <w:szCs w:val="24"/>
        </w:rPr>
        <w:t xml:space="preserve"> </w:t>
      </w:r>
    </w:p>
    <w:p w14:paraId="74D0902A" w14:textId="77777777" w:rsidR="00917323" w:rsidRPr="00A2307E" w:rsidRDefault="00917323" w:rsidP="009D44AF">
      <w:pPr>
        <w:rPr>
          <w:rFonts w:ascii="Book Antiqua" w:hAnsi="Book Antiqua" w:cs="Apple Symbols"/>
          <w:i/>
          <w:sz w:val="24"/>
          <w:szCs w:val="24"/>
        </w:rPr>
      </w:pPr>
    </w:p>
    <w:p w14:paraId="66961C08" w14:textId="77777777" w:rsidR="009D44AF" w:rsidRDefault="009D44AF" w:rsidP="009D44AF">
      <w:pPr>
        <w:pStyle w:val="ListParagraph"/>
        <w:numPr>
          <w:ilvl w:val="0"/>
          <w:numId w:val="3"/>
        </w:numPr>
        <w:rPr>
          <w:rFonts w:ascii="Book Antiqua" w:hAnsi="Book Antiqua" w:cs="Apple Symbols"/>
          <w:sz w:val="24"/>
          <w:szCs w:val="24"/>
        </w:rPr>
      </w:pPr>
      <w:r>
        <w:rPr>
          <w:rFonts w:ascii="Book Antiqua" w:hAnsi="Book Antiqua" w:cs="Apple Symbols"/>
          <w:sz w:val="24"/>
          <w:szCs w:val="24"/>
        </w:rPr>
        <w:t>Review Paper (15%)</w:t>
      </w:r>
    </w:p>
    <w:p w14:paraId="27BE4F13" w14:textId="3D4F000E" w:rsidR="009D44AF" w:rsidRPr="0047557C" w:rsidRDefault="009D44AF" w:rsidP="009D44AF">
      <w:pPr>
        <w:pStyle w:val="ListParagraph"/>
        <w:rPr>
          <w:rFonts w:ascii="Book Antiqua" w:hAnsi="Book Antiqua" w:cs="Apple Symbols"/>
          <w:sz w:val="24"/>
          <w:szCs w:val="24"/>
        </w:rPr>
      </w:pPr>
      <w:r>
        <w:rPr>
          <w:rFonts w:ascii="Book Antiqua" w:hAnsi="Book Antiqua" w:cs="Apple Symbols"/>
          <w:sz w:val="24"/>
          <w:szCs w:val="24"/>
        </w:rPr>
        <w:t xml:space="preserve">After reading the chapters and articles written by Denlinger, Mathison, and </w:t>
      </w:r>
      <w:proofErr w:type="spellStart"/>
      <w:r>
        <w:rPr>
          <w:rFonts w:ascii="Book Antiqua" w:hAnsi="Book Antiqua" w:cs="Apple Symbols"/>
          <w:sz w:val="24"/>
          <w:szCs w:val="24"/>
        </w:rPr>
        <w:t>Venema</w:t>
      </w:r>
      <w:proofErr w:type="spellEnd"/>
      <w:r>
        <w:rPr>
          <w:rFonts w:ascii="Book Antiqua" w:hAnsi="Book Antiqua" w:cs="Apple Symbols"/>
          <w:sz w:val="24"/>
          <w:szCs w:val="24"/>
        </w:rPr>
        <w:t xml:space="preserve">, write a </w:t>
      </w:r>
      <w:proofErr w:type="gramStart"/>
      <w:r w:rsidR="00666618">
        <w:rPr>
          <w:rFonts w:ascii="Book Antiqua" w:hAnsi="Book Antiqua" w:cs="Apple Symbols"/>
          <w:sz w:val="24"/>
          <w:szCs w:val="24"/>
        </w:rPr>
        <w:t>6</w:t>
      </w:r>
      <w:r>
        <w:rPr>
          <w:rFonts w:ascii="Book Antiqua" w:hAnsi="Book Antiqua" w:cs="Apple Symbols"/>
          <w:sz w:val="24"/>
          <w:szCs w:val="24"/>
        </w:rPr>
        <w:t>-7 page</w:t>
      </w:r>
      <w:proofErr w:type="gramEnd"/>
      <w:r>
        <w:rPr>
          <w:rFonts w:ascii="Book Antiqua" w:hAnsi="Book Antiqua" w:cs="Apple Symbols"/>
          <w:sz w:val="24"/>
          <w:szCs w:val="24"/>
        </w:rPr>
        <w:t xml:space="preserve"> review paper (typed</w:t>
      </w:r>
      <w:r w:rsidR="00666618">
        <w:rPr>
          <w:rFonts w:ascii="Book Antiqua" w:hAnsi="Book Antiqua" w:cs="Apple Symbols"/>
          <w:sz w:val="24"/>
          <w:szCs w:val="24"/>
        </w:rPr>
        <w:t xml:space="preserve"> and </w:t>
      </w:r>
      <w:r>
        <w:rPr>
          <w:rFonts w:ascii="Book Antiqua" w:hAnsi="Book Antiqua" w:cs="Apple Symbols"/>
          <w:sz w:val="24"/>
          <w:szCs w:val="24"/>
        </w:rPr>
        <w:t>double-spaced</w:t>
      </w:r>
      <w:r w:rsidR="00165EF0">
        <w:rPr>
          <w:rFonts w:ascii="Book Antiqua" w:hAnsi="Book Antiqua" w:cs="Apple Symbols"/>
          <w:sz w:val="24"/>
          <w:szCs w:val="24"/>
        </w:rPr>
        <w:t xml:space="preserve"> with one-inch margins</w:t>
      </w:r>
      <w:r>
        <w:rPr>
          <w:rFonts w:ascii="Book Antiqua" w:hAnsi="Book Antiqua" w:cs="Apple Symbols"/>
          <w:sz w:val="24"/>
          <w:szCs w:val="24"/>
        </w:rPr>
        <w:t xml:space="preserve">, with references only to these assigned texts). This will first </w:t>
      </w:r>
      <w:r w:rsidR="00165EF0">
        <w:rPr>
          <w:rFonts w:ascii="Book Antiqua" w:hAnsi="Book Antiqua" w:cs="Apple Symbols"/>
          <w:sz w:val="24"/>
          <w:szCs w:val="24"/>
        </w:rPr>
        <w:t xml:space="preserve">succinctly </w:t>
      </w:r>
      <w:r>
        <w:rPr>
          <w:rFonts w:ascii="Book Antiqua" w:hAnsi="Book Antiqua" w:cs="Apple Symbols"/>
          <w:sz w:val="24"/>
          <w:szCs w:val="24"/>
        </w:rPr>
        <w:t xml:space="preserve">summarize the debates over Baptism and the Lord’s Supper between Roman Catholics, Lutherans, the Reformed, and Anabaptists during the Reformation period. The second half of the paper </w:t>
      </w:r>
      <w:r>
        <w:rPr>
          <w:rFonts w:ascii="Book Antiqua" w:hAnsi="Book Antiqua" w:cs="Apple Symbols"/>
          <w:sz w:val="24"/>
          <w:szCs w:val="24"/>
        </w:rPr>
        <w:lastRenderedPageBreak/>
        <w:t xml:space="preserve">will draw out commonalities as well as differences among the </w:t>
      </w:r>
      <w:r w:rsidRPr="00165EF0">
        <w:rPr>
          <w:rFonts w:ascii="Book Antiqua" w:hAnsi="Book Antiqua" w:cs="Apple Symbols"/>
          <w:i/>
          <w:iCs/>
          <w:sz w:val="24"/>
          <w:szCs w:val="24"/>
        </w:rPr>
        <w:t>Reformed</w:t>
      </w:r>
      <w:r>
        <w:rPr>
          <w:rFonts w:ascii="Book Antiqua" w:hAnsi="Book Antiqua" w:cs="Apple Symbols"/>
          <w:sz w:val="24"/>
          <w:szCs w:val="24"/>
        </w:rPr>
        <w:t xml:space="preserve"> confessions.</w:t>
      </w:r>
      <w:r w:rsidR="00165EF0">
        <w:rPr>
          <w:rFonts w:ascii="Book Antiqua" w:hAnsi="Book Antiqua" w:cs="Apple Symbols"/>
          <w:sz w:val="24"/>
          <w:szCs w:val="24"/>
        </w:rPr>
        <w:t xml:space="preserve"> This review paper is not a critical engagement where you provide your own opinion or interpretation.</w:t>
      </w:r>
      <w:r w:rsidR="00666618">
        <w:rPr>
          <w:rFonts w:ascii="Book Antiqua" w:hAnsi="Book Antiqua" w:cs="Apple Symbols"/>
          <w:sz w:val="24"/>
          <w:szCs w:val="24"/>
        </w:rPr>
        <w:t xml:space="preserve"> Rather, it is an opportunity to distill the core elements on various sides of the Reformation debates and analyze commonalities and differences among the Reformed in a clear way. </w:t>
      </w:r>
      <w:r w:rsidR="00165EF0">
        <w:rPr>
          <w:rFonts w:ascii="Book Antiqua" w:hAnsi="Book Antiqua" w:cs="Apple Symbols"/>
          <w:sz w:val="24"/>
          <w:szCs w:val="24"/>
        </w:rPr>
        <w:t xml:space="preserve"> </w:t>
      </w:r>
    </w:p>
    <w:p w14:paraId="4AEC6285" w14:textId="1F97129F" w:rsidR="009D44AF" w:rsidRPr="0047557C" w:rsidRDefault="009D44AF" w:rsidP="009D44AF">
      <w:pPr>
        <w:pStyle w:val="ListParagraph"/>
        <w:rPr>
          <w:rFonts w:ascii="Book Antiqua" w:hAnsi="Book Antiqua" w:cs="Apple Symbols"/>
          <w:b/>
          <w:sz w:val="24"/>
          <w:szCs w:val="24"/>
        </w:rPr>
      </w:pPr>
      <w:r>
        <w:rPr>
          <w:rFonts w:ascii="Book Antiqua" w:hAnsi="Book Antiqua" w:cs="Apple Symbols"/>
          <w:b/>
          <w:sz w:val="24"/>
          <w:szCs w:val="24"/>
        </w:rPr>
        <w:t xml:space="preserve">*Due: </w:t>
      </w:r>
      <w:r w:rsidR="00666618">
        <w:rPr>
          <w:rFonts w:ascii="Book Antiqua" w:hAnsi="Book Antiqua" w:cs="Apple Symbols"/>
          <w:b/>
          <w:sz w:val="24"/>
          <w:szCs w:val="24"/>
        </w:rPr>
        <w:t>Upload to Canvas January 13</w:t>
      </w:r>
      <w:r w:rsidR="00666618" w:rsidRPr="00666618">
        <w:rPr>
          <w:rFonts w:ascii="Book Antiqua" w:hAnsi="Book Antiqua" w:cs="Apple Symbols"/>
          <w:b/>
          <w:sz w:val="24"/>
          <w:szCs w:val="24"/>
          <w:vertAlign w:val="superscript"/>
        </w:rPr>
        <w:t>th</w:t>
      </w:r>
      <w:r w:rsidR="00666618">
        <w:rPr>
          <w:rFonts w:ascii="Book Antiqua" w:hAnsi="Book Antiqua" w:cs="Apple Symbols"/>
          <w:b/>
          <w:sz w:val="24"/>
          <w:szCs w:val="24"/>
        </w:rPr>
        <w:t xml:space="preserve"> before class</w:t>
      </w:r>
    </w:p>
    <w:p w14:paraId="698C6141" w14:textId="77777777" w:rsidR="009D44AF" w:rsidRDefault="009D44AF" w:rsidP="009D44AF">
      <w:pPr>
        <w:pStyle w:val="ListParagraph"/>
        <w:rPr>
          <w:rFonts w:ascii="Book Antiqua" w:hAnsi="Book Antiqua" w:cs="Apple Symbols"/>
          <w:sz w:val="24"/>
          <w:szCs w:val="24"/>
        </w:rPr>
      </w:pPr>
    </w:p>
    <w:p w14:paraId="497BEBC1" w14:textId="77777777" w:rsidR="009D44AF" w:rsidRPr="00E00523" w:rsidRDefault="009D44AF" w:rsidP="009D44AF">
      <w:pPr>
        <w:pStyle w:val="ListParagraph"/>
        <w:numPr>
          <w:ilvl w:val="0"/>
          <w:numId w:val="3"/>
        </w:numPr>
        <w:rPr>
          <w:rFonts w:ascii="Book Antiqua" w:hAnsi="Book Antiqua" w:cs="Apple Symbols"/>
          <w:sz w:val="24"/>
          <w:szCs w:val="24"/>
        </w:rPr>
      </w:pPr>
      <w:r>
        <w:rPr>
          <w:rFonts w:ascii="Book Antiqua" w:hAnsi="Book Antiqua" w:cs="Apple Symbols"/>
          <w:sz w:val="24"/>
          <w:szCs w:val="24"/>
        </w:rPr>
        <w:t>Term Paper (30</w:t>
      </w:r>
      <w:r w:rsidRPr="00E00523">
        <w:rPr>
          <w:rFonts w:ascii="Book Antiqua" w:hAnsi="Book Antiqua" w:cs="Apple Symbols"/>
          <w:sz w:val="24"/>
          <w:szCs w:val="24"/>
        </w:rPr>
        <w:t>%)</w:t>
      </w:r>
    </w:p>
    <w:p w14:paraId="72745770" w14:textId="2EEA8743" w:rsidR="009D44AF" w:rsidRPr="009D44AF" w:rsidRDefault="009D44AF" w:rsidP="009D44AF">
      <w:pPr>
        <w:ind w:left="720"/>
        <w:rPr>
          <w:rFonts w:ascii="Book Antiqua" w:hAnsi="Book Antiqua" w:cs="Apple Symbols"/>
          <w:sz w:val="24"/>
          <w:szCs w:val="24"/>
        </w:rPr>
      </w:pPr>
      <w:r>
        <w:rPr>
          <w:rFonts w:ascii="Book Antiqua" w:hAnsi="Book Antiqua" w:cs="Apple Symbols"/>
          <w:sz w:val="24"/>
          <w:szCs w:val="24"/>
        </w:rPr>
        <w:t xml:space="preserve">Students will write an </w:t>
      </w:r>
      <w:proofErr w:type="gramStart"/>
      <w:r>
        <w:rPr>
          <w:rFonts w:ascii="Book Antiqua" w:hAnsi="Book Antiqua" w:cs="Apple Symbols"/>
          <w:sz w:val="24"/>
          <w:szCs w:val="24"/>
        </w:rPr>
        <w:t>8-12 page</w:t>
      </w:r>
      <w:proofErr w:type="gramEnd"/>
      <w:r>
        <w:rPr>
          <w:rFonts w:ascii="Book Antiqua" w:hAnsi="Book Antiqua" w:cs="Apple Symbols"/>
          <w:sz w:val="24"/>
          <w:szCs w:val="24"/>
        </w:rPr>
        <w:t xml:space="preserve"> term paper </w:t>
      </w:r>
      <w:r w:rsidRPr="004909C5">
        <w:rPr>
          <w:rFonts w:ascii="Book Antiqua" w:hAnsi="Book Antiqua" w:cs="Apple Symbols"/>
          <w:sz w:val="24"/>
          <w:szCs w:val="24"/>
        </w:rPr>
        <w:t>(typed and double-spaced</w:t>
      </w:r>
      <w:r>
        <w:rPr>
          <w:rFonts w:ascii="Book Antiqua" w:hAnsi="Book Antiqua" w:cs="Apple Symbols"/>
          <w:sz w:val="24"/>
          <w:szCs w:val="24"/>
        </w:rPr>
        <w:t>,</w:t>
      </w:r>
      <w:r w:rsidRPr="004909C5">
        <w:rPr>
          <w:rFonts w:ascii="Book Antiqua" w:hAnsi="Book Antiqua" w:cs="Apple Symbols"/>
          <w:sz w:val="24"/>
          <w:szCs w:val="24"/>
        </w:rPr>
        <w:t xml:space="preserve"> with appropriate footnoting and bibliography</w:t>
      </w:r>
      <w:r>
        <w:rPr>
          <w:rFonts w:ascii="Book Antiqua" w:hAnsi="Book Antiqua" w:cs="Apple Symbols"/>
          <w:sz w:val="24"/>
          <w:szCs w:val="24"/>
        </w:rPr>
        <w:t xml:space="preserve"> in Turabian style) on one of the topics treated in the course</w:t>
      </w:r>
      <w:r w:rsidRPr="004909C5">
        <w:rPr>
          <w:rFonts w:ascii="Book Antiqua" w:hAnsi="Book Antiqua" w:cs="Apple Symbols"/>
          <w:sz w:val="24"/>
          <w:szCs w:val="24"/>
        </w:rPr>
        <w:t xml:space="preserve">. </w:t>
      </w:r>
      <w:r>
        <w:rPr>
          <w:rFonts w:ascii="Book Antiqua" w:hAnsi="Book Antiqua" w:cs="Apple Symbols"/>
          <w:sz w:val="24"/>
          <w:szCs w:val="24"/>
        </w:rPr>
        <w:t>Make sure you</w:t>
      </w:r>
      <w:r w:rsidRPr="004909C5">
        <w:rPr>
          <w:rFonts w:ascii="Book Antiqua" w:hAnsi="Book Antiqua" w:cs="Apple Symbols"/>
          <w:sz w:val="24"/>
          <w:szCs w:val="24"/>
        </w:rPr>
        <w:t xml:space="preserve"> </w:t>
      </w:r>
      <w:r w:rsidRPr="00B70725">
        <w:rPr>
          <w:rFonts w:ascii="Book Antiqua" w:hAnsi="Book Antiqua" w:cs="Apple Symbols"/>
          <w:sz w:val="24"/>
          <w:szCs w:val="24"/>
        </w:rPr>
        <w:t xml:space="preserve">(1) </w:t>
      </w:r>
      <w:r>
        <w:rPr>
          <w:rFonts w:ascii="Book Antiqua" w:hAnsi="Book Antiqua" w:cs="Apple Symbols"/>
          <w:sz w:val="24"/>
          <w:szCs w:val="24"/>
        </w:rPr>
        <w:t>present a clear thesis; (2) h</w:t>
      </w:r>
      <w:r w:rsidRPr="00B70725">
        <w:rPr>
          <w:rFonts w:ascii="Book Antiqua" w:hAnsi="Book Antiqua" w:cs="Apple Symbols"/>
          <w:sz w:val="24"/>
          <w:szCs w:val="24"/>
        </w:rPr>
        <w:t>ave a proper introduction and conclusion and a</w:t>
      </w:r>
      <w:r>
        <w:rPr>
          <w:rFonts w:ascii="Book Antiqua" w:hAnsi="Book Antiqua" w:cs="Apple Symbols"/>
          <w:sz w:val="24"/>
          <w:szCs w:val="24"/>
        </w:rPr>
        <w:t xml:space="preserve"> clear structure for your essay; (3) </w:t>
      </w:r>
      <w:r w:rsidRPr="00B70725">
        <w:rPr>
          <w:rFonts w:ascii="Book Antiqua" w:hAnsi="Book Antiqua" w:cs="Apple Symbols"/>
          <w:sz w:val="24"/>
          <w:szCs w:val="24"/>
        </w:rPr>
        <w:t>deal with the relevant information competent</w:t>
      </w:r>
      <w:r>
        <w:rPr>
          <w:rFonts w:ascii="Book Antiqua" w:hAnsi="Book Antiqua" w:cs="Apple Symbols"/>
          <w:sz w:val="24"/>
          <w:szCs w:val="24"/>
        </w:rPr>
        <w:t>ly and fairly to all sides; (4) where necessary, engage primary sources; (5) offer critical analysis (and not merely summary) of the positions and views you engage; (6) where relevant, consider the implications and significance of your investigation for the life of the church; and (7</w:t>
      </w:r>
      <w:r w:rsidRPr="00B70725">
        <w:rPr>
          <w:rFonts w:ascii="Book Antiqua" w:hAnsi="Book Antiqua" w:cs="Apple Symbols"/>
          <w:sz w:val="24"/>
          <w:szCs w:val="24"/>
        </w:rPr>
        <w:t>)</w:t>
      </w:r>
      <w:r>
        <w:rPr>
          <w:rFonts w:ascii="Book Antiqua" w:hAnsi="Book Antiqua" w:cs="Apple Symbols"/>
          <w:sz w:val="24"/>
          <w:szCs w:val="24"/>
        </w:rPr>
        <w:t xml:space="preserve"> u</w:t>
      </w:r>
      <w:r w:rsidRPr="00B70725">
        <w:rPr>
          <w:rFonts w:ascii="Book Antiqua" w:hAnsi="Book Antiqua" w:cs="Apple Symbols"/>
          <w:sz w:val="24"/>
          <w:szCs w:val="24"/>
        </w:rPr>
        <w:t>se</w:t>
      </w:r>
      <w:r>
        <w:rPr>
          <w:rFonts w:ascii="Book Antiqua" w:hAnsi="Book Antiqua" w:cs="Apple Symbols"/>
          <w:sz w:val="24"/>
          <w:szCs w:val="24"/>
        </w:rPr>
        <w:t xml:space="preserve"> at least 10 scholarly sources</w:t>
      </w:r>
      <w:r w:rsidRPr="00B70725">
        <w:rPr>
          <w:rFonts w:ascii="Book Antiqua" w:hAnsi="Book Antiqua" w:cs="Apple Symbols"/>
          <w:sz w:val="24"/>
          <w:szCs w:val="24"/>
        </w:rPr>
        <w:t xml:space="preserve">. </w:t>
      </w:r>
      <w:r>
        <w:rPr>
          <w:rFonts w:ascii="Book Antiqua" w:hAnsi="Book Antiqua" w:cs="Apple Symbols"/>
          <w:sz w:val="24"/>
          <w:szCs w:val="24"/>
        </w:rPr>
        <w:t xml:space="preserve">If it would be helpful, please consult with the professor on initial bibliography. Your paper could be on one of the following topics. </w:t>
      </w:r>
      <w:r w:rsidRPr="009D44AF">
        <w:rPr>
          <w:rFonts w:ascii="Book Antiqua" w:hAnsi="Book Antiqua" w:cs="Apple Symbols"/>
          <w:sz w:val="24"/>
          <w:szCs w:val="24"/>
        </w:rPr>
        <w:t>Other topics may be chosen in consultation with the professor.</w:t>
      </w:r>
    </w:p>
    <w:p w14:paraId="215C7154" w14:textId="77777777" w:rsidR="009D44AF" w:rsidRDefault="009D44AF" w:rsidP="009D44AF">
      <w:pPr>
        <w:ind w:left="720"/>
        <w:rPr>
          <w:rFonts w:ascii="Book Antiqua" w:hAnsi="Book Antiqua" w:cs="Apple Symbols"/>
          <w:sz w:val="24"/>
          <w:szCs w:val="24"/>
        </w:rPr>
      </w:pPr>
    </w:p>
    <w:p w14:paraId="31FEA3F3"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 xml:space="preserve">The catholicity of the Church: How does the unity and universality of the Church manifest itself? How does the question of the visible/invisible Church fit into this? What biblical texts substantiate this doctrine? Is there an ecclesiology (Presbyterian, Episcopal, Congregational) that is best equipped to give expression to the Church’s catholicity? </w:t>
      </w:r>
    </w:p>
    <w:p w14:paraId="10E470EE"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 xml:space="preserve">The “apostolic” Church: What does it mean for the church to continue to be “apostolic”? How does this connect with Christ and the original apostles, including Paul’s teaching? How does this relate to the offices of the church? </w:t>
      </w:r>
    </w:p>
    <w:p w14:paraId="26CD1129"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The Reformed marks of the Church: What are they, why are they “limited”, and how are they rooted in Scripture? What is the best critique against them, especially from Roman Catholic theologians? How should these marks manifest themselves in the regular life of the Church?</w:t>
      </w:r>
    </w:p>
    <w:p w14:paraId="24181C4D"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 xml:space="preserve">The mission of the Church: How do the marks of the church relate to her mission? Are there some ministries, such as counseling and Sunday school and VBS, more closely related to the marks than others? How does the mission of the Church relate to such concerns as social justice? </w:t>
      </w:r>
    </w:p>
    <w:p w14:paraId="4C02779C"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 xml:space="preserve">The Holy Spirit (a variety of potential papers here): How does Pentecost relate to today’s Church? How do the gifts of the Spirit relate to the ministry of the Church today? What is the relationship </w:t>
      </w:r>
      <w:r>
        <w:rPr>
          <w:rFonts w:ascii="Book Antiqua" w:hAnsi="Book Antiqua" w:cs="Apple Symbols"/>
        </w:rPr>
        <w:lastRenderedPageBreak/>
        <w:t xml:space="preserve">between the Holy Spirit and the sacraments (both or either Baptism or the Lord’s Supper)? </w:t>
      </w:r>
    </w:p>
    <w:p w14:paraId="15B37A02"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Faith and the sacraments: How do faith and the Spirit interact in receiving the sacraments? How does this connect with those who receive or do not receive the sacraments (e.g., children)? How does the Lord’s Supper both require and strengthen faith?</w:t>
      </w:r>
    </w:p>
    <w:p w14:paraId="215C6C81"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 xml:space="preserve">Baptismal regeneration: Why do some churches hold to this position? Why does Reformed theology reject it? How can it be rejected while still holding that baptism is the “sign and seal of our regeneration”? </w:t>
      </w:r>
    </w:p>
    <w:p w14:paraId="71BB592B" w14:textId="77777777" w:rsidR="009D44AF" w:rsidRDefault="009D44AF" w:rsidP="009D44AF">
      <w:pPr>
        <w:pStyle w:val="ListParagraph"/>
        <w:numPr>
          <w:ilvl w:val="0"/>
          <w:numId w:val="4"/>
        </w:numPr>
        <w:ind w:left="1800"/>
        <w:rPr>
          <w:rFonts w:ascii="Book Antiqua" w:hAnsi="Book Antiqua" w:cs="Apple Symbols"/>
        </w:rPr>
      </w:pPr>
      <w:r>
        <w:rPr>
          <w:rFonts w:ascii="Book Antiqua" w:hAnsi="Book Antiqua" w:cs="Apple Symbols"/>
        </w:rPr>
        <w:t xml:space="preserve">The theology and practice of the Lord’s Supper: How does our theology of the Lord’s Supper connect with our practice? How does a Reformed position differ from others, especially a Roman Catholic or Orthodox one? Where does ecumenicity start or stop with the Lord’s Supper? </w:t>
      </w:r>
    </w:p>
    <w:p w14:paraId="53B16DC9" w14:textId="5738740E" w:rsidR="009D44AF" w:rsidRPr="00783F12" w:rsidRDefault="009D44AF" w:rsidP="009D44AF">
      <w:pPr>
        <w:ind w:left="720"/>
        <w:rPr>
          <w:rFonts w:ascii="Book Antiqua" w:hAnsi="Book Antiqua" w:cs="Apple Symbols"/>
          <w:b/>
          <w:sz w:val="24"/>
          <w:szCs w:val="24"/>
        </w:rPr>
      </w:pPr>
      <w:r>
        <w:rPr>
          <w:rFonts w:ascii="Book Antiqua" w:hAnsi="Book Antiqua" w:cs="Apple Symbols"/>
          <w:b/>
          <w:sz w:val="24"/>
          <w:szCs w:val="24"/>
        </w:rPr>
        <w:t xml:space="preserve">*Due: </w:t>
      </w:r>
      <w:r w:rsidR="00666618">
        <w:rPr>
          <w:rFonts w:ascii="Book Antiqua" w:hAnsi="Book Antiqua" w:cs="Apple Symbols"/>
          <w:b/>
          <w:sz w:val="24"/>
          <w:szCs w:val="24"/>
        </w:rPr>
        <w:t>Your paper must be uploaded to Canvas by February 14</w:t>
      </w:r>
      <w:r w:rsidR="00666618" w:rsidRPr="00666618">
        <w:rPr>
          <w:rFonts w:ascii="Book Antiqua" w:hAnsi="Book Antiqua" w:cs="Apple Symbols"/>
          <w:b/>
          <w:sz w:val="24"/>
          <w:szCs w:val="24"/>
          <w:vertAlign w:val="superscript"/>
        </w:rPr>
        <w:t>th</w:t>
      </w:r>
      <w:r w:rsidR="00666618">
        <w:rPr>
          <w:rFonts w:ascii="Book Antiqua" w:hAnsi="Book Antiqua" w:cs="Apple Symbols"/>
          <w:b/>
          <w:sz w:val="24"/>
          <w:szCs w:val="24"/>
        </w:rPr>
        <w:t xml:space="preserve">. </w:t>
      </w:r>
    </w:p>
    <w:p w14:paraId="58CDA1AB" w14:textId="77777777" w:rsidR="009D44AF" w:rsidRDefault="009D44AF" w:rsidP="009D44AF">
      <w:pPr>
        <w:pStyle w:val="ListParagraph"/>
        <w:rPr>
          <w:rFonts w:ascii="Book Antiqua" w:hAnsi="Book Antiqua" w:cs="Apple Symbols"/>
          <w:sz w:val="24"/>
          <w:szCs w:val="24"/>
        </w:rPr>
      </w:pPr>
    </w:p>
    <w:p w14:paraId="63BFFB4E" w14:textId="77777777" w:rsidR="009D44AF" w:rsidRPr="00E00523" w:rsidRDefault="009D44AF" w:rsidP="009D44AF">
      <w:pPr>
        <w:pStyle w:val="ListParagraph"/>
        <w:numPr>
          <w:ilvl w:val="0"/>
          <w:numId w:val="3"/>
        </w:numPr>
        <w:rPr>
          <w:rFonts w:ascii="Book Antiqua" w:hAnsi="Book Antiqua" w:cs="Apple Symbols"/>
          <w:sz w:val="24"/>
          <w:szCs w:val="24"/>
        </w:rPr>
      </w:pPr>
      <w:r>
        <w:rPr>
          <w:rFonts w:ascii="Book Antiqua" w:hAnsi="Book Antiqua" w:cs="Apple Symbols"/>
          <w:sz w:val="24"/>
          <w:szCs w:val="24"/>
        </w:rPr>
        <w:t>Exam (25</w:t>
      </w:r>
      <w:r w:rsidRPr="00E00523">
        <w:rPr>
          <w:rFonts w:ascii="Book Antiqua" w:hAnsi="Book Antiqua" w:cs="Apple Symbols"/>
          <w:sz w:val="24"/>
          <w:szCs w:val="24"/>
        </w:rPr>
        <w:t>%)</w:t>
      </w:r>
    </w:p>
    <w:p w14:paraId="5718C589" w14:textId="16B704B9" w:rsidR="009D44AF" w:rsidRDefault="009D44AF" w:rsidP="009D44AF">
      <w:pPr>
        <w:pStyle w:val="ListParagraph"/>
        <w:rPr>
          <w:rFonts w:ascii="Book Antiqua" w:hAnsi="Book Antiqua" w:cs="Apple Symbols"/>
          <w:sz w:val="24"/>
          <w:szCs w:val="24"/>
        </w:rPr>
      </w:pPr>
      <w:r>
        <w:rPr>
          <w:rFonts w:ascii="Book Antiqua" w:hAnsi="Book Antiqua" w:cs="Apple Symbols"/>
          <w:sz w:val="24"/>
          <w:szCs w:val="24"/>
        </w:rPr>
        <w:t xml:space="preserve">Students will take a Final Exam which will test your </w:t>
      </w:r>
      <w:r w:rsidRPr="00CE3253">
        <w:rPr>
          <w:rFonts w:ascii="Book Antiqua" w:hAnsi="Book Antiqua" w:cs="Apple Symbols"/>
          <w:sz w:val="24"/>
          <w:szCs w:val="24"/>
        </w:rPr>
        <w:t>grasp of doctrinal topics co</w:t>
      </w:r>
      <w:r>
        <w:rPr>
          <w:rFonts w:ascii="Book Antiqua" w:hAnsi="Book Antiqua" w:cs="Apple Symbols"/>
          <w:sz w:val="24"/>
          <w:szCs w:val="24"/>
        </w:rPr>
        <w:t xml:space="preserve">vered in class lectures and readings </w:t>
      </w:r>
      <w:r w:rsidRPr="00CE3253">
        <w:rPr>
          <w:rFonts w:ascii="Book Antiqua" w:hAnsi="Book Antiqua" w:cs="Apple Symbols"/>
          <w:sz w:val="24"/>
          <w:szCs w:val="24"/>
        </w:rPr>
        <w:t>as well as your ability to communicate doctrinal topics in a clear and cogent manne</w:t>
      </w:r>
      <w:r w:rsidR="00666618">
        <w:rPr>
          <w:rFonts w:ascii="Book Antiqua" w:hAnsi="Book Antiqua" w:cs="Apple Symbols"/>
          <w:sz w:val="24"/>
          <w:szCs w:val="24"/>
        </w:rPr>
        <w:t xml:space="preserve">r. A study guide will be provided by the end of the last class. </w:t>
      </w:r>
    </w:p>
    <w:p w14:paraId="6C5F0FAE" w14:textId="0A622F08" w:rsidR="009D44AF" w:rsidRPr="00783F12" w:rsidRDefault="00666618" w:rsidP="009D44AF">
      <w:pPr>
        <w:pStyle w:val="ListParagraph"/>
        <w:rPr>
          <w:rFonts w:ascii="Book Antiqua" w:hAnsi="Book Antiqua" w:cs="Apple Symbols"/>
          <w:b/>
          <w:sz w:val="24"/>
          <w:szCs w:val="24"/>
        </w:rPr>
      </w:pPr>
      <w:r>
        <w:rPr>
          <w:rFonts w:ascii="Book Antiqua" w:hAnsi="Book Antiqua" w:cs="Apple Symbols"/>
          <w:b/>
          <w:sz w:val="24"/>
          <w:szCs w:val="24"/>
        </w:rPr>
        <w:t>*Due</w:t>
      </w:r>
      <w:r w:rsidR="009D44AF">
        <w:rPr>
          <w:rFonts w:ascii="Book Antiqua" w:hAnsi="Book Antiqua" w:cs="Apple Symbols"/>
          <w:b/>
          <w:sz w:val="24"/>
          <w:szCs w:val="24"/>
        </w:rPr>
        <w:t xml:space="preserve">: </w:t>
      </w:r>
      <w:r>
        <w:rPr>
          <w:rFonts w:ascii="Book Antiqua" w:hAnsi="Book Antiqua" w:cs="Apple Symbols"/>
          <w:b/>
          <w:sz w:val="24"/>
          <w:szCs w:val="24"/>
        </w:rPr>
        <w:t>You must take the exam through Canvas anytime between February 10</w:t>
      </w:r>
      <w:r w:rsidRPr="00666618">
        <w:rPr>
          <w:rFonts w:ascii="Book Antiqua" w:hAnsi="Book Antiqua" w:cs="Apple Symbols"/>
          <w:b/>
          <w:sz w:val="24"/>
          <w:szCs w:val="24"/>
          <w:vertAlign w:val="superscript"/>
        </w:rPr>
        <w:t>th</w:t>
      </w:r>
      <w:r>
        <w:rPr>
          <w:rFonts w:ascii="Book Antiqua" w:hAnsi="Book Antiqua" w:cs="Apple Symbols"/>
          <w:b/>
          <w:sz w:val="24"/>
          <w:szCs w:val="24"/>
        </w:rPr>
        <w:t xml:space="preserve"> – 14</w:t>
      </w:r>
      <w:r w:rsidRPr="00666618">
        <w:rPr>
          <w:rFonts w:ascii="Book Antiqua" w:hAnsi="Book Antiqua" w:cs="Apple Symbols"/>
          <w:b/>
          <w:sz w:val="24"/>
          <w:szCs w:val="24"/>
          <w:vertAlign w:val="superscript"/>
        </w:rPr>
        <w:t>th</w:t>
      </w:r>
      <w:r>
        <w:rPr>
          <w:rFonts w:ascii="Book Antiqua" w:hAnsi="Book Antiqua" w:cs="Apple Symbols"/>
          <w:b/>
          <w:sz w:val="24"/>
          <w:szCs w:val="24"/>
        </w:rPr>
        <w:t xml:space="preserve">. You will need a proctor whose information you will provide on the exam. </w:t>
      </w:r>
    </w:p>
    <w:p w14:paraId="15E96A2B" w14:textId="7C4DEEDB" w:rsidR="009D44AF" w:rsidRDefault="009D44AF" w:rsidP="009D44AF">
      <w:pPr>
        <w:rPr>
          <w:rFonts w:ascii="Book Antiqua" w:hAnsi="Book Antiqua" w:cs="Apple Symbols"/>
          <w:sz w:val="24"/>
          <w:szCs w:val="24"/>
        </w:rPr>
      </w:pPr>
    </w:p>
    <w:p w14:paraId="54D15133" w14:textId="7D25054A" w:rsidR="00CB4A0E" w:rsidRDefault="00CB4A0E" w:rsidP="009D44AF">
      <w:pPr>
        <w:rPr>
          <w:rFonts w:ascii="Book Antiqua" w:hAnsi="Book Antiqua" w:cs="Apple Symbols"/>
          <w:sz w:val="24"/>
          <w:szCs w:val="24"/>
        </w:rPr>
      </w:pPr>
    </w:p>
    <w:p w14:paraId="1048DA14" w14:textId="55E2DDD9" w:rsidR="00CB4A0E" w:rsidRDefault="00CB4A0E" w:rsidP="009D44AF">
      <w:pPr>
        <w:rPr>
          <w:rFonts w:ascii="Book Antiqua" w:hAnsi="Book Antiqua" w:cs="Apple Symbols"/>
          <w:sz w:val="24"/>
          <w:szCs w:val="24"/>
        </w:rPr>
      </w:pPr>
    </w:p>
    <w:p w14:paraId="7B65AA97" w14:textId="064E5E1E" w:rsidR="00CB4A0E" w:rsidRDefault="00CB4A0E" w:rsidP="009D44AF">
      <w:pPr>
        <w:rPr>
          <w:rFonts w:ascii="Book Antiqua" w:hAnsi="Book Antiqua" w:cs="Apple Symbols"/>
          <w:sz w:val="24"/>
          <w:szCs w:val="24"/>
        </w:rPr>
      </w:pPr>
    </w:p>
    <w:p w14:paraId="077D50BC" w14:textId="6D8EF9BC" w:rsidR="00CB4A0E" w:rsidRDefault="00CB4A0E" w:rsidP="009D44AF">
      <w:pPr>
        <w:rPr>
          <w:rFonts w:ascii="Book Antiqua" w:hAnsi="Book Antiqua" w:cs="Apple Symbols"/>
          <w:sz w:val="24"/>
          <w:szCs w:val="24"/>
        </w:rPr>
      </w:pPr>
    </w:p>
    <w:p w14:paraId="210F9F67" w14:textId="6F6300DE" w:rsidR="00CB4A0E" w:rsidRDefault="00CB4A0E" w:rsidP="009D44AF">
      <w:pPr>
        <w:rPr>
          <w:rFonts w:ascii="Book Antiqua" w:hAnsi="Book Antiqua" w:cs="Apple Symbols"/>
          <w:sz w:val="24"/>
          <w:szCs w:val="24"/>
        </w:rPr>
      </w:pPr>
    </w:p>
    <w:p w14:paraId="4425254E" w14:textId="60150776" w:rsidR="00CB4A0E" w:rsidRDefault="00CB4A0E" w:rsidP="009D44AF">
      <w:pPr>
        <w:rPr>
          <w:rFonts w:ascii="Book Antiqua" w:hAnsi="Book Antiqua" w:cs="Apple Symbols"/>
          <w:sz w:val="24"/>
          <w:szCs w:val="24"/>
        </w:rPr>
      </w:pPr>
    </w:p>
    <w:p w14:paraId="21CC29D0" w14:textId="306CD247" w:rsidR="00CB4A0E" w:rsidRDefault="00CB4A0E" w:rsidP="009D44AF">
      <w:pPr>
        <w:rPr>
          <w:rFonts w:ascii="Book Antiqua" w:hAnsi="Book Antiqua" w:cs="Apple Symbols"/>
          <w:sz w:val="24"/>
          <w:szCs w:val="24"/>
        </w:rPr>
      </w:pPr>
    </w:p>
    <w:p w14:paraId="59CBACBB" w14:textId="75AE71F3" w:rsidR="00CB4A0E" w:rsidRDefault="00CB4A0E" w:rsidP="009D44AF">
      <w:pPr>
        <w:rPr>
          <w:rFonts w:ascii="Book Antiqua" w:hAnsi="Book Antiqua" w:cs="Apple Symbols"/>
          <w:sz w:val="24"/>
          <w:szCs w:val="24"/>
        </w:rPr>
      </w:pPr>
    </w:p>
    <w:p w14:paraId="40566652" w14:textId="4DA0391F" w:rsidR="00CB4A0E" w:rsidRDefault="00CB4A0E" w:rsidP="009D44AF">
      <w:pPr>
        <w:rPr>
          <w:rFonts w:ascii="Book Antiqua" w:hAnsi="Book Antiqua" w:cs="Apple Symbols"/>
          <w:sz w:val="24"/>
          <w:szCs w:val="24"/>
        </w:rPr>
      </w:pPr>
    </w:p>
    <w:p w14:paraId="16BC323B" w14:textId="4CDFBE5A" w:rsidR="00CB4A0E" w:rsidRDefault="00CB4A0E" w:rsidP="009D44AF">
      <w:pPr>
        <w:rPr>
          <w:rFonts w:ascii="Book Antiqua" w:hAnsi="Book Antiqua" w:cs="Apple Symbols"/>
          <w:sz w:val="24"/>
          <w:szCs w:val="24"/>
        </w:rPr>
      </w:pPr>
    </w:p>
    <w:p w14:paraId="3E965006" w14:textId="2788BB0A" w:rsidR="00CB4A0E" w:rsidRDefault="00CB4A0E" w:rsidP="009D44AF">
      <w:pPr>
        <w:rPr>
          <w:rFonts w:ascii="Book Antiqua" w:hAnsi="Book Antiqua" w:cs="Apple Symbols"/>
          <w:sz w:val="24"/>
          <w:szCs w:val="24"/>
        </w:rPr>
      </w:pPr>
    </w:p>
    <w:p w14:paraId="437C45B3" w14:textId="118AC06B" w:rsidR="00CB4A0E" w:rsidRDefault="00CB4A0E" w:rsidP="009D44AF">
      <w:pPr>
        <w:rPr>
          <w:rFonts w:ascii="Book Antiqua" w:hAnsi="Book Antiqua" w:cs="Apple Symbols"/>
          <w:sz w:val="24"/>
          <w:szCs w:val="24"/>
        </w:rPr>
      </w:pPr>
    </w:p>
    <w:p w14:paraId="13047AED" w14:textId="2DEC9676" w:rsidR="00CB4A0E" w:rsidRDefault="00CB4A0E" w:rsidP="009D44AF">
      <w:pPr>
        <w:rPr>
          <w:rFonts w:ascii="Book Antiqua" w:hAnsi="Book Antiqua" w:cs="Apple Symbols"/>
          <w:sz w:val="24"/>
          <w:szCs w:val="24"/>
        </w:rPr>
      </w:pPr>
    </w:p>
    <w:p w14:paraId="685507D4" w14:textId="211A3D7D" w:rsidR="00CB4A0E" w:rsidRDefault="00CB4A0E" w:rsidP="009D44AF">
      <w:pPr>
        <w:rPr>
          <w:rFonts w:ascii="Book Antiqua" w:hAnsi="Book Antiqua" w:cs="Apple Symbols"/>
          <w:sz w:val="24"/>
          <w:szCs w:val="24"/>
        </w:rPr>
      </w:pPr>
    </w:p>
    <w:p w14:paraId="06B5A65A" w14:textId="01BB782E" w:rsidR="00CB4A0E" w:rsidRDefault="00CB4A0E" w:rsidP="009D44AF">
      <w:pPr>
        <w:rPr>
          <w:rFonts w:ascii="Book Antiqua" w:hAnsi="Book Antiqua" w:cs="Apple Symbols"/>
          <w:sz w:val="24"/>
          <w:szCs w:val="24"/>
        </w:rPr>
      </w:pPr>
    </w:p>
    <w:p w14:paraId="0FFE3A01" w14:textId="2704022C" w:rsidR="00CB4A0E" w:rsidRDefault="00CB4A0E" w:rsidP="009D44AF">
      <w:pPr>
        <w:rPr>
          <w:rFonts w:ascii="Book Antiqua" w:hAnsi="Book Antiqua" w:cs="Apple Symbols"/>
          <w:sz w:val="24"/>
          <w:szCs w:val="24"/>
        </w:rPr>
      </w:pPr>
    </w:p>
    <w:p w14:paraId="5FD4193D" w14:textId="66D92F65" w:rsidR="00CB4A0E" w:rsidRDefault="00CB4A0E" w:rsidP="009D44AF">
      <w:pPr>
        <w:rPr>
          <w:rFonts w:ascii="Book Antiqua" w:hAnsi="Book Antiqua" w:cs="Apple Symbols"/>
          <w:sz w:val="24"/>
          <w:szCs w:val="24"/>
        </w:rPr>
      </w:pPr>
    </w:p>
    <w:p w14:paraId="34FC27A9" w14:textId="488A3C6F" w:rsidR="00CB4A0E" w:rsidRDefault="00CB4A0E" w:rsidP="009D44AF">
      <w:pPr>
        <w:rPr>
          <w:rFonts w:ascii="Book Antiqua" w:hAnsi="Book Antiqua" w:cs="Apple Symbols"/>
          <w:sz w:val="24"/>
          <w:szCs w:val="24"/>
        </w:rPr>
      </w:pPr>
    </w:p>
    <w:p w14:paraId="7A3D5772" w14:textId="1E50AA8D" w:rsidR="00CB4A0E" w:rsidRDefault="00CB4A0E" w:rsidP="009D44AF">
      <w:pPr>
        <w:rPr>
          <w:rFonts w:ascii="Book Antiqua" w:hAnsi="Book Antiqua" w:cs="Apple Symbols"/>
          <w:sz w:val="24"/>
          <w:szCs w:val="24"/>
        </w:rPr>
      </w:pPr>
    </w:p>
    <w:p w14:paraId="17AB99B3" w14:textId="77777777" w:rsidR="00CB4A0E" w:rsidRDefault="00CB4A0E" w:rsidP="009D44AF">
      <w:pPr>
        <w:rPr>
          <w:rFonts w:ascii="Book Antiqua" w:hAnsi="Book Antiqua" w:cs="Apple Symbols"/>
          <w:sz w:val="24"/>
          <w:szCs w:val="24"/>
        </w:rPr>
      </w:pPr>
    </w:p>
    <w:p w14:paraId="08E7006D" w14:textId="77777777" w:rsidR="00CB4A0E" w:rsidRPr="00806C86" w:rsidRDefault="00CB4A0E" w:rsidP="00CB4A0E">
      <w:pPr>
        <w:rPr>
          <w:rFonts w:ascii="Book Antiqua" w:hAnsi="Book Antiqua" w:cs="Apple Symbols"/>
          <w:i/>
          <w:iCs/>
          <w:sz w:val="24"/>
          <w:szCs w:val="24"/>
        </w:rPr>
      </w:pPr>
      <w:r>
        <w:rPr>
          <w:rFonts w:ascii="Book Antiqua" w:hAnsi="Book Antiqua" w:cs="Apple Symbols"/>
          <w:i/>
          <w:iCs/>
          <w:sz w:val="24"/>
          <w:szCs w:val="24"/>
        </w:rPr>
        <w:lastRenderedPageBreak/>
        <w:t xml:space="preserve">For Further Reading </w:t>
      </w:r>
    </w:p>
    <w:p w14:paraId="2107F8D1" w14:textId="77777777" w:rsidR="00CB4A0E" w:rsidRPr="00272A99" w:rsidRDefault="00CB4A0E" w:rsidP="00CB4A0E">
      <w:pPr>
        <w:rPr>
          <w:rFonts w:ascii="Book Antiqua" w:hAnsi="Book Antiqua" w:cs="Apple Symbols"/>
          <w:iCs/>
          <w:sz w:val="24"/>
          <w:szCs w:val="24"/>
        </w:rPr>
      </w:pPr>
      <w:r>
        <w:rPr>
          <w:rFonts w:ascii="Book Antiqua" w:hAnsi="Book Antiqua" w:cs="Apple Symbols"/>
          <w:iCs/>
          <w:sz w:val="24"/>
          <w:szCs w:val="24"/>
        </w:rPr>
        <w:t xml:space="preserve">In addition to systematic theological works that would be helpful to consult, such as those by Bavinck, Calvin, </w:t>
      </w:r>
      <w:proofErr w:type="spellStart"/>
      <w:r>
        <w:rPr>
          <w:rFonts w:ascii="Book Antiqua" w:hAnsi="Book Antiqua" w:cs="Apple Symbols"/>
          <w:iCs/>
          <w:sz w:val="24"/>
          <w:szCs w:val="24"/>
        </w:rPr>
        <w:t>Turretin</w:t>
      </w:r>
      <w:proofErr w:type="spellEnd"/>
      <w:r>
        <w:rPr>
          <w:rFonts w:ascii="Book Antiqua" w:hAnsi="Book Antiqua" w:cs="Apple Symbols"/>
          <w:iCs/>
          <w:sz w:val="24"/>
          <w:szCs w:val="24"/>
        </w:rPr>
        <w:t xml:space="preserve">, Hodge, </w:t>
      </w:r>
      <w:proofErr w:type="spellStart"/>
      <w:r>
        <w:rPr>
          <w:rFonts w:ascii="Book Antiqua" w:hAnsi="Book Antiqua" w:cs="Apple Symbols"/>
          <w:iCs/>
          <w:sz w:val="24"/>
          <w:szCs w:val="24"/>
        </w:rPr>
        <w:t>Berkhof</w:t>
      </w:r>
      <w:proofErr w:type="spellEnd"/>
      <w:r>
        <w:rPr>
          <w:rFonts w:ascii="Book Antiqua" w:hAnsi="Book Antiqua" w:cs="Apple Symbols"/>
          <w:iCs/>
          <w:sz w:val="24"/>
          <w:szCs w:val="24"/>
        </w:rPr>
        <w:t xml:space="preserve">, Frame, and Bray, </w:t>
      </w:r>
      <w:r w:rsidRPr="00272A99">
        <w:rPr>
          <w:rFonts w:ascii="Book Antiqua" w:hAnsi="Book Antiqua" w:cs="Apple Symbols"/>
          <w:iCs/>
          <w:sz w:val="24"/>
          <w:szCs w:val="24"/>
        </w:rPr>
        <w:t xml:space="preserve">the following books will assist further study of the doctrinal topics discussed in this course. </w:t>
      </w:r>
    </w:p>
    <w:p w14:paraId="49E12BA3" w14:textId="77777777" w:rsidR="00CB4A0E" w:rsidRDefault="00CB4A0E" w:rsidP="00CB4A0E">
      <w:pPr>
        <w:ind w:left="1800" w:hanging="360"/>
        <w:rPr>
          <w:rFonts w:ascii="Book Antiqua" w:hAnsi="Book Antiqua" w:cs="Apple Symbols"/>
          <w:iCs/>
          <w:sz w:val="24"/>
          <w:szCs w:val="24"/>
        </w:rPr>
      </w:pPr>
    </w:p>
    <w:p w14:paraId="5E53F184"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Gregg Allison, </w:t>
      </w:r>
      <w:r w:rsidRPr="008C5289">
        <w:rPr>
          <w:rFonts w:ascii="Book Antiqua" w:hAnsi="Book Antiqua" w:cs="Apple Symbols"/>
          <w:i/>
          <w:iCs/>
          <w:sz w:val="24"/>
          <w:szCs w:val="24"/>
        </w:rPr>
        <w:t>Sojourners and Strangers: The Doctrine of the Church</w:t>
      </w:r>
    </w:p>
    <w:p w14:paraId="556544F8" w14:textId="77777777" w:rsidR="00CB4A0E" w:rsidRPr="008C5289" w:rsidRDefault="00CB4A0E" w:rsidP="00CB4A0E">
      <w:pPr>
        <w:ind w:firstLine="720"/>
        <w:rPr>
          <w:rFonts w:ascii="Book Antiqua" w:hAnsi="Book Antiqua" w:cs="Apple Symbols"/>
          <w:iCs/>
          <w:sz w:val="24"/>
          <w:szCs w:val="24"/>
        </w:rPr>
      </w:pPr>
      <w:r w:rsidRPr="008C5289">
        <w:rPr>
          <w:rFonts w:ascii="Book Antiqua" w:hAnsi="Book Antiqua" w:cs="Apple Symbols"/>
          <w:iCs/>
          <w:sz w:val="24"/>
          <w:szCs w:val="24"/>
        </w:rPr>
        <w:t xml:space="preserve">James Bannerman, </w:t>
      </w:r>
      <w:r w:rsidRPr="008C5289">
        <w:rPr>
          <w:rFonts w:ascii="Book Antiqua" w:hAnsi="Book Antiqua" w:cs="Apple Symbols"/>
          <w:i/>
          <w:iCs/>
          <w:sz w:val="24"/>
          <w:szCs w:val="24"/>
        </w:rPr>
        <w:t>The Church of Christ</w:t>
      </w:r>
      <w:r w:rsidRPr="008C5289">
        <w:rPr>
          <w:rFonts w:ascii="Book Antiqua" w:hAnsi="Book Antiqua" w:cs="Apple Symbols"/>
          <w:iCs/>
          <w:sz w:val="24"/>
          <w:szCs w:val="24"/>
        </w:rPr>
        <w:t>, 2 vols.</w:t>
      </w:r>
    </w:p>
    <w:p w14:paraId="2913CD24" w14:textId="77777777" w:rsidR="00CB4A0E" w:rsidRPr="008C5289"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 xml:space="preserve">Herman Bavinck, </w:t>
      </w:r>
      <w:r w:rsidRPr="008C5289">
        <w:rPr>
          <w:rFonts w:ascii="Book Antiqua" w:hAnsi="Book Antiqua" w:cs="Apple Symbols"/>
          <w:i/>
          <w:iCs/>
          <w:sz w:val="24"/>
          <w:szCs w:val="24"/>
        </w:rPr>
        <w:t>Saved by Grace: The Holy Spirit’s Work in Calling and Regeneration</w:t>
      </w:r>
    </w:p>
    <w:p w14:paraId="77B198E5"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G. K. Beale, </w:t>
      </w:r>
      <w:r w:rsidRPr="008C5289">
        <w:rPr>
          <w:rFonts w:ascii="Book Antiqua" w:hAnsi="Book Antiqua" w:cs="Apple Symbols"/>
          <w:i/>
          <w:iCs/>
          <w:sz w:val="24"/>
          <w:szCs w:val="24"/>
        </w:rPr>
        <w:t>The Temple and the Church’s Mission</w:t>
      </w:r>
    </w:p>
    <w:p w14:paraId="73437995" w14:textId="77777777" w:rsidR="00CB4A0E" w:rsidRPr="008C5289"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 xml:space="preserve">J. Todd Billings, </w:t>
      </w:r>
      <w:r w:rsidRPr="008C5289">
        <w:rPr>
          <w:rFonts w:ascii="Book Antiqua" w:hAnsi="Book Antiqua" w:cs="Apple Symbols"/>
          <w:i/>
          <w:iCs/>
          <w:sz w:val="24"/>
          <w:szCs w:val="24"/>
        </w:rPr>
        <w:t>Union with Christ: Reframing Theology and Ministry for the Church</w:t>
      </w:r>
    </w:p>
    <w:p w14:paraId="7E9C34A6" w14:textId="77777777" w:rsidR="00CB4A0E"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Dietrich Bonhoeffer, </w:t>
      </w:r>
      <w:r w:rsidRPr="008C5289">
        <w:rPr>
          <w:rFonts w:ascii="Book Antiqua" w:hAnsi="Book Antiqua" w:cs="Apple Symbols"/>
          <w:i/>
          <w:iCs/>
          <w:sz w:val="24"/>
          <w:szCs w:val="24"/>
        </w:rPr>
        <w:t>Life Together</w:t>
      </w:r>
    </w:p>
    <w:p w14:paraId="499CB752" w14:textId="77777777" w:rsidR="00CB4A0E" w:rsidRPr="00D24864" w:rsidRDefault="00CB4A0E" w:rsidP="00CB4A0E">
      <w:pPr>
        <w:ind w:left="1080" w:hanging="360"/>
        <w:rPr>
          <w:rFonts w:ascii="Book Antiqua" w:hAnsi="Book Antiqua" w:cs="Apple Symbols"/>
          <w:i/>
          <w:iCs/>
          <w:sz w:val="24"/>
          <w:szCs w:val="24"/>
        </w:rPr>
      </w:pPr>
      <w:r>
        <w:rPr>
          <w:rFonts w:ascii="Book Antiqua" w:hAnsi="Book Antiqua" w:cs="Apple Symbols"/>
          <w:iCs/>
          <w:sz w:val="24"/>
          <w:szCs w:val="24"/>
        </w:rPr>
        <w:t xml:space="preserve">Jonathan </w:t>
      </w:r>
      <w:proofErr w:type="spellStart"/>
      <w:r>
        <w:rPr>
          <w:rFonts w:ascii="Book Antiqua" w:hAnsi="Book Antiqua" w:cs="Apple Symbols"/>
          <w:iCs/>
          <w:sz w:val="24"/>
          <w:szCs w:val="24"/>
        </w:rPr>
        <w:t>Bonomo</w:t>
      </w:r>
      <w:proofErr w:type="spellEnd"/>
      <w:r>
        <w:rPr>
          <w:rFonts w:ascii="Book Antiqua" w:hAnsi="Book Antiqua" w:cs="Apple Symbols"/>
          <w:iCs/>
          <w:sz w:val="24"/>
          <w:szCs w:val="24"/>
        </w:rPr>
        <w:t xml:space="preserve">, </w:t>
      </w:r>
      <w:r>
        <w:rPr>
          <w:rFonts w:ascii="Book Antiqua" w:hAnsi="Book Antiqua" w:cs="Apple Symbols"/>
          <w:i/>
          <w:iCs/>
          <w:sz w:val="24"/>
          <w:szCs w:val="24"/>
        </w:rPr>
        <w:t>Incarnation and Sacrament: The Eucharistic Controversy between Charles Hodge and John Williamson Nevin</w:t>
      </w:r>
    </w:p>
    <w:p w14:paraId="1C3197BD"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John Calvin, </w:t>
      </w:r>
      <w:r w:rsidRPr="008C5289">
        <w:rPr>
          <w:rFonts w:ascii="Book Antiqua" w:hAnsi="Book Antiqua" w:cs="Apple Symbols"/>
          <w:i/>
          <w:iCs/>
          <w:sz w:val="24"/>
          <w:szCs w:val="24"/>
        </w:rPr>
        <w:t>Treatises on the Sacraments</w:t>
      </w:r>
    </w:p>
    <w:p w14:paraId="3596E40F"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
          <w:iCs/>
          <w:sz w:val="24"/>
          <w:szCs w:val="24"/>
        </w:rPr>
        <w:t>The Catechism of the Catholic Church</w:t>
      </w:r>
    </w:p>
    <w:p w14:paraId="78B7E857" w14:textId="77777777" w:rsidR="00CB4A0E"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 xml:space="preserve">Kevin DeYoung and Greg Gilbert, </w:t>
      </w:r>
      <w:proofErr w:type="gramStart"/>
      <w:r w:rsidRPr="008C5289">
        <w:rPr>
          <w:rFonts w:ascii="Book Antiqua" w:hAnsi="Book Antiqua" w:cs="Apple Symbols"/>
          <w:i/>
          <w:iCs/>
          <w:sz w:val="24"/>
          <w:szCs w:val="24"/>
        </w:rPr>
        <w:t>What</w:t>
      </w:r>
      <w:proofErr w:type="gramEnd"/>
      <w:r w:rsidRPr="008C5289">
        <w:rPr>
          <w:rFonts w:ascii="Book Antiqua" w:hAnsi="Book Antiqua" w:cs="Apple Symbols"/>
          <w:i/>
          <w:iCs/>
          <w:sz w:val="24"/>
          <w:szCs w:val="24"/>
        </w:rPr>
        <w:t xml:space="preserve"> is the Mission of the Church? Making Sense of Social Justice, Shalom, and the Great Commission</w:t>
      </w:r>
    </w:p>
    <w:p w14:paraId="42594A17" w14:textId="77777777" w:rsidR="00CB4A0E" w:rsidRPr="005D363A" w:rsidRDefault="00CB4A0E" w:rsidP="00CB4A0E">
      <w:pPr>
        <w:ind w:left="1080" w:hanging="360"/>
        <w:rPr>
          <w:rFonts w:ascii="Book Antiqua" w:hAnsi="Book Antiqua" w:cs="Apple Symbols"/>
          <w:iCs/>
          <w:sz w:val="24"/>
          <w:szCs w:val="24"/>
        </w:rPr>
      </w:pPr>
      <w:r>
        <w:rPr>
          <w:rFonts w:ascii="Book Antiqua" w:hAnsi="Book Antiqua" w:cs="Apple Symbols"/>
          <w:iCs/>
          <w:sz w:val="24"/>
          <w:szCs w:val="24"/>
        </w:rPr>
        <w:t xml:space="preserve">J. van </w:t>
      </w:r>
      <w:proofErr w:type="spellStart"/>
      <w:r>
        <w:rPr>
          <w:rFonts w:ascii="Book Antiqua" w:hAnsi="Book Antiqua" w:cs="Apple Symbols"/>
          <w:iCs/>
          <w:sz w:val="24"/>
          <w:szCs w:val="24"/>
        </w:rPr>
        <w:t>Genderen</w:t>
      </w:r>
      <w:proofErr w:type="spellEnd"/>
      <w:r>
        <w:rPr>
          <w:rFonts w:ascii="Book Antiqua" w:hAnsi="Book Antiqua" w:cs="Apple Symbols"/>
          <w:iCs/>
          <w:sz w:val="24"/>
          <w:szCs w:val="24"/>
        </w:rPr>
        <w:t xml:space="preserve"> and W.H. </w:t>
      </w:r>
      <w:proofErr w:type="spellStart"/>
      <w:r>
        <w:rPr>
          <w:rFonts w:ascii="Book Antiqua" w:hAnsi="Book Antiqua" w:cs="Apple Symbols"/>
          <w:iCs/>
          <w:sz w:val="24"/>
          <w:szCs w:val="24"/>
        </w:rPr>
        <w:t>Velema</w:t>
      </w:r>
      <w:proofErr w:type="spellEnd"/>
      <w:r>
        <w:rPr>
          <w:rFonts w:ascii="Book Antiqua" w:hAnsi="Book Antiqua" w:cs="Apple Symbols"/>
          <w:iCs/>
          <w:sz w:val="24"/>
          <w:szCs w:val="24"/>
        </w:rPr>
        <w:t xml:space="preserve">, </w:t>
      </w:r>
      <w:r>
        <w:rPr>
          <w:rFonts w:ascii="Book Antiqua" w:hAnsi="Book Antiqua" w:cs="Apple Symbols"/>
          <w:i/>
          <w:iCs/>
          <w:sz w:val="24"/>
          <w:szCs w:val="24"/>
        </w:rPr>
        <w:t xml:space="preserve">Concise Reformed </w:t>
      </w:r>
      <w:proofErr w:type="spellStart"/>
      <w:r>
        <w:rPr>
          <w:rFonts w:ascii="Book Antiqua" w:hAnsi="Book Antiqua" w:cs="Apple Symbols"/>
          <w:i/>
          <w:iCs/>
          <w:sz w:val="24"/>
          <w:szCs w:val="24"/>
        </w:rPr>
        <w:t>Dogmatics</w:t>
      </w:r>
      <w:proofErr w:type="spellEnd"/>
      <w:r>
        <w:rPr>
          <w:rFonts w:ascii="Book Antiqua" w:hAnsi="Book Antiqua" w:cs="Apple Symbols"/>
          <w:i/>
          <w:iCs/>
          <w:sz w:val="24"/>
          <w:szCs w:val="24"/>
        </w:rPr>
        <w:t xml:space="preserve"> </w:t>
      </w:r>
      <w:r>
        <w:rPr>
          <w:rFonts w:ascii="Book Antiqua" w:hAnsi="Book Antiqua" w:cs="Apple Symbols"/>
          <w:iCs/>
          <w:sz w:val="24"/>
          <w:szCs w:val="24"/>
        </w:rPr>
        <w:t>(chapter 14)</w:t>
      </w:r>
    </w:p>
    <w:p w14:paraId="767C3130" w14:textId="77777777" w:rsidR="00CB4A0E" w:rsidRPr="008C5289"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 xml:space="preserve">Peter Gentry and Stephen </w:t>
      </w:r>
      <w:proofErr w:type="spellStart"/>
      <w:r w:rsidRPr="008C5289">
        <w:rPr>
          <w:rFonts w:ascii="Book Antiqua" w:hAnsi="Book Antiqua" w:cs="Apple Symbols"/>
          <w:iCs/>
          <w:sz w:val="24"/>
          <w:szCs w:val="24"/>
        </w:rPr>
        <w:t>Wellum</w:t>
      </w:r>
      <w:proofErr w:type="spellEnd"/>
      <w:r w:rsidRPr="008C5289">
        <w:rPr>
          <w:rFonts w:ascii="Book Antiqua" w:hAnsi="Book Antiqua" w:cs="Apple Symbols"/>
          <w:iCs/>
          <w:sz w:val="24"/>
          <w:szCs w:val="24"/>
        </w:rPr>
        <w:t xml:space="preserve">, </w:t>
      </w:r>
      <w:r w:rsidRPr="008C5289">
        <w:rPr>
          <w:rFonts w:ascii="Book Antiqua" w:hAnsi="Book Antiqua" w:cs="Apple Symbols"/>
          <w:i/>
          <w:iCs/>
          <w:sz w:val="24"/>
          <w:szCs w:val="24"/>
        </w:rPr>
        <w:t>Kingdom through Covenant: A Biblical-Theological Understanding of the Covenants</w:t>
      </w:r>
    </w:p>
    <w:p w14:paraId="157800AA" w14:textId="77777777" w:rsidR="00CB4A0E"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 xml:space="preserve">Michael </w:t>
      </w:r>
      <w:proofErr w:type="spellStart"/>
      <w:r w:rsidRPr="008C5289">
        <w:rPr>
          <w:rFonts w:ascii="Book Antiqua" w:hAnsi="Book Antiqua" w:cs="Apple Symbols"/>
          <w:iCs/>
          <w:sz w:val="24"/>
          <w:szCs w:val="24"/>
        </w:rPr>
        <w:t>Goheen</w:t>
      </w:r>
      <w:proofErr w:type="spellEnd"/>
      <w:r w:rsidRPr="008C5289">
        <w:rPr>
          <w:rFonts w:ascii="Book Antiqua" w:hAnsi="Book Antiqua" w:cs="Apple Symbols"/>
          <w:iCs/>
          <w:sz w:val="24"/>
          <w:szCs w:val="24"/>
        </w:rPr>
        <w:t xml:space="preserve">, </w:t>
      </w:r>
      <w:r w:rsidRPr="008C5289">
        <w:rPr>
          <w:rFonts w:ascii="Book Antiqua" w:hAnsi="Book Antiqua" w:cs="Apple Symbols"/>
          <w:i/>
          <w:iCs/>
          <w:sz w:val="24"/>
          <w:szCs w:val="24"/>
        </w:rPr>
        <w:t>A Light to the Nations: The Missional Church and the Biblical Story</w:t>
      </w:r>
    </w:p>
    <w:p w14:paraId="37BE47E9" w14:textId="77777777" w:rsidR="00CB4A0E" w:rsidRPr="008C5289" w:rsidRDefault="00CB4A0E" w:rsidP="00CB4A0E">
      <w:pPr>
        <w:ind w:firstLine="720"/>
        <w:rPr>
          <w:rFonts w:ascii="Book Antiqua" w:hAnsi="Book Antiqua" w:cs="Apple Symbols"/>
          <w:iCs/>
          <w:sz w:val="24"/>
          <w:szCs w:val="24"/>
        </w:rPr>
      </w:pPr>
      <w:r>
        <w:rPr>
          <w:rFonts w:ascii="Book Antiqua" w:hAnsi="Book Antiqua" w:cs="Apple Symbols"/>
          <w:iCs/>
          <w:sz w:val="24"/>
          <w:szCs w:val="24"/>
        </w:rPr>
        <w:t>Wayne Grudem, ed</w:t>
      </w:r>
      <w:r w:rsidRPr="008C5289">
        <w:rPr>
          <w:rFonts w:ascii="Book Antiqua" w:hAnsi="Book Antiqua" w:cs="Apple Symbols"/>
          <w:iCs/>
          <w:sz w:val="24"/>
          <w:szCs w:val="24"/>
        </w:rPr>
        <w:t xml:space="preserve">. </w:t>
      </w:r>
      <w:r w:rsidRPr="008C5289">
        <w:rPr>
          <w:rFonts w:ascii="Book Antiqua" w:hAnsi="Book Antiqua" w:cs="Apple Symbols"/>
          <w:i/>
          <w:iCs/>
          <w:sz w:val="24"/>
          <w:szCs w:val="24"/>
        </w:rPr>
        <w:t>Are Miraculous Gifts for Today? Four Views</w:t>
      </w:r>
    </w:p>
    <w:p w14:paraId="19D97A6E" w14:textId="77777777" w:rsidR="00CB4A0E" w:rsidRPr="008C5289" w:rsidRDefault="00CB4A0E" w:rsidP="00CB4A0E">
      <w:pPr>
        <w:ind w:firstLine="720"/>
        <w:rPr>
          <w:rFonts w:ascii="Book Antiqua" w:hAnsi="Book Antiqua" w:cs="Apple Symbols"/>
          <w:iCs/>
          <w:sz w:val="24"/>
          <w:szCs w:val="24"/>
        </w:rPr>
      </w:pPr>
      <w:r w:rsidRPr="008C5289">
        <w:rPr>
          <w:rFonts w:ascii="Book Antiqua" w:hAnsi="Book Antiqua" w:cs="Apple Symbols"/>
          <w:iCs/>
          <w:sz w:val="24"/>
          <w:szCs w:val="24"/>
        </w:rPr>
        <w:t xml:space="preserve">Stanley Hauerwas and William </w:t>
      </w:r>
      <w:proofErr w:type="spellStart"/>
      <w:r w:rsidRPr="008C5289">
        <w:rPr>
          <w:rFonts w:ascii="Book Antiqua" w:hAnsi="Book Antiqua" w:cs="Apple Symbols"/>
          <w:iCs/>
          <w:sz w:val="24"/>
          <w:szCs w:val="24"/>
        </w:rPr>
        <w:t>Willimon</w:t>
      </w:r>
      <w:proofErr w:type="spellEnd"/>
      <w:r w:rsidRPr="008C5289">
        <w:rPr>
          <w:rFonts w:ascii="Book Antiqua" w:hAnsi="Book Antiqua" w:cs="Apple Symbols"/>
          <w:iCs/>
          <w:sz w:val="24"/>
          <w:szCs w:val="24"/>
        </w:rPr>
        <w:t xml:space="preserve">, </w:t>
      </w:r>
      <w:r w:rsidRPr="008C5289">
        <w:rPr>
          <w:rFonts w:ascii="Book Antiqua" w:hAnsi="Book Antiqua" w:cs="Apple Symbols"/>
          <w:i/>
          <w:iCs/>
          <w:sz w:val="24"/>
          <w:szCs w:val="24"/>
        </w:rPr>
        <w:t>Resident Aliens</w:t>
      </w:r>
    </w:p>
    <w:p w14:paraId="473A9E0F" w14:textId="77777777" w:rsidR="00CB4A0E" w:rsidRPr="008C5289" w:rsidRDefault="00CB4A0E" w:rsidP="00CB4A0E">
      <w:pPr>
        <w:ind w:firstLine="720"/>
        <w:rPr>
          <w:rFonts w:ascii="Book Antiqua" w:hAnsi="Book Antiqua" w:cs="Apple Symbols"/>
          <w:iCs/>
          <w:sz w:val="24"/>
          <w:szCs w:val="24"/>
        </w:rPr>
      </w:pPr>
      <w:r w:rsidRPr="008C5289">
        <w:rPr>
          <w:rFonts w:ascii="Book Antiqua" w:hAnsi="Book Antiqua" w:cs="Apple Symbols"/>
          <w:iCs/>
          <w:sz w:val="24"/>
          <w:szCs w:val="24"/>
        </w:rPr>
        <w:t xml:space="preserve">Michael Horton, </w:t>
      </w:r>
      <w:r w:rsidRPr="008C5289">
        <w:rPr>
          <w:rFonts w:ascii="Book Antiqua" w:hAnsi="Book Antiqua" w:cs="Apple Symbols"/>
          <w:i/>
          <w:iCs/>
          <w:sz w:val="24"/>
          <w:szCs w:val="24"/>
        </w:rPr>
        <w:t>People and Place: A Covenant Ecclesiology</w:t>
      </w:r>
    </w:p>
    <w:p w14:paraId="2ECE85F5"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Hans </w:t>
      </w:r>
      <w:proofErr w:type="spellStart"/>
      <w:r w:rsidRPr="008C5289">
        <w:rPr>
          <w:rFonts w:ascii="Book Antiqua" w:hAnsi="Book Antiqua" w:cs="Apple Symbols"/>
          <w:iCs/>
          <w:sz w:val="24"/>
          <w:szCs w:val="24"/>
        </w:rPr>
        <w:t>Küng</w:t>
      </w:r>
      <w:proofErr w:type="spellEnd"/>
      <w:r w:rsidRPr="008C5289">
        <w:rPr>
          <w:rFonts w:ascii="Book Antiqua" w:hAnsi="Book Antiqua" w:cs="Apple Symbols"/>
          <w:iCs/>
          <w:sz w:val="24"/>
          <w:szCs w:val="24"/>
        </w:rPr>
        <w:t xml:space="preserve">, </w:t>
      </w:r>
      <w:r w:rsidRPr="008C5289">
        <w:rPr>
          <w:rFonts w:ascii="Book Antiqua" w:hAnsi="Book Antiqua" w:cs="Apple Symbols"/>
          <w:i/>
          <w:iCs/>
          <w:sz w:val="24"/>
          <w:szCs w:val="24"/>
        </w:rPr>
        <w:t>The Church</w:t>
      </w:r>
    </w:p>
    <w:p w14:paraId="43F5E00B"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Stuart Robinson, </w:t>
      </w:r>
      <w:r w:rsidRPr="008C5289">
        <w:rPr>
          <w:rFonts w:ascii="Book Antiqua" w:hAnsi="Book Antiqua" w:cs="Apple Symbols"/>
          <w:i/>
          <w:iCs/>
          <w:sz w:val="24"/>
          <w:szCs w:val="24"/>
        </w:rPr>
        <w:t xml:space="preserve">The Church of God as an Essential Element of the Gospel </w:t>
      </w:r>
    </w:p>
    <w:p w14:paraId="4AA0F03E" w14:textId="77777777" w:rsidR="00CB4A0E"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 xml:space="preserve">Thomas Schreiner and Shawn Wright, ed., </w:t>
      </w:r>
      <w:r w:rsidRPr="008C5289">
        <w:rPr>
          <w:rFonts w:ascii="Book Antiqua" w:hAnsi="Book Antiqua" w:cs="Apple Symbols"/>
          <w:i/>
          <w:iCs/>
          <w:sz w:val="24"/>
          <w:szCs w:val="24"/>
        </w:rPr>
        <w:t>Believer’s Baptism: Sign of the New Covenant in Christ</w:t>
      </w:r>
    </w:p>
    <w:p w14:paraId="1B2D6A18" w14:textId="77777777" w:rsidR="00CB4A0E" w:rsidRPr="008C5289" w:rsidRDefault="00CB4A0E" w:rsidP="00CB4A0E">
      <w:pPr>
        <w:ind w:left="1080" w:hanging="360"/>
        <w:rPr>
          <w:rFonts w:ascii="Book Antiqua" w:hAnsi="Book Antiqua" w:cs="Apple Symbols"/>
          <w:i/>
          <w:iCs/>
          <w:sz w:val="24"/>
          <w:szCs w:val="24"/>
        </w:rPr>
      </w:pPr>
      <w:r w:rsidRPr="008C5289">
        <w:rPr>
          <w:rFonts w:ascii="Book Antiqua" w:hAnsi="Book Antiqua" w:cs="Apple Symbols"/>
          <w:iCs/>
          <w:sz w:val="24"/>
          <w:szCs w:val="24"/>
        </w:rPr>
        <w:t>Gregg Strawbridge, ed.,</w:t>
      </w:r>
      <w:r w:rsidRPr="008C5289">
        <w:rPr>
          <w:rFonts w:ascii="Book Antiqua" w:hAnsi="Book Antiqua" w:cs="Apple Symbols"/>
          <w:i/>
          <w:iCs/>
          <w:sz w:val="24"/>
          <w:szCs w:val="24"/>
        </w:rPr>
        <w:t xml:space="preserve"> The Case for Covenantal Infant Baptism </w:t>
      </w:r>
    </w:p>
    <w:p w14:paraId="384BDFF4"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Timothy Tennant, </w:t>
      </w:r>
      <w:r w:rsidRPr="008C5289">
        <w:rPr>
          <w:rFonts w:ascii="Book Antiqua" w:hAnsi="Book Antiqua" w:cs="Apple Symbols"/>
          <w:i/>
          <w:iCs/>
          <w:sz w:val="24"/>
          <w:szCs w:val="24"/>
        </w:rPr>
        <w:t>Theology in the Context of World Christianity</w:t>
      </w:r>
    </w:p>
    <w:p w14:paraId="51DB672F"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Carl </w:t>
      </w:r>
      <w:proofErr w:type="spellStart"/>
      <w:r w:rsidRPr="008C5289">
        <w:rPr>
          <w:rFonts w:ascii="Book Antiqua" w:hAnsi="Book Antiqua" w:cs="Apple Symbols"/>
          <w:iCs/>
          <w:sz w:val="24"/>
          <w:szCs w:val="24"/>
        </w:rPr>
        <w:t>Trueman</w:t>
      </w:r>
      <w:proofErr w:type="spellEnd"/>
      <w:r w:rsidRPr="008C5289">
        <w:rPr>
          <w:rFonts w:ascii="Book Antiqua" w:hAnsi="Book Antiqua" w:cs="Apple Symbols"/>
          <w:iCs/>
          <w:sz w:val="24"/>
          <w:szCs w:val="24"/>
        </w:rPr>
        <w:t xml:space="preserve">, </w:t>
      </w:r>
      <w:r w:rsidRPr="008C5289">
        <w:rPr>
          <w:rFonts w:ascii="Book Antiqua" w:hAnsi="Book Antiqua" w:cs="Apple Symbols"/>
          <w:i/>
          <w:iCs/>
          <w:sz w:val="24"/>
          <w:szCs w:val="24"/>
        </w:rPr>
        <w:t>The Creedal Imperative</w:t>
      </w:r>
    </w:p>
    <w:p w14:paraId="69126437" w14:textId="77777777" w:rsidR="00CB4A0E" w:rsidRPr="008C5289"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Miroslav </w:t>
      </w:r>
      <w:proofErr w:type="spellStart"/>
      <w:r w:rsidRPr="008C5289">
        <w:rPr>
          <w:rFonts w:ascii="Book Antiqua" w:hAnsi="Book Antiqua" w:cs="Apple Symbols"/>
          <w:iCs/>
          <w:sz w:val="24"/>
          <w:szCs w:val="24"/>
        </w:rPr>
        <w:t>Volf</w:t>
      </w:r>
      <w:proofErr w:type="spellEnd"/>
      <w:r w:rsidRPr="008C5289">
        <w:rPr>
          <w:rFonts w:ascii="Book Antiqua" w:hAnsi="Book Antiqua" w:cs="Apple Symbols"/>
          <w:iCs/>
          <w:sz w:val="24"/>
          <w:szCs w:val="24"/>
        </w:rPr>
        <w:t xml:space="preserve">, </w:t>
      </w:r>
      <w:r w:rsidRPr="008C5289">
        <w:rPr>
          <w:rFonts w:ascii="Book Antiqua" w:hAnsi="Book Antiqua" w:cs="Apple Symbols"/>
          <w:i/>
          <w:iCs/>
          <w:sz w:val="24"/>
          <w:szCs w:val="24"/>
        </w:rPr>
        <w:t>After Our Likeness: The Church as the Image of the Trinity</w:t>
      </w:r>
    </w:p>
    <w:p w14:paraId="019B92A3" w14:textId="77777777" w:rsidR="00CB4A0E" w:rsidRDefault="00CB4A0E" w:rsidP="00CB4A0E">
      <w:pPr>
        <w:ind w:firstLine="720"/>
        <w:rPr>
          <w:rFonts w:ascii="Book Antiqua" w:hAnsi="Book Antiqua" w:cs="Apple Symbols"/>
          <w:i/>
          <w:iCs/>
          <w:sz w:val="24"/>
          <w:szCs w:val="24"/>
        </w:rPr>
      </w:pPr>
      <w:r w:rsidRPr="008C5289">
        <w:rPr>
          <w:rFonts w:ascii="Book Antiqua" w:hAnsi="Book Antiqua" w:cs="Apple Symbols"/>
          <w:iCs/>
          <w:sz w:val="24"/>
          <w:szCs w:val="24"/>
        </w:rPr>
        <w:t xml:space="preserve">Guy Prentiss Waters, </w:t>
      </w:r>
      <w:r w:rsidRPr="008C5289">
        <w:rPr>
          <w:rFonts w:ascii="Book Antiqua" w:hAnsi="Book Antiqua" w:cs="Apple Symbols"/>
          <w:i/>
          <w:iCs/>
          <w:sz w:val="24"/>
          <w:szCs w:val="24"/>
        </w:rPr>
        <w:t>How Jesus Runs the Church</w:t>
      </w:r>
    </w:p>
    <w:p w14:paraId="485525F8" w14:textId="77777777" w:rsidR="00CB4A0E" w:rsidRPr="008C5289" w:rsidRDefault="00CB4A0E" w:rsidP="00CB4A0E">
      <w:pPr>
        <w:ind w:firstLine="720"/>
        <w:rPr>
          <w:rFonts w:ascii="Book Antiqua" w:hAnsi="Book Antiqua" w:cs="Apple Symbols"/>
          <w:i/>
          <w:iCs/>
          <w:sz w:val="24"/>
          <w:szCs w:val="24"/>
        </w:rPr>
      </w:pPr>
      <w:r>
        <w:rPr>
          <w:rFonts w:ascii="Book Antiqua" w:hAnsi="Book Antiqua" w:cs="Apple Symbols"/>
          <w:iCs/>
          <w:sz w:val="24"/>
          <w:szCs w:val="24"/>
        </w:rPr>
        <w:t xml:space="preserve">Ronald Wallace, </w:t>
      </w:r>
      <w:r>
        <w:rPr>
          <w:rFonts w:ascii="Book Antiqua" w:hAnsi="Book Antiqua" w:cs="Apple Symbols"/>
          <w:i/>
          <w:iCs/>
          <w:sz w:val="24"/>
          <w:szCs w:val="24"/>
        </w:rPr>
        <w:t>Calvin’s Doctrine of Word and Sacrament</w:t>
      </w:r>
    </w:p>
    <w:p w14:paraId="059E8220" w14:textId="77777777" w:rsidR="00CB4A0E" w:rsidRDefault="00CB4A0E" w:rsidP="00CB4A0E">
      <w:pPr>
        <w:pStyle w:val="NoSpacing"/>
      </w:pPr>
    </w:p>
    <w:p w14:paraId="0B63E185" w14:textId="2D341D87" w:rsidR="006D178D" w:rsidRDefault="006D178D" w:rsidP="0082023A">
      <w:pPr>
        <w:rPr>
          <w:sz w:val="24"/>
          <w:szCs w:val="24"/>
        </w:rPr>
      </w:pPr>
    </w:p>
    <w:p w14:paraId="435D920B" w14:textId="77B88D34" w:rsidR="00CB4A0E" w:rsidRDefault="00CB4A0E" w:rsidP="0082023A">
      <w:pPr>
        <w:rPr>
          <w:sz w:val="24"/>
          <w:szCs w:val="24"/>
        </w:rPr>
      </w:pPr>
    </w:p>
    <w:p w14:paraId="7E0E0297" w14:textId="7A86610C" w:rsidR="00CB4A0E" w:rsidRDefault="00CB4A0E" w:rsidP="0082023A">
      <w:pPr>
        <w:rPr>
          <w:sz w:val="24"/>
          <w:szCs w:val="24"/>
        </w:rPr>
      </w:pPr>
    </w:p>
    <w:p w14:paraId="104615DA" w14:textId="6BC115D9" w:rsidR="00CB4A0E" w:rsidRDefault="00CB4A0E" w:rsidP="0082023A">
      <w:pPr>
        <w:rPr>
          <w:sz w:val="24"/>
          <w:szCs w:val="24"/>
        </w:rPr>
      </w:pPr>
    </w:p>
    <w:p w14:paraId="721CC570" w14:textId="77777777" w:rsidR="00CB4A0E" w:rsidRDefault="00CB4A0E" w:rsidP="00CB4A0E">
      <w:pPr>
        <w:pStyle w:val="NoSpacing"/>
      </w:pPr>
    </w:p>
    <w:p w14:paraId="54CF5AB7" w14:textId="77777777" w:rsidR="00CB4A0E" w:rsidRDefault="00CB4A0E" w:rsidP="00CB4A0E">
      <w:pPr>
        <w:pStyle w:val="NoSpacing"/>
        <w:jc w:val="center"/>
      </w:pPr>
      <w:r>
        <w:rPr>
          <w:noProof/>
        </w:rPr>
        <w:lastRenderedPageBreak/>
        <w:drawing>
          <wp:inline distT="0" distB="0" distL="0" distR="0" wp14:anchorId="5245435B" wp14:editId="4635CCA1">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31D7F03A" w14:textId="77777777" w:rsidR="00CB4A0E" w:rsidRDefault="00CB4A0E" w:rsidP="00CB4A0E">
      <w:pPr>
        <w:pStyle w:val="NoSpacing"/>
        <w:jc w:val="center"/>
        <w:rPr>
          <w:b/>
          <w:sz w:val="24"/>
          <w:szCs w:val="24"/>
        </w:rPr>
      </w:pPr>
      <w:r w:rsidRPr="008A3B8A">
        <w:rPr>
          <w:b/>
          <w:sz w:val="24"/>
          <w:szCs w:val="24"/>
        </w:rPr>
        <w:t>Course Objectives Related to MDiv Student Learning Outcomes</w:t>
      </w:r>
    </w:p>
    <w:p w14:paraId="4427C16E" w14:textId="77777777" w:rsidR="00CB4A0E" w:rsidRDefault="00CB4A0E" w:rsidP="00CB4A0E">
      <w:pPr>
        <w:pStyle w:val="NoSpacing"/>
        <w:jc w:val="center"/>
        <w:rPr>
          <w:b/>
          <w:sz w:val="24"/>
          <w:szCs w:val="24"/>
        </w:rPr>
      </w:pPr>
      <w:r>
        <w:rPr>
          <w:b/>
          <w:sz w:val="24"/>
          <w:szCs w:val="24"/>
        </w:rPr>
        <w:t>With Mini-Justification</w:t>
      </w:r>
    </w:p>
    <w:p w14:paraId="44346311" w14:textId="6262BA8C" w:rsidR="00CB4A0E" w:rsidRDefault="00CB4A0E" w:rsidP="00CB4A0E">
      <w:pPr>
        <w:pStyle w:val="NoSpacing"/>
      </w:pPr>
      <w:r>
        <w:t xml:space="preserve">Course: </w:t>
      </w:r>
      <w:r>
        <w:tab/>
        <w:t>ST5</w:t>
      </w:r>
      <w:r>
        <w:t>250</w:t>
      </w:r>
    </w:p>
    <w:p w14:paraId="28C94F4E" w14:textId="77777777" w:rsidR="00CB4A0E" w:rsidRDefault="00CB4A0E" w:rsidP="00CB4A0E">
      <w:pPr>
        <w:pStyle w:val="NoSpacing"/>
      </w:pPr>
      <w:r>
        <w:t>Professor:</w:t>
      </w:r>
      <w:r>
        <w:tab/>
        <w:t>D. Blair Smith</w:t>
      </w:r>
    </w:p>
    <w:p w14:paraId="4DF42BCB" w14:textId="29C05EA9" w:rsidR="00CB4A0E" w:rsidRDefault="00CB4A0E" w:rsidP="00CB4A0E">
      <w:pPr>
        <w:pStyle w:val="NoSpacing"/>
      </w:pPr>
      <w:r>
        <w:t>Campus:</w:t>
      </w:r>
      <w:r>
        <w:tab/>
      </w:r>
      <w:r>
        <w:t>Orlando</w:t>
      </w:r>
      <w:r>
        <w:tab/>
      </w:r>
    </w:p>
    <w:p w14:paraId="2B40D706" w14:textId="223880B4" w:rsidR="00CB4A0E" w:rsidRDefault="00CB4A0E" w:rsidP="00CB4A0E">
      <w:pPr>
        <w:pStyle w:val="NoSpacing"/>
      </w:pPr>
      <w:r>
        <w:t>Date:</w:t>
      </w:r>
      <w:r>
        <w:tab/>
      </w:r>
      <w:r>
        <w:tab/>
      </w:r>
      <w:r>
        <w:t>January</w:t>
      </w:r>
      <w:r>
        <w:t xml:space="preserve"> 20</w:t>
      </w:r>
      <w:r>
        <w:t>20</w:t>
      </w:r>
    </w:p>
    <w:p w14:paraId="7185D792" w14:textId="77777777" w:rsidR="00CB4A0E" w:rsidRDefault="00CB4A0E" w:rsidP="00CB4A0E">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CB4A0E" w:rsidRPr="009B22DE" w14:paraId="30531E9C" w14:textId="77777777" w:rsidTr="007C6DE9">
        <w:tc>
          <w:tcPr>
            <w:tcW w:w="5688" w:type="dxa"/>
            <w:gridSpan w:val="2"/>
            <w:tcBorders>
              <w:right w:val="single" w:sz="4" w:space="0" w:color="auto"/>
            </w:tcBorders>
          </w:tcPr>
          <w:p w14:paraId="36ABE670" w14:textId="77777777" w:rsidR="00CB4A0E" w:rsidRPr="004036B5" w:rsidRDefault="00CB4A0E" w:rsidP="007C6DE9">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7BB42DD3" w14:textId="77777777" w:rsidR="00CB4A0E" w:rsidRPr="004036B5" w:rsidRDefault="00CB4A0E" w:rsidP="007C6DE9">
            <w:pPr>
              <w:pStyle w:val="NoSpacing"/>
              <w:jc w:val="center"/>
              <w:rPr>
                <w:b/>
                <w:sz w:val="28"/>
                <w:szCs w:val="28"/>
                <w:u w:val="single"/>
              </w:rPr>
            </w:pPr>
            <w:r w:rsidRPr="004036B5">
              <w:rPr>
                <w:b/>
                <w:sz w:val="28"/>
                <w:szCs w:val="28"/>
                <w:u w:val="single"/>
              </w:rPr>
              <w:t>Rubric</w:t>
            </w:r>
          </w:p>
          <w:p w14:paraId="4A4F015F" w14:textId="77777777" w:rsidR="00CB4A0E" w:rsidRPr="00F003F4" w:rsidRDefault="00CB4A0E" w:rsidP="007C6DE9">
            <w:pPr>
              <w:pStyle w:val="NoSpacing"/>
              <w:numPr>
                <w:ilvl w:val="0"/>
                <w:numId w:val="5"/>
              </w:numPr>
              <w:rPr>
                <w:sz w:val="18"/>
                <w:szCs w:val="18"/>
              </w:rPr>
            </w:pPr>
            <w:r w:rsidRPr="00F003F4">
              <w:rPr>
                <w:sz w:val="18"/>
                <w:szCs w:val="18"/>
              </w:rPr>
              <w:t>Strong</w:t>
            </w:r>
          </w:p>
          <w:p w14:paraId="53F46DF4" w14:textId="77777777" w:rsidR="00CB4A0E" w:rsidRPr="00F003F4" w:rsidRDefault="00CB4A0E" w:rsidP="007C6DE9">
            <w:pPr>
              <w:pStyle w:val="NoSpacing"/>
              <w:numPr>
                <w:ilvl w:val="0"/>
                <w:numId w:val="5"/>
              </w:numPr>
              <w:rPr>
                <w:sz w:val="18"/>
                <w:szCs w:val="18"/>
              </w:rPr>
            </w:pPr>
            <w:r w:rsidRPr="00F003F4">
              <w:rPr>
                <w:sz w:val="18"/>
                <w:szCs w:val="18"/>
              </w:rPr>
              <w:t>Moderate</w:t>
            </w:r>
          </w:p>
          <w:p w14:paraId="632B1EAD" w14:textId="77777777" w:rsidR="00CB4A0E" w:rsidRPr="00F003F4" w:rsidRDefault="00CB4A0E" w:rsidP="007C6DE9">
            <w:pPr>
              <w:pStyle w:val="NoSpacing"/>
              <w:numPr>
                <w:ilvl w:val="0"/>
                <w:numId w:val="5"/>
              </w:numPr>
              <w:rPr>
                <w:sz w:val="18"/>
                <w:szCs w:val="18"/>
              </w:rPr>
            </w:pPr>
            <w:r w:rsidRPr="00F003F4">
              <w:rPr>
                <w:sz w:val="18"/>
                <w:szCs w:val="18"/>
              </w:rPr>
              <w:t>Minimal</w:t>
            </w:r>
          </w:p>
          <w:p w14:paraId="0844C86A" w14:textId="77777777" w:rsidR="00CB4A0E" w:rsidRPr="00F003F4" w:rsidRDefault="00CB4A0E" w:rsidP="007C6DE9">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51C93DC2" w14:textId="77777777" w:rsidR="00CB4A0E" w:rsidRPr="004036B5" w:rsidRDefault="00CB4A0E" w:rsidP="007C6DE9">
            <w:pPr>
              <w:pStyle w:val="NoSpacing"/>
              <w:jc w:val="center"/>
              <w:rPr>
                <w:b/>
                <w:sz w:val="28"/>
                <w:szCs w:val="28"/>
                <w:u w:val="single"/>
              </w:rPr>
            </w:pPr>
            <w:r w:rsidRPr="004036B5">
              <w:rPr>
                <w:b/>
                <w:sz w:val="28"/>
                <w:szCs w:val="28"/>
                <w:u w:val="single"/>
              </w:rPr>
              <w:t>Mini-Justification</w:t>
            </w:r>
          </w:p>
        </w:tc>
      </w:tr>
      <w:tr w:rsidR="00CB4A0E" w:rsidRPr="009B22DE" w14:paraId="25B05083" w14:textId="77777777" w:rsidTr="007C6DE9">
        <w:tc>
          <w:tcPr>
            <w:tcW w:w="1548" w:type="dxa"/>
            <w:tcBorders>
              <w:right w:val="single" w:sz="4" w:space="0" w:color="auto"/>
            </w:tcBorders>
          </w:tcPr>
          <w:p w14:paraId="7FCA060F" w14:textId="77777777" w:rsidR="00CB4A0E" w:rsidRPr="002A1C68" w:rsidRDefault="00CB4A0E" w:rsidP="007C6DE9">
            <w:pPr>
              <w:pStyle w:val="NoSpacing"/>
              <w:rPr>
                <w:b/>
              </w:rPr>
            </w:pPr>
            <w:r w:rsidRPr="002A1C68">
              <w:rPr>
                <w:b/>
              </w:rPr>
              <w:t xml:space="preserve">Articulation </w:t>
            </w:r>
          </w:p>
          <w:p w14:paraId="045760EB" w14:textId="77777777" w:rsidR="00CB4A0E" w:rsidRPr="002A1C68" w:rsidRDefault="00CB4A0E" w:rsidP="007C6DE9">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272DC767" w14:textId="77777777" w:rsidR="00CB4A0E" w:rsidRPr="00812F80" w:rsidRDefault="00CB4A0E" w:rsidP="007C6DE9">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2477E74" w14:textId="77777777" w:rsidR="00CB4A0E" w:rsidRPr="009B22DE" w:rsidRDefault="00CB4A0E" w:rsidP="007C6DE9">
            <w:pPr>
              <w:pStyle w:val="NoSpacing"/>
            </w:pPr>
            <w:r>
              <w:t>Strong</w:t>
            </w:r>
          </w:p>
        </w:tc>
        <w:tc>
          <w:tcPr>
            <w:tcW w:w="3438" w:type="dxa"/>
            <w:tcBorders>
              <w:left w:val="single" w:sz="4" w:space="0" w:color="auto"/>
            </w:tcBorders>
          </w:tcPr>
          <w:p w14:paraId="2BCAFF49" w14:textId="77777777" w:rsidR="00CB4A0E" w:rsidRPr="00CB4A0E" w:rsidRDefault="00CB4A0E" w:rsidP="007C6DE9">
            <w:pPr>
              <w:pStyle w:val="NoSpacing"/>
              <w:rPr>
                <w:sz w:val="18"/>
                <w:szCs w:val="18"/>
              </w:rPr>
            </w:pPr>
            <w:r w:rsidRPr="00CB4A0E">
              <w:rPr>
                <w:sz w:val="18"/>
                <w:szCs w:val="18"/>
              </w:rPr>
              <w:t>Emphasis on learning and articulating foundational truths about the church and sacraments in exams and research paper</w:t>
            </w:r>
          </w:p>
        </w:tc>
      </w:tr>
      <w:tr w:rsidR="00CB4A0E" w:rsidRPr="009B22DE" w14:paraId="6A957A8E" w14:textId="77777777" w:rsidTr="007C6DE9">
        <w:tc>
          <w:tcPr>
            <w:tcW w:w="1548" w:type="dxa"/>
            <w:tcBorders>
              <w:right w:val="single" w:sz="4" w:space="0" w:color="auto"/>
            </w:tcBorders>
          </w:tcPr>
          <w:p w14:paraId="780D85E2" w14:textId="77777777" w:rsidR="00CB4A0E" w:rsidRPr="002A1C68" w:rsidRDefault="00CB4A0E" w:rsidP="007C6DE9">
            <w:pPr>
              <w:pStyle w:val="NoSpacing"/>
              <w:rPr>
                <w:b/>
              </w:rPr>
            </w:pPr>
            <w:r w:rsidRPr="002A1C68">
              <w:rPr>
                <w:b/>
              </w:rPr>
              <w:t>Scripture</w:t>
            </w:r>
          </w:p>
          <w:p w14:paraId="39D61634" w14:textId="77777777" w:rsidR="00CB4A0E" w:rsidRPr="002A1C68" w:rsidRDefault="00CB4A0E" w:rsidP="007C6DE9">
            <w:pPr>
              <w:pStyle w:val="NoSpacing"/>
              <w:rPr>
                <w:b/>
              </w:rPr>
            </w:pPr>
          </w:p>
          <w:p w14:paraId="651EA054" w14:textId="77777777" w:rsidR="00CB4A0E" w:rsidRPr="002A1C68" w:rsidRDefault="00CB4A0E" w:rsidP="007C6DE9">
            <w:pPr>
              <w:pStyle w:val="NoSpacing"/>
              <w:rPr>
                <w:b/>
              </w:rPr>
            </w:pPr>
          </w:p>
        </w:tc>
        <w:tc>
          <w:tcPr>
            <w:tcW w:w="4140" w:type="dxa"/>
            <w:tcBorders>
              <w:left w:val="single" w:sz="4" w:space="0" w:color="auto"/>
              <w:right w:val="single" w:sz="4" w:space="0" w:color="auto"/>
            </w:tcBorders>
          </w:tcPr>
          <w:p w14:paraId="62F9B5BE" w14:textId="77777777" w:rsidR="00CB4A0E" w:rsidRPr="000C4E79" w:rsidRDefault="00CB4A0E" w:rsidP="007C6DE9">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0BE2433" w14:textId="77777777" w:rsidR="00CB4A0E" w:rsidRPr="009B22DE" w:rsidRDefault="00CB4A0E" w:rsidP="007C6DE9">
            <w:pPr>
              <w:pStyle w:val="NoSpacing"/>
            </w:pPr>
            <w:r>
              <w:t>Strong</w:t>
            </w:r>
          </w:p>
        </w:tc>
        <w:tc>
          <w:tcPr>
            <w:tcW w:w="3438" w:type="dxa"/>
            <w:tcBorders>
              <w:left w:val="single" w:sz="4" w:space="0" w:color="auto"/>
            </w:tcBorders>
          </w:tcPr>
          <w:p w14:paraId="397F7AC4" w14:textId="77777777" w:rsidR="00CB4A0E" w:rsidRPr="00CB4A0E" w:rsidRDefault="00CB4A0E" w:rsidP="007C6DE9">
            <w:pPr>
              <w:pStyle w:val="NoSpacing"/>
              <w:rPr>
                <w:sz w:val="18"/>
                <w:szCs w:val="18"/>
              </w:rPr>
            </w:pPr>
            <w:r w:rsidRPr="00CB4A0E">
              <w:rPr>
                <w:sz w:val="18"/>
                <w:szCs w:val="18"/>
              </w:rPr>
              <w:t xml:space="preserve">Students not only explain theological </w:t>
            </w:r>
            <w:proofErr w:type="gramStart"/>
            <w:r w:rsidRPr="00CB4A0E">
              <w:rPr>
                <w:sz w:val="18"/>
                <w:szCs w:val="18"/>
              </w:rPr>
              <w:t>truths, but</w:t>
            </w:r>
            <w:proofErr w:type="gramEnd"/>
            <w:r w:rsidRPr="00CB4A0E">
              <w:rPr>
                <w:sz w:val="18"/>
                <w:szCs w:val="18"/>
              </w:rPr>
              <w:t xml:space="preserve"> will understand the exegetical process essential to arriving at those truths.  </w:t>
            </w:r>
          </w:p>
        </w:tc>
      </w:tr>
      <w:tr w:rsidR="00CB4A0E" w:rsidRPr="009B22DE" w14:paraId="5F68E2B0" w14:textId="77777777" w:rsidTr="007C6DE9">
        <w:tc>
          <w:tcPr>
            <w:tcW w:w="1548" w:type="dxa"/>
            <w:tcBorders>
              <w:right w:val="single" w:sz="4" w:space="0" w:color="auto"/>
            </w:tcBorders>
          </w:tcPr>
          <w:p w14:paraId="038B9320" w14:textId="77777777" w:rsidR="00CB4A0E" w:rsidRPr="002A1C68" w:rsidRDefault="00CB4A0E" w:rsidP="007C6DE9">
            <w:pPr>
              <w:pStyle w:val="NoSpacing"/>
              <w:rPr>
                <w:b/>
              </w:rPr>
            </w:pPr>
            <w:r w:rsidRPr="002A1C68">
              <w:rPr>
                <w:b/>
              </w:rPr>
              <w:t>Reformed Theology</w:t>
            </w:r>
          </w:p>
          <w:p w14:paraId="1C97D791" w14:textId="77777777" w:rsidR="00CB4A0E" w:rsidRPr="002A1C68" w:rsidRDefault="00CB4A0E" w:rsidP="007C6DE9">
            <w:pPr>
              <w:pStyle w:val="NoSpacing"/>
              <w:rPr>
                <w:b/>
              </w:rPr>
            </w:pPr>
          </w:p>
          <w:p w14:paraId="08359E36" w14:textId="77777777" w:rsidR="00CB4A0E" w:rsidRPr="002A1C68" w:rsidRDefault="00CB4A0E" w:rsidP="007C6DE9">
            <w:pPr>
              <w:pStyle w:val="NoSpacing"/>
              <w:rPr>
                <w:b/>
              </w:rPr>
            </w:pPr>
          </w:p>
        </w:tc>
        <w:tc>
          <w:tcPr>
            <w:tcW w:w="4140" w:type="dxa"/>
            <w:tcBorders>
              <w:left w:val="single" w:sz="4" w:space="0" w:color="auto"/>
              <w:right w:val="single" w:sz="4" w:space="0" w:color="auto"/>
            </w:tcBorders>
          </w:tcPr>
          <w:p w14:paraId="0C032A81" w14:textId="77777777" w:rsidR="00CB4A0E" w:rsidRPr="000C4E79" w:rsidRDefault="00CB4A0E" w:rsidP="007C6DE9">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708242C5" w14:textId="77777777" w:rsidR="00CB4A0E" w:rsidRPr="009B22DE" w:rsidRDefault="00CB4A0E" w:rsidP="007C6DE9">
            <w:pPr>
              <w:pStyle w:val="NoSpacing"/>
            </w:pPr>
            <w:r>
              <w:t>Strong</w:t>
            </w:r>
          </w:p>
        </w:tc>
        <w:tc>
          <w:tcPr>
            <w:tcW w:w="3438" w:type="dxa"/>
            <w:tcBorders>
              <w:left w:val="single" w:sz="4" w:space="0" w:color="auto"/>
            </w:tcBorders>
          </w:tcPr>
          <w:p w14:paraId="50486A57" w14:textId="77777777" w:rsidR="00CB4A0E" w:rsidRPr="00CB4A0E" w:rsidRDefault="00CB4A0E" w:rsidP="007C6DE9">
            <w:pPr>
              <w:pStyle w:val="Normal1"/>
              <w:rPr>
                <w:sz w:val="18"/>
                <w:szCs w:val="18"/>
              </w:rPr>
            </w:pPr>
            <w:r w:rsidRPr="00CB4A0E">
              <w:rPr>
                <w:rFonts w:ascii="Calibri" w:eastAsia="Calibri" w:hAnsi="Calibri" w:cs="Calibri"/>
                <w:sz w:val="18"/>
                <w:szCs w:val="18"/>
              </w:rPr>
              <w:t xml:space="preserve">The course will take into view the Reformed understanding of the Church and sacraments, with emphasis upon writings of the Reformers, as well as </w:t>
            </w:r>
            <w:r w:rsidRPr="00CB4A0E">
              <w:rPr>
                <w:rFonts w:ascii="Calibri" w:eastAsia="Calibri" w:hAnsi="Calibri" w:cs="Calibri"/>
                <w:i/>
                <w:sz w:val="18"/>
                <w:szCs w:val="18"/>
              </w:rPr>
              <w:t>The Westminster Confession of Faith</w:t>
            </w:r>
            <w:r w:rsidRPr="00CB4A0E">
              <w:rPr>
                <w:rFonts w:ascii="Calibri" w:eastAsia="Calibri" w:hAnsi="Calibri" w:cs="Calibri"/>
                <w:sz w:val="18"/>
                <w:szCs w:val="18"/>
              </w:rPr>
              <w:t>, chapters 21, 25-31</w:t>
            </w:r>
          </w:p>
          <w:p w14:paraId="05245F4E" w14:textId="77777777" w:rsidR="00CB4A0E" w:rsidRPr="00CB4A0E" w:rsidRDefault="00CB4A0E" w:rsidP="007C6DE9">
            <w:pPr>
              <w:pStyle w:val="NoSpacing"/>
              <w:rPr>
                <w:sz w:val="18"/>
                <w:szCs w:val="18"/>
              </w:rPr>
            </w:pPr>
          </w:p>
        </w:tc>
      </w:tr>
      <w:tr w:rsidR="00CB4A0E" w:rsidRPr="009B22DE" w14:paraId="246725B3" w14:textId="77777777" w:rsidTr="007C6DE9">
        <w:tc>
          <w:tcPr>
            <w:tcW w:w="1548" w:type="dxa"/>
            <w:tcBorders>
              <w:right w:val="single" w:sz="4" w:space="0" w:color="auto"/>
            </w:tcBorders>
          </w:tcPr>
          <w:p w14:paraId="55CD7259" w14:textId="77777777" w:rsidR="00CB4A0E" w:rsidRPr="002A1C68" w:rsidRDefault="00CB4A0E" w:rsidP="007C6DE9">
            <w:pPr>
              <w:pStyle w:val="NoSpacing"/>
              <w:rPr>
                <w:b/>
              </w:rPr>
            </w:pPr>
            <w:r w:rsidRPr="002A1C68">
              <w:rPr>
                <w:b/>
              </w:rPr>
              <w:t>Sanctification</w:t>
            </w:r>
          </w:p>
          <w:p w14:paraId="45A89633" w14:textId="77777777" w:rsidR="00CB4A0E" w:rsidRPr="002A1C68" w:rsidRDefault="00CB4A0E" w:rsidP="007C6DE9">
            <w:pPr>
              <w:pStyle w:val="NoSpacing"/>
              <w:rPr>
                <w:b/>
              </w:rPr>
            </w:pPr>
          </w:p>
          <w:p w14:paraId="6F970282" w14:textId="77777777" w:rsidR="00CB4A0E" w:rsidRPr="002A1C68" w:rsidRDefault="00CB4A0E" w:rsidP="007C6DE9">
            <w:pPr>
              <w:pStyle w:val="NoSpacing"/>
              <w:rPr>
                <w:b/>
              </w:rPr>
            </w:pPr>
          </w:p>
        </w:tc>
        <w:tc>
          <w:tcPr>
            <w:tcW w:w="4140" w:type="dxa"/>
            <w:tcBorders>
              <w:left w:val="single" w:sz="4" w:space="0" w:color="auto"/>
              <w:right w:val="single" w:sz="4" w:space="0" w:color="auto"/>
            </w:tcBorders>
          </w:tcPr>
          <w:p w14:paraId="0F482938" w14:textId="77777777" w:rsidR="00CB4A0E" w:rsidRPr="000C4E79" w:rsidRDefault="00CB4A0E" w:rsidP="007C6DE9">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5E6203B6" w14:textId="77777777" w:rsidR="00CB4A0E" w:rsidRPr="009B22DE" w:rsidRDefault="00CB4A0E" w:rsidP="007C6DE9">
            <w:pPr>
              <w:pStyle w:val="NoSpacing"/>
            </w:pPr>
            <w:r>
              <w:t>Strong</w:t>
            </w:r>
          </w:p>
        </w:tc>
        <w:tc>
          <w:tcPr>
            <w:tcW w:w="3438" w:type="dxa"/>
            <w:tcBorders>
              <w:left w:val="single" w:sz="4" w:space="0" w:color="auto"/>
            </w:tcBorders>
          </w:tcPr>
          <w:p w14:paraId="71354A0F" w14:textId="77777777" w:rsidR="00CB4A0E" w:rsidRPr="00CB4A0E" w:rsidRDefault="00CB4A0E" w:rsidP="007C6DE9">
            <w:pPr>
              <w:pStyle w:val="NoSpacing"/>
              <w:rPr>
                <w:sz w:val="18"/>
                <w:szCs w:val="18"/>
              </w:rPr>
            </w:pPr>
            <w:r w:rsidRPr="00CB4A0E">
              <w:rPr>
                <w:rFonts w:cs="Calibri"/>
                <w:sz w:val="18"/>
                <w:szCs w:val="18"/>
              </w:rPr>
              <w:t>Students will not only learn theological truths about the Church and sacraments, but also how each enriches our relationship with the Lord.</w:t>
            </w:r>
          </w:p>
        </w:tc>
      </w:tr>
      <w:tr w:rsidR="00CB4A0E" w:rsidRPr="009B22DE" w14:paraId="53C6CCE0" w14:textId="77777777" w:rsidTr="007C6DE9">
        <w:tc>
          <w:tcPr>
            <w:tcW w:w="1548" w:type="dxa"/>
            <w:tcBorders>
              <w:right w:val="single" w:sz="4" w:space="0" w:color="auto"/>
            </w:tcBorders>
          </w:tcPr>
          <w:p w14:paraId="241E0E6F" w14:textId="469710A2" w:rsidR="00CB4A0E" w:rsidRPr="002A1C68" w:rsidRDefault="00CB4A0E" w:rsidP="00CB4A0E">
            <w:pPr>
              <w:pStyle w:val="NoSpacing"/>
              <w:rPr>
                <w:b/>
              </w:rPr>
            </w:pPr>
            <w:r w:rsidRPr="002A1C68">
              <w:rPr>
                <w:b/>
              </w:rPr>
              <w:t>Worldview</w:t>
            </w:r>
          </w:p>
          <w:p w14:paraId="301C79F6" w14:textId="77777777" w:rsidR="00CB4A0E" w:rsidRPr="002A1C68" w:rsidRDefault="00CB4A0E" w:rsidP="00CB4A0E">
            <w:pPr>
              <w:pStyle w:val="NoSpacing"/>
              <w:rPr>
                <w:b/>
              </w:rPr>
            </w:pPr>
          </w:p>
        </w:tc>
        <w:tc>
          <w:tcPr>
            <w:tcW w:w="4140" w:type="dxa"/>
            <w:tcBorders>
              <w:left w:val="single" w:sz="4" w:space="0" w:color="auto"/>
              <w:right w:val="single" w:sz="4" w:space="0" w:color="auto"/>
            </w:tcBorders>
          </w:tcPr>
          <w:p w14:paraId="4F7FB0B4" w14:textId="1C9BA856" w:rsidR="00CB4A0E" w:rsidRPr="000C4E79" w:rsidRDefault="00CB4A0E" w:rsidP="00CB4A0E">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70AAB72A" w14:textId="77777777" w:rsidR="00CB4A0E" w:rsidRPr="009B22DE" w:rsidRDefault="00CB4A0E" w:rsidP="00CB4A0E">
            <w:pPr>
              <w:pStyle w:val="NoSpacing"/>
            </w:pPr>
            <w:r>
              <w:t>Moderate</w:t>
            </w:r>
          </w:p>
        </w:tc>
        <w:tc>
          <w:tcPr>
            <w:tcW w:w="3438" w:type="dxa"/>
            <w:tcBorders>
              <w:left w:val="single" w:sz="4" w:space="0" w:color="auto"/>
            </w:tcBorders>
          </w:tcPr>
          <w:p w14:paraId="6041B4ED" w14:textId="77777777" w:rsidR="00CB4A0E" w:rsidRPr="00CB4A0E" w:rsidRDefault="00CB4A0E" w:rsidP="00CB4A0E">
            <w:pPr>
              <w:pStyle w:val="NoSpacing"/>
              <w:rPr>
                <w:sz w:val="18"/>
                <w:szCs w:val="18"/>
              </w:rPr>
            </w:pPr>
            <w:r w:rsidRPr="00CB4A0E">
              <w:rPr>
                <w:rFonts w:cs="Calibri"/>
                <w:sz w:val="18"/>
                <w:szCs w:val="18"/>
              </w:rPr>
              <w:t>In a day when the church often conforms to outside forces, understanding how God has ordained the Church is critical.</w:t>
            </w:r>
          </w:p>
        </w:tc>
      </w:tr>
      <w:tr w:rsidR="00CB4A0E" w:rsidRPr="009B22DE" w14:paraId="0B548F3D" w14:textId="77777777" w:rsidTr="007C6DE9">
        <w:tc>
          <w:tcPr>
            <w:tcW w:w="1548" w:type="dxa"/>
            <w:tcBorders>
              <w:right w:val="single" w:sz="4" w:space="0" w:color="auto"/>
            </w:tcBorders>
          </w:tcPr>
          <w:p w14:paraId="0CAE92FB" w14:textId="3EC84513" w:rsidR="00CB4A0E" w:rsidRPr="002A1C68" w:rsidRDefault="00CB4A0E" w:rsidP="00CB4A0E">
            <w:pPr>
              <w:pStyle w:val="NoSpacing"/>
              <w:rPr>
                <w:b/>
              </w:rPr>
            </w:pPr>
            <w:r w:rsidRPr="002A1C68">
              <w:rPr>
                <w:b/>
              </w:rPr>
              <w:t>Winsomely Reforme</w:t>
            </w:r>
            <w:r>
              <w:rPr>
                <w:b/>
              </w:rPr>
              <w:t>d</w:t>
            </w:r>
          </w:p>
          <w:p w14:paraId="2049665A" w14:textId="77777777" w:rsidR="00CB4A0E" w:rsidRPr="002A1C68" w:rsidRDefault="00CB4A0E" w:rsidP="00CB4A0E">
            <w:pPr>
              <w:pStyle w:val="NoSpacing"/>
              <w:rPr>
                <w:b/>
              </w:rPr>
            </w:pPr>
          </w:p>
        </w:tc>
        <w:tc>
          <w:tcPr>
            <w:tcW w:w="4140" w:type="dxa"/>
            <w:tcBorders>
              <w:left w:val="single" w:sz="4" w:space="0" w:color="auto"/>
              <w:right w:val="single" w:sz="4" w:space="0" w:color="auto"/>
            </w:tcBorders>
          </w:tcPr>
          <w:p w14:paraId="3AE842E4" w14:textId="3C708A0E" w:rsidR="00CB4A0E" w:rsidRPr="000C4E79" w:rsidRDefault="00CB4A0E" w:rsidP="00CB4A0E">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7B5B0781" w14:textId="77777777" w:rsidR="00CB4A0E" w:rsidRPr="009B22DE" w:rsidRDefault="00CB4A0E" w:rsidP="00CB4A0E">
            <w:pPr>
              <w:pStyle w:val="NoSpacing"/>
            </w:pPr>
            <w:r>
              <w:t>Strong</w:t>
            </w:r>
          </w:p>
        </w:tc>
        <w:tc>
          <w:tcPr>
            <w:tcW w:w="3438" w:type="dxa"/>
            <w:tcBorders>
              <w:left w:val="single" w:sz="4" w:space="0" w:color="auto"/>
            </w:tcBorders>
          </w:tcPr>
          <w:p w14:paraId="6E3BE888" w14:textId="77777777" w:rsidR="00CB4A0E" w:rsidRPr="00CB4A0E" w:rsidRDefault="00CB4A0E" w:rsidP="00CB4A0E">
            <w:pPr>
              <w:pStyle w:val="NoSpacing"/>
              <w:rPr>
                <w:sz w:val="18"/>
                <w:szCs w:val="18"/>
              </w:rPr>
            </w:pPr>
            <w:r w:rsidRPr="00CB4A0E">
              <w:rPr>
                <w:sz w:val="18"/>
                <w:szCs w:val="18"/>
              </w:rPr>
              <w:t xml:space="preserve">While other views are considered, engaged, and expounded, this course focuses on Reformed Theology without alienating those who disagree. </w:t>
            </w:r>
          </w:p>
        </w:tc>
      </w:tr>
      <w:tr w:rsidR="00CB4A0E" w:rsidRPr="009B22DE" w14:paraId="77C3164B" w14:textId="77777777" w:rsidTr="007C6DE9">
        <w:tc>
          <w:tcPr>
            <w:tcW w:w="1548" w:type="dxa"/>
            <w:tcBorders>
              <w:right w:val="single" w:sz="4" w:space="0" w:color="auto"/>
            </w:tcBorders>
          </w:tcPr>
          <w:p w14:paraId="4607C4F1" w14:textId="0BCF9689" w:rsidR="00CB4A0E" w:rsidRPr="002A1C68" w:rsidRDefault="00CB4A0E" w:rsidP="00CB4A0E">
            <w:pPr>
              <w:pStyle w:val="NoSpacing"/>
              <w:rPr>
                <w:b/>
              </w:rPr>
            </w:pPr>
            <w:r w:rsidRPr="002A1C68">
              <w:rPr>
                <w:b/>
              </w:rPr>
              <w:t>P</w:t>
            </w:r>
            <w:r>
              <w:rPr>
                <w:b/>
              </w:rPr>
              <w:t>astoral Ministry</w:t>
            </w:r>
          </w:p>
          <w:p w14:paraId="331B2AB7" w14:textId="77777777" w:rsidR="00CB4A0E" w:rsidRPr="002A1C68" w:rsidRDefault="00CB4A0E" w:rsidP="00CB4A0E">
            <w:pPr>
              <w:pStyle w:val="NoSpacing"/>
              <w:rPr>
                <w:b/>
              </w:rPr>
            </w:pPr>
          </w:p>
          <w:p w14:paraId="34428E2A" w14:textId="77777777" w:rsidR="00CB4A0E" w:rsidRPr="002A1C68" w:rsidRDefault="00CB4A0E" w:rsidP="00CB4A0E">
            <w:pPr>
              <w:pStyle w:val="NoSpacing"/>
              <w:rPr>
                <w:b/>
              </w:rPr>
            </w:pPr>
          </w:p>
        </w:tc>
        <w:tc>
          <w:tcPr>
            <w:tcW w:w="4140" w:type="dxa"/>
            <w:tcBorders>
              <w:left w:val="single" w:sz="4" w:space="0" w:color="auto"/>
              <w:right w:val="single" w:sz="4" w:space="0" w:color="auto"/>
            </w:tcBorders>
          </w:tcPr>
          <w:p w14:paraId="7854B95F" w14:textId="36DD687E" w:rsidR="00CB4A0E" w:rsidRPr="000C4E79" w:rsidRDefault="00CB4A0E" w:rsidP="00CB4A0E">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655862BA" w14:textId="77777777" w:rsidR="00CB4A0E" w:rsidRPr="009B22DE" w:rsidRDefault="00CB4A0E" w:rsidP="00CB4A0E">
            <w:pPr>
              <w:pStyle w:val="NoSpacing"/>
            </w:pPr>
            <w:r>
              <w:t>Moderate</w:t>
            </w:r>
          </w:p>
        </w:tc>
        <w:tc>
          <w:tcPr>
            <w:tcW w:w="3438" w:type="dxa"/>
            <w:tcBorders>
              <w:left w:val="single" w:sz="4" w:space="0" w:color="auto"/>
            </w:tcBorders>
          </w:tcPr>
          <w:p w14:paraId="0AD06519" w14:textId="0120530C" w:rsidR="00CB4A0E" w:rsidRPr="00CB4A0E" w:rsidRDefault="00CB4A0E" w:rsidP="00CB4A0E">
            <w:pPr>
              <w:pStyle w:val="NoSpacing"/>
              <w:rPr>
                <w:sz w:val="18"/>
                <w:szCs w:val="18"/>
              </w:rPr>
            </w:pPr>
            <w:r w:rsidRPr="00CB4A0E">
              <w:rPr>
                <w:sz w:val="18"/>
                <w:szCs w:val="18"/>
              </w:rPr>
              <w:t xml:space="preserve">The content of this class will help students to better exegete the </w:t>
            </w:r>
            <w:proofErr w:type="gramStart"/>
            <w:r w:rsidRPr="00CB4A0E">
              <w:rPr>
                <w:sz w:val="18"/>
                <w:szCs w:val="18"/>
              </w:rPr>
              <w:t>Word, and</w:t>
            </w:r>
            <w:proofErr w:type="gramEnd"/>
            <w:r w:rsidRPr="00CB4A0E">
              <w:rPr>
                <w:sz w:val="18"/>
                <w:szCs w:val="18"/>
              </w:rPr>
              <w:t xml:space="preserve"> gives them a framework in which to understand it, making them stronger preacher</w:t>
            </w:r>
            <w:r w:rsidRPr="00CB4A0E">
              <w:rPr>
                <w:sz w:val="18"/>
                <w:szCs w:val="18"/>
              </w:rPr>
              <w:t xml:space="preserve">s and ministers of theological truth. </w:t>
            </w:r>
            <w:r w:rsidRPr="00CB4A0E">
              <w:rPr>
                <w:sz w:val="18"/>
                <w:szCs w:val="18"/>
              </w:rPr>
              <w:t xml:space="preserve"> </w:t>
            </w:r>
          </w:p>
        </w:tc>
      </w:tr>
    </w:tbl>
    <w:p w14:paraId="658BB0EC" w14:textId="77777777" w:rsidR="00CB4A0E" w:rsidRDefault="00CB4A0E" w:rsidP="00CB4A0E">
      <w:pPr>
        <w:pStyle w:val="SectionTitle"/>
        <w:jc w:val="left"/>
      </w:pPr>
    </w:p>
    <w:p w14:paraId="53B715B8" w14:textId="77777777" w:rsidR="00CB4A0E" w:rsidRPr="0082023A" w:rsidRDefault="00CB4A0E" w:rsidP="0082023A">
      <w:pPr>
        <w:rPr>
          <w:sz w:val="24"/>
          <w:szCs w:val="24"/>
        </w:rPr>
      </w:pPr>
      <w:bookmarkStart w:id="0" w:name="_GoBack"/>
      <w:bookmarkEnd w:id="0"/>
    </w:p>
    <w:sectPr w:rsidR="00CB4A0E" w:rsidRPr="0082023A" w:rsidSect="001C4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skerville">
    <w:altName w:val="Times Ne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panose1 w:val="02000000000000000000"/>
    <w:charset w:val="00"/>
    <w:family w:val="auto"/>
    <w:pitch w:val="variable"/>
    <w:sig w:usb0="800008A3" w:usb1="08007BEB" w:usb2="01840034" w:usb3="00000000" w:csb0="000001FB"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F3F"/>
    <w:multiLevelType w:val="hybridMultilevel"/>
    <w:tmpl w:val="A7922C64"/>
    <w:lvl w:ilvl="0" w:tplc="97A8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71B1B"/>
    <w:multiLevelType w:val="hybridMultilevel"/>
    <w:tmpl w:val="2E7A4398"/>
    <w:lvl w:ilvl="0" w:tplc="6574A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3B"/>
    <w:rsid w:val="00165EF0"/>
    <w:rsid w:val="001C4DE1"/>
    <w:rsid w:val="00256E93"/>
    <w:rsid w:val="002E02BD"/>
    <w:rsid w:val="004C184A"/>
    <w:rsid w:val="00620AD9"/>
    <w:rsid w:val="006337AA"/>
    <w:rsid w:val="00666618"/>
    <w:rsid w:val="006D178D"/>
    <w:rsid w:val="0082023A"/>
    <w:rsid w:val="00917323"/>
    <w:rsid w:val="009D44AF"/>
    <w:rsid w:val="00C710FD"/>
    <w:rsid w:val="00C90A16"/>
    <w:rsid w:val="00CB4A0E"/>
    <w:rsid w:val="00EC363B"/>
    <w:rsid w:val="00F3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A29EF"/>
  <w14:defaultImageDpi w14:val="300"/>
  <w15:docId w15:val="{919E68B2-0A06-6B4A-90A1-FDD1271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EastAsia" w:hAnsi="Baskerville"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3B"/>
    <w:pPr>
      <w:ind w:left="720"/>
      <w:contextualSpacing/>
    </w:pPr>
  </w:style>
  <w:style w:type="character" w:styleId="Hyperlink">
    <w:name w:val="Hyperlink"/>
    <w:basedOn w:val="DefaultParagraphFont"/>
    <w:uiPriority w:val="99"/>
    <w:unhideWhenUsed/>
    <w:rsid w:val="002E02BD"/>
    <w:rPr>
      <w:color w:val="0000FF" w:themeColor="hyperlink"/>
      <w:u w:val="single"/>
    </w:rPr>
  </w:style>
  <w:style w:type="paragraph" w:styleId="NoSpacing">
    <w:name w:val="No Spacing"/>
    <w:uiPriority w:val="1"/>
    <w:qFormat/>
    <w:rsid w:val="00CB4A0E"/>
    <w:rPr>
      <w:rFonts w:ascii="Calibri" w:eastAsia="Calibri" w:hAnsi="Calibri" w:cs="Times New Roman"/>
    </w:rPr>
  </w:style>
  <w:style w:type="paragraph" w:customStyle="1" w:styleId="SectionTitle">
    <w:name w:val="Section Title"/>
    <w:basedOn w:val="Normal"/>
    <w:next w:val="Normal"/>
    <w:rsid w:val="00CB4A0E"/>
    <w:pPr>
      <w:jc w:val="center"/>
    </w:pPr>
    <w:rPr>
      <w:rFonts w:ascii="Arial" w:eastAsia="Times New Roman" w:hAnsi="Arial" w:cs="Arial"/>
      <w:b/>
      <w:sz w:val="40"/>
      <w:szCs w:val="20"/>
    </w:rPr>
  </w:style>
  <w:style w:type="paragraph" w:customStyle="1" w:styleId="Normal1">
    <w:name w:val="Normal1"/>
    <w:rsid w:val="00CB4A0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smith@r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RTS</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Blair Smith</cp:lastModifiedBy>
  <cp:revision>6</cp:revision>
  <dcterms:created xsi:type="dcterms:W3CDTF">2019-10-14T21:24:00Z</dcterms:created>
  <dcterms:modified xsi:type="dcterms:W3CDTF">2019-10-15T01:53:00Z</dcterms:modified>
</cp:coreProperties>
</file>